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6848E3" w:rsidRDefault="006004F2" w:rsidP="00F1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04F2">
        <w:rPr>
          <w:rFonts w:ascii="Times New Roman" w:hAnsi="Times New Roman" w:cs="Times New Roman"/>
          <w:sz w:val="28"/>
          <w:szCs w:val="28"/>
        </w:rPr>
        <w:t>Прокуратурой г. Бодайбо в суд направлены пять уголовных дел по неуплате средств на содержание детей</w:t>
      </w:r>
      <w:bookmarkEnd w:id="0"/>
      <w:r w:rsidR="000361AD">
        <w:rPr>
          <w:rFonts w:ascii="Times New Roman" w:hAnsi="Times New Roman" w:cs="Times New Roman"/>
          <w:sz w:val="28"/>
          <w:szCs w:val="28"/>
        </w:rPr>
        <w:t>.</w:t>
      </w:r>
    </w:p>
    <w:p w:rsidR="006004F2" w:rsidRPr="006004F2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>Прокуратура г. Бодайбо провела проверку исполнения законодательства в сфере защиты материнства и детства.</w:t>
      </w:r>
    </w:p>
    <w:p w:rsidR="006004F2" w:rsidRPr="006004F2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>Установлено, что в пяти исполнительных производствах отдела судебных приставов имелись сведения о том, что родители, проживающие на территории Бодайбинского района, имея обязанность по уплате алиментов в отношении не достигших 18 летнего возраста несовершеннолетних детей, действуя вопреки решения суда и без уважительных причин, будучи привлеченными к административной ответственности по ч. 1 ст. 5.35 КоАП РФ (неисполнение или ненадлежащее исполнение родителями обязанностей по содержанию, воспитанию, обучению, защите прав и интересов несовершеннолетних) не обеспечивали через судебных приставов выплаты денежных средств на их содержание.</w:t>
      </w:r>
    </w:p>
    <w:p w:rsidR="006004F2" w:rsidRPr="006004F2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 xml:space="preserve">В рамках координационной деятельности и межведомственного взаимодействия прокуратуры города совместно с ОСП по Бодайбинскому и Мамско-Чуйскому районам обеспечено командирование дознавателя из </w:t>
      </w:r>
      <w:proofErr w:type="spellStart"/>
      <w:r w:rsidRPr="006004F2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04F2">
        <w:rPr>
          <w:rFonts w:ascii="Times New Roman" w:hAnsi="Times New Roman" w:cs="Times New Roman"/>
          <w:sz w:val="28"/>
          <w:szCs w:val="28"/>
        </w:rPr>
        <w:t xml:space="preserve"> района. По выявленным фактам возбуждены пять уголовных дел по ч. 1 ст. 157 УК РФ (неуплата родителем без уважительных причин в нарушение решения суда средств на содержание несовершеннолетних детей), которые после утверждения прокуратурой города обвинител</w:t>
      </w:r>
      <w:r>
        <w:rPr>
          <w:rFonts w:ascii="Times New Roman" w:hAnsi="Times New Roman" w:cs="Times New Roman"/>
          <w:sz w:val="28"/>
          <w:szCs w:val="28"/>
        </w:rPr>
        <w:t xml:space="preserve">ьных актов направлены в суд для </w:t>
      </w:r>
      <w:proofErr w:type="gramStart"/>
      <w:r w:rsidRPr="006004F2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6004F2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6004F2" w:rsidRPr="006004F2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>Бодайбинским городским судом вынесены обвинительные приговоры по четырем уголовным делам.</w:t>
      </w:r>
    </w:p>
    <w:p w:rsidR="006004F2" w:rsidRPr="006004F2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>Судом с учетом мнения государственного обвинителя подсудимые признаны виновными в совершении инкриминируемых им преступлений с назначением наказания в виде 10 месяцев исправительных работ с удержанием в доход государства 5%.</w:t>
      </w:r>
    </w:p>
    <w:p w:rsidR="00804EB4" w:rsidRPr="006848E3" w:rsidRDefault="006004F2" w:rsidP="0060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F2">
        <w:rPr>
          <w:rFonts w:ascii="Times New Roman" w:hAnsi="Times New Roman" w:cs="Times New Roman"/>
          <w:sz w:val="28"/>
          <w:szCs w:val="28"/>
        </w:rPr>
        <w:t>Рассмотрение судом пятого уголовного дела продолжается.</w:t>
      </w:r>
      <w:r w:rsidR="00804EB4" w:rsidRPr="00804EB4">
        <w:rPr>
          <w:rFonts w:ascii="Times New Roman" w:hAnsi="Times New Roman" w:cs="Times New Roman"/>
          <w:sz w:val="28"/>
          <w:szCs w:val="28"/>
        </w:rPr>
        <w:t>».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E" w:rsidRPr="00BA1F7D" w:rsidRDefault="00CF4836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3F63AC" w:rsidRDefault="003F63AC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06F6" w:rsidRDefault="004C7F5E" w:rsidP="00AD3C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B92E16" w:rsidRPr="00BA1F7D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Э.И. Шафиков</w:t>
      </w:r>
    </w:p>
    <w:p w:rsidR="003F63AC" w:rsidRPr="00C40A9F" w:rsidRDefault="00C40A9F" w:rsidP="00AD3C3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C40A9F">
        <w:rPr>
          <w:rFonts w:ascii="Times New Roman" w:hAnsi="Times New Roman" w:cs="Times New Roman"/>
        </w:rPr>
        <w:t>Москвитина М.А., 839561 51281</w:t>
      </w:r>
    </w:p>
    <w:sectPr w:rsidR="003F63AC" w:rsidRPr="00C40A9F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361AD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C7F5E"/>
    <w:rsid w:val="004F3F56"/>
    <w:rsid w:val="00526B98"/>
    <w:rsid w:val="00544C84"/>
    <w:rsid w:val="00545E8E"/>
    <w:rsid w:val="00561E30"/>
    <w:rsid w:val="005B7BB6"/>
    <w:rsid w:val="005C17C0"/>
    <w:rsid w:val="006004F2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81441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07389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Плешува Альмира Алексеевна</cp:lastModifiedBy>
  <cp:revision>39</cp:revision>
  <cp:lastPrinted>2021-07-08T10:46:00Z</cp:lastPrinted>
  <dcterms:created xsi:type="dcterms:W3CDTF">2016-05-27T08:10:00Z</dcterms:created>
  <dcterms:modified xsi:type="dcterms:W3CDTF">2021-07-09T00:04:00Z</dcterms:modified>
</cp:coreProperties>
</file>