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7"/>
        <w:gridCol w:w="4319"/>
      </w:tblGrid>
      <w:tr w:rsidR="006756C5" w:rsidRPr="006756C5" w:rsidTr="006756C5">
        <w:trPr>
          <w:trHeight w:val="1015"/>
        </w:trPr>
        <w:tc>
          <w:tcPr>
            <w:tcW w:w="9066" w:type="dxa"/>
            <w:gridSpan w:val="2"/>
            <w:shd w:val="clear" w:color="auto" w:fill="auto"/>
            <w:vAlign w:val="center"/>
            <w:hideMark/>
          </w:tcPr>
          <w:p w:rsidR="006756C5" w:rsidRPr="006756C5" w:rsidRDefault="006756C5" w:rsidP="002A5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56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  <w:bookmarkStart w:id="0" w:name="RANGE!A1:AI12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Общая информация об </w:t>
            </w:r>
            <w:r w:rsidRPr="006756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органе регулирования тарифов                                                                            в </w:t>
            </w:r>
            <w:bookmarkEnd w:id="0"/>
            <w:r w:rsidR="003B0C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сфере </w:t>
            </w:r>
            <w:r w:rsidR="002A59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захоронения ТКО</w:t>
            </w:r>
            <w:bookmarkStart w:id="1" w:name="_GoBack"/>
            <w:bookmarkEnd w:id="1"/>
          </w:p>
        </w:tc>
      </w:tr>
      <w:tr w:rsidR="006756C5" w:rsidRPr="006756C5" w:rsidTr="006756C5">
        <w:trPr>
          <w:trHeight w:val="550"/>
        </w:trPr>
        <w:tc>
          <w:tcPr>
            <w:tcW w:w="4747" w:type="dxa"/>
            <w:vMerge w:val="restart"/>
            <w:shd w:val="clear" w:color="auto" w:fill="auto"/>
            <w:vAlign w:val="center"/>
            <w:hideMark/>
          </w:tcPr>
          <w:p w:rsidR="006756C5" w:rsidRPr="006756C5" w:rsidRDefault="006756C5" w:rsidP="00675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уполномоченного органа</w:t>
            </w:r>
          </w:p>
        </w:tc>
        <w:tc>
          <w:tcPr>
            <w:tcW w:w="4319" w:type="dxa"/>
            <w:vMerge w:val="restart"/>
            <w:shd w:val="clear" w:color="000000" w:fill="FFFFFF"/>
            <w:vAlign w:val="center"/>
            <w:hideMark/>
          </w:tcPr>
          <w:p w:rsidR="006756C5" w:rsidRPr="006756C5" w:rsidRDefault="006756C5" w:rsidP="00675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                                                          Бодайбинского городского поселения</w:t>
            </w:r>
          </w:p>
        </w:tc>
      </w:tr>
      <w:tr w:rsidR="006756C5" w:rsidRPr="006756C5" w:rsidTr="006756C5">
        <w:trPr>
          <w:trHeight w:val="450"/>
        </w:trPr>
        <w:tc>
          <w:tcPr>
            <w:tcW w:w="4747" w:type="dxa"/>
            <w:vMerge/>
            <w:vAlign w:val="center"/>
            <w:hideMark/>
          </w:tcPr>
          <w:p w:rsidR="006756C5" w:rsidRPr="006756C5" w:rsidRDefault="006756C5" w:rsidP="00675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9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6756C5" w:rsidRPr="006756C5" w:rsidRDefault="006756C5" w:rsidP="00675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56C5" w:rsidRPr="006756C5" w:rsidTr="006756C5">
        <w:trPr>
          <w:trHeight w:val="282"/>
        </w:trPr>
        <w:tc>
          <w:tcPr>
            <w:tcW w:w="4747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C5" w:rsidRPr="006756C5" w:rsidRDefault="006756C5" w:rsidP="00675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 и отчество руководителя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C5" w:rsidRPr="006756C5" w:rsidRDefault="006756C5" w:rsidP="00675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756C5" w:rsidRPr="006756C5" w:rsidTr="006756C5">
        <w:trPr>
          <w:trHeight w:val="282"/>
        </w:trPr>
        <w:tc>
          <w:tcPr>
            <w:tcW w:w="4747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6756C5" w:rsidRPr="006756C5" w:rsidRDefault="006756C5" w:rsidP="00675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6C5" w:rsidRPr="006756C5" w:rsidRDefault="006756C5" w:rsidP="00675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Дубков</w:t>
            </w:r>
          </w:p>
        </w:tc>
      </w:tr>
      <w:tr w:rsidR="006756C5" w:rsidRPr="006756C5" w:rsidTr="006756C5">
        <w:trPr>
          <w:trHeight w:val="282"/>
        </w:trPr>
        <w:tc>
          <w:tcPr>
            <w:tcW w:w="4747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6756C5" w:rsidRPr="006756C5" w:rsidRDefault="006756C5" w:rsidP="00675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6C5" w:rsidRDefault="006756C5" w:rsidP="00675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  <w:p w:rsidR="006756C5" w:rsidRPr="006756C5" w:rsidRDefault="006756C5" w:rsidP="00675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6756C5" w:rsidRPr="006756C5" w:rsidTr="003B0C46">
        <w:trPr>
          <w:trHeight w:val="1080"/>
        </w:trPr>
        <w:tc>
          <w:tcPr>
            <w:tcW w:w="4747" w:type="dxa"/>
            <w:shd w:val="clear" w:color="auto" w:fill="auto"/>
            <w:hideMark/>
          </w:tcPr>
          <w:p w:rsidR="006756C5" w:rsidRPr="006756C5" w:rsidRDefault="006756C5" w:rsidP="003B0C4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Перечень организаций, в отношении которых уполномоченный орган осуществляет регулирование </w:t>
            </w:r>
            <w:r w:rsidR="003B0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тарифов в сфере холодного водоснабжения</w:t>
            </w:r>
          </w:p>
        </w:tc>
        <w:tc>
          <w:tcPr>
            <w:tcW w:w="4319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6756C5" w:rsidRPr="006756C5" w:rsidRDefault="0082429A" w:rsidP="00675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«Вариант Плюс»</w:t>
            </w:r>
          </w:p>
        </w:tc>
      </w:tr>
      <w:tr w:rsidR="006756C5" w:rsidRPr="006756C5" w:rsidTr="006756C5">
        <w:trPr>
          <w:trHeight w:val="705"/>
        </w:trPr>
        <w:tc>
          <w:tcPr>
            <w:tcW w:w="4747" w:type="dxa"/>
            <w:shd w:val="clear" w:color="auto" w:fill="auto"/>
            <w:vAlign w:val="center"/>
            <w:hideMark/>
          </w:tcPr>
          <w:p w:rsidR="006756C5" w:rsidRPr="006756C5" w:rsidRDefault="006756C5" w:rsidP="00675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органа регулирования тарифов</w:t>
            </w:r>
          </w:p>
        </w:tc>
        <w:tc>
          <w:tcPr>
            <w:tcW w:w="4319" w:type="dxa"/>
            <w:shd w:val="clear" w:color="000000" w:fill="FFFFFF"/>
            <w:vAlign w:val="center"/>
            <w:hideMark/>
          </w:tcPr>
          <w:p w:rsidR="006756C5" w:rsidRPr="006756C5" w:rsidRDefault="006756C5" w:rsidP="00675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6666904, Иркутская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область,  </w:t>
            </w:r>
            <w:r w:rsidRPr="00675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End"/>
            <w:r w:rsidRPr="00675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г. Бодайбо, ул. 30 лет Победы д.3</w:t>
            </w:r>
          </w:p>
        </w:tc>
      </w:tr>
      <w:tr w:rsidR="006756C5" w:rsidRPr="006756C5" w:rsidTr="006756C5">
        <w:trPr>
          <w:trHeight w:val="705"/>
        </w:trPr>
        <w:tc>
          <w:tcPr>
            <w:tcW w:w="4747" w:type="dxa"/>
            <w:shd w:val="clear" w:color="auto" w:fill="auto"/>
            <w:vAlign w:val="center"/>
            <w:hideMark/>
          </w:tcPr>
          <w:p w:rsidR="006756C5" w:rsidRPr="006756C5" w:rsidRDefault="006756C5" w:rsidP="00675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адрес органа регулирования тарифов</w:t>
            </w:r>
          </w:p>
        </w:tc>
        <w:tc>
          <w:tcPr>
            <w:tcW w:w="4319" w:type="dxa"/>
            <w:shd w:val="clear" w:color="000000" w:fill="FFFFFF"/>
            <w:vAlign w:val="center"/>
            <w:hideMark/>
          </w:tcPr>
          <w:p w:rsidR="006756C5" w:rsidRPr="006756C5" w:rsidRDefault="006756C5" w:rsidP="00675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6666904, Иркутская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область, </w:t>
            </w:r>
            <w:r w:rsidRPr="00675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gramEnd"/>
            <w:r w:rsidRPr="00675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г. Бодайбо, ул. 30 лет Победы д.3</w:t>
            </w:r>
          </w:p>
        </w:tc>
      </w:tr>
      <w:tr w:rsidR="006756C5" w:rsidRPr="006756C5" w:rsidTr="006756C5">
        <w:trPr>
          <w:trHeight w:val="705"/>
        </w:trPr>
        <w:tc>
          <w:tcPr>
            <w:tcW w:w="4747" w:type="dxa"/>
            <w:shd w:val="clear" w:color="auto" w:fill="auto"/>
            <w:vAlign w:val="center"/>
            <w:hideMark/>
          </w:tcPr>
          <w:p w:rsidR="006756C5" w:rsidRPr="006756C5" w:rsidRDefault="006756C5" w:rsidP="00675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Справочные телефоны органа регулирования</w:t>
            </w:r>
          </w:p>
        </w:tc>
        <w:tc>
          <w:tcPr>
            <w:tcW w:w="4319" w:type="dxa"/>
            <w:shd w:val="clear" w:color="000000" w:fill="FFFFFF"/>
            <w:vAlign w:val="center"/>
            <w:hideMark/>
          </w:tcPr>
          <w:p w:rsidR="006756C5" w:rsidRPr="006756C5" w:rsidRDefault="006756C5" w:rsidP="00675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8(39561)51981;                                                        8(39561)2224; </w:t>
            </w:r>
          </w:p>
        </w:tc>
      </w:tr>
      <w:tr w:rsidR="006756C5" w:rsidRPr="006756C5" w:rsidTr="006756C5">
        <w:trPr>
          <w:trHeight w:val="705"/>
        </w:trPr>
        <w:tc>
          <w:tcPr>
            <w:tcW w:w="4747" w:type="dxa"/>
            <w:shd w:val="clear" w:color="auto" w:fill="auto"/>
            <w:vAlign w:val="center"/>
            <w:hideMark/>
          </w:tcPr>
          <w:p w:rsidR="006756C5" w:rsidRPr="006756C5" w:rsidRDefault="006756C5" w:rsidP="00675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 органа регулирования</w:t>
            </w:r>
          </w:p>
        </w:tc>
        <w:tc>
          <w:tcPr>
            <w:tcW w:w="4319" w:type="dxa"/>
            <w:shd w:val="clear" w:color="000000" w:fill="FFFFFF"/>
            <w:vAlign w:val="center"/>
            <w:hideMark/>
          </w:tcPr>
          <w:p w:rsidR="006756C5" w:rsidRPr="00634490" w:rsidRDefault="00634490" w:rsidP="00675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r w:rsidRPr="00634490">
              <w:rPr>
                <w:rFonts w:ascii="Times New Roman" w:hAnsi="Times New Roman" w:cs="Times New Roman"/>
                <w:color w:val="0000FF"/>
                <w:sz w:val="23"/>
                <w:szCs w:val="23"/>
                <w:lang w:val="en-US"/>
              </w:rPr>
              <w:t>info</w:t>
            </w:r>
            <w:r w:rsidRPr="00634490">
              <w:rPr>
                <w:rFonts w:ascii="Times New Roman" w:hAnsi="Times New Roman" w:cs="Times New Roman"/>
                <w:color w:val="0000FF"/>
                <w:sz w:val="23"/>
                <w:szCs w:val="23"/>
              </w:rPr>
              <w:t>@</w:t>
            </w:r>
            <w:proofErr w:type="spellStart"/>
            <w:r w:rsidRPr="00634490">
              <w:rPr>
                <w:rFonts w:ascii="Times New Roman" w:hAnsi="Times New Roman" w:cs="Times New Roman"/>
                <w:color w:val="0000FF"/>
                <w:sz w:val="23"/>
                <w:szCs w:val="23"/>
                <w:lang w:val="en-US"/>
              </w:rPr>
              <w:t>adm</w:t>
            </w:r>
            <w:proofErr w:type="spellEnd"/>
            <w:r w:rsidRPr="00634490">
              <w:rPr>
                <w:rFonts w:ascii="Times New Roman" w:hAnsi="Times New Roman" w:cs="Times New Roman"/>
                <w:color w:val="0000FF"/>
                <w:sz w:val="23"/>
                <w:szCs w:val="23"/>
              </w:rPr>
              <w:t>-</w:t>
            </w:r>
            <w:proofErr w:type="spellStart"/>
            <w:r w:rsidRPr="00634490">
              <w:rPr>
                <w:rFonts w:ascii="Times New Roman" w:hAnsi="Times New Roman" w:cs="Times New Roman"/>
                <w:color w:val="0000FF"/>
                <w:sz w:val="23"/>
                <w:szCs w:val="23"/>
                <w:lang w:val="en-US"/>
              </w:rPr>
              <w:t>bodaibo</w:t>
            </w:r>
            <w:proofErr w:type="spellEnd"/>
            <w:r w:rsidRPr="00634490">
              <w:rPr>
                <w:rFonts w:ascii="Times New Roman" w:hAnsi="Times New Roman" w:cs="Times New Roman"/>
                <w:color w:val="0000FF"/>
                <w:sz w:val="23"/>
                <w:szCs w:val="23"/>
              </w:rPr>
              <w:t>.</w:t>
            </w:r>
            <w:proofErr w:type="spellStart"/>
            <w:r w:rsidRPr="00634490">
              <w:rPr>
                <w:rFonts w:ascii="Times New Roman" w:hAnsi="Times New Roman" w:cs="Times New Roman"/>
                <w:color w:val="0000FF"/>
                <w:sz w:val="23"/>
                <w:szCs w:val="23"/>
                <w:lang w:val="en-US"/>
              </w:rPr>
              <w:t>ru</w:t>
            </w:r>
            <w:proofErr w:type="spellEnd"/>
          </w:p>
        </w:tc>
      </w:tr>
      <w:tr w:rsidR="006756C5" w:rsidRPr="006756C5" w:rsidTr="006756C5">
        <w:trPr>
          <w:trHeight w:val="705"/>
        </w:trPr>
        <w:tc>
          <w:tcPr>
            <w:tcW w:w="4747" w:type="dxa"/>
            <w:shd w:val="clear" w:color="auto" w:fill="auto"/>
            <w:vAlign w:val="center"/>
            <w:hideMark/>
          </w:tcPr>
          <w:p w:rsidR="006756C5" w:rsidRPr="006756C5" w:rsidRDefault="006756C5" w:rsidP="00675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официального сайта органа регулирования</w:t>
            </w:r>
          </w:p>
        </w:tc>
        <w:tc>
          <w:tcPr>
            <w:tcW w:w="4319" w:type="dxa"/>
            <w:shd w:val="clear" w:color="000000" w:fill="FFFFFF"/>
            <w:vAlign w:val="center"/>
            <w:hideMark/>
          </w:tcPr>
          <w:p w:rsidR="006756C5" w:rsidRPr="00634490" w:rsidRDefault="006756C5" w:rsidP="00675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r w:rsidRPr="00634490"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  <w:t>www.uprava-bodaibo.ru.</w:t>
            </w:r>
          </w:p>
        </w:tc>
      </w:tr>
    </w:tbl>
    <w:p w:rsidR="003B0C46" w:rsidRDefault="003B0C46" w:rsidP="00A10ED7">
      <w:pPr>
        <w:ind w:right="-16"/>
        <w:jc w:val="both"/>
      </w:pPr>
    </w:p>
    <w:p w:rsidR="003B0C46" w:rsidRDefault="003B0C46" w:rsidP="00A10ED7">
      <w:pPr>
        <w:ind w:right="-16"/>
        <w:jc w:val="both"/>
      </w:pPr>
    </w:p>
    <w:p w:rsidR="003B0C46" w:rsidRDefault="003B0C46" w:rsidP="00A10ED7">
      <w:pPr>
        <w:ind w:right="-16"/>
        <w:jc w:val="both"/>
      </w:pPr>
    </w:p>
    <w:p w:rsidR="00A10ED7" w:rsidRPr="00A10ED7" w:rsidRDefault="003B0C46" w:rsidP="00A10ED7">
      <w:pPr>
        <w:ind w:right="-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A10ED7" w:rsidRPr="00A10ED7">
        <w:rPr>
          <w:rFonts w:ascii="Times New Roman" w:hAnsi="Times New Roman" w:cs="Times New Roman"/>
          <w:sz w:val="24"/>
          <w:szCs w:val="24"/>
        </w:rPr>
        <w:t xml:space="preserve"> Бодайбинского город</w:t>
      </w:r>
      <w:r w:rsidR="00A10ED7">
        <w:rPr>
          <w:rFonts w:ascii="Times New Roman" w:hAnsi="Times New Roman" w:cs="Times New Roman"/>
          <w:sz w:val="24"/>
          <w:szCs w:val="24"/>
        </w:rPr>
        <w:t>ск</w:t>
      </w:r>
      <w:r w:rsidR="00A10ED7" w:rsidRPr="00A10ED7">
        <w:rPr>
          <w:rFonts w:ascii="Times New Roman" w:hAnsi="Times New Roman" w:cs="Times New Roman"/>
          <w:sz w:val="24"/>
          <w:szCs w:val="24"/>
        </w:rPr>
        <w:t xml:space="preserve">ого поселения  </w:t>
      </w:r>
      <w:r w:rsidR="00A10ED7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A10ED7" w:rsidRPr="00A10ED7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А.В.Дубков</w:t>
      </w:r>
      <w:proofErr w:type="spellEnd"/>
    </w:p>
    <w:p w:rsidR="00A10ED7" w:rsidRPr="00110B24" w:rsidRDefault="00A10ED7" w:rsidP="00A10ED7">
      <w:pPr>
        <w:ind w:right="-16"/>
        <w:jc w:val="both"/>
        <w:rPr>
          <w:sz w:val="24"/>
          <w:szCs w:val="24"/>
        </w:rPr>
      </w:pPr>
    </w:p>
    <w:p w:rsidR="00A10ED7" w:rsidRDefault="00A10ED7"/>
    <w:sectPr w:rsidR="00A10ED7" w:rsidSect="006756C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E81"/>
    <w:rsid w:val="00055E81"/>
    <w:rsid w:val="00273ED4"/>
    <w:rsid w:val="002A597C"/>
    <w:rsid w:val="003B0C46"/>
    <w:rsid w:val="00634490"/>
    <w:rsid w:val="006756C5"/>
    <w:rsid w:val="0082429A"/>
    <w:rsid w:val="00A10ED7"/>
    <w:rsid w:val="00AB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E6DF6A-4D59-4187-BE5E-8A8793353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756C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10E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0E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52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Шастина Ольга Николаевна</dc:creator>
  <cp:keywords/>
  <dc:description/>
  <cp:lastModifiedBy>Пиндик Анастасия Александровна</cp:lastModifiedBy>
  <cp:revision>4</cp:revision>
  <cp:lastPrinted>2017-12-21T09:12:00Z</cp:lastPrinted>
  <dcterms:created xsi:type="dcterms:W3CDTF">2020-12-29T06:35:00Z</dcterms:created>
  <dcterms:modified xsi:type="dcterms:W3CDTF">2020-12-29T07:58:00Z</dcterms:modified>
</cp:coreProperties>
</file>