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8A7B2F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FE567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25.08.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3349" w:rsidRP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3349" w:rsidRP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                                   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3A2" w:rsidRP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361-п</w:t>
      </w:r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695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A1" w:rsidRDefault="004F20E8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8A7B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 поселения от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19.01.2021 г. 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23A1">
        <w:rPr>
          <w:rFonts w:ascii="Times New Roman" w:eastAsia="Times New Roman" w:hAnsi="Times New Roman" w:cs="Times New Roman"/>
          <w:sz w:val="24"/>
          <w:szCs w:val="24"/>
          <w:lang w:eastAsia="ru-RU"/>
        </w:rPr>
        <w:t>11-п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A0F" w:rsidRPr="0025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3788" w:rsidRPr="00253788">
        <w:rPr>
          <w:rFonts w:ascii="Times New Roman" w:hAnsi="Times New Roman" w:cs="Times New Roman"/>
          <w:sz w:val="24"/>
          <w:szCs w:val="24"/>
        </w:rPr>
        <w:t>О</w:t>
      </w:r>
      <w:r w:rsidR="00E723A1">
        <w:rPr>
          <w:rFonts w:ascii="Times New Roman" w:hAnsi="Times New Roman" w:cs="Times New Roman"/>
          <w:sz w:val="24"/>
          <w:szCs w:val="24"/>
        </w:rPr>
        <w:t xml:space="preserve"> подготовке проекта внесения изменений в генеральный план Бодайбинского муниципального образования»</w:t>
      </w:r>
    </w:p>
    <w:p w:rsidR="00F51D59" w:rsidRDefault="00F51D59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0B7" w:rsidRDefault="008430B7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23A1" w:rsidRDefault="00E723A1" w:rsidP="002117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актуализации генерального плана Бодайбинского муниципального образования, руководствуясь статьями 18-25 Градостроительного кодекса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статьями 6, 26 Устава Бодайбинского муниципального образования,</w:t>
      </w:r>
    </w:p>
    <w:p w:rsidR="0021178F" w:rsidRPr="00E723A1" w:rsidRDefault="00E723A1" w:rsidP="00E723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A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E72583" w:rsidRDefault="0071579C" w:rsidP="002117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A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F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11"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</w:t>
      </w:r>
      <w:r w:rsidR="007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городского поселения </w:t>
      </w:r>
      <w:r w:rsidR="0076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3A1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19.01.2021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723A1">
        <w:rPr>
          <w:rFonts w:ascii="Times New Roman" w:eastAsia="Times New Roman" w:hAnsi="Times New Roman" w:cs="Times New Roman"/>
          <w:sz w:val="24"/>
          <w:szCs w:val="24"/>
          <w:lang w:eastAsia="ru-RU"/>
        </w:rPr>
        <w:t>11-п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B21" w:rsidRPr="001F18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7375" w:rsidRPr="00253788">
        <w:rPr>
          <w:rFonts w:ascii="Times New Roman" w:hAnsi="Times New Roman" w:cs="Times New Roman"/>
          <w:sz w:val="24"/>
          <w:szCs w:val="24"/>
        </w:rPr>
        <w:t>О</w:t>
      </w:r>
      <w:r w:rsidR="00E723A1">
        <w:rPr>
          <w:rFonts w:ascii="Times New Roman" w:hAnsi="Times New Roman" w:cs="Times New Roman"/>
          <w:sz w:val="24"/>
          <w:szCs w:val="24"/>
        </w:rPr>
        <w:t xml:space="preserve"> подготовке проекта внесения изменений в генеральный план Бодайбинского муниципального образования</w:t>
      </w:r>
      <w:r w:rsidR="00FE7375" w:rsidRPr="00253788">
        <w:rPr>
          <w:rFonts w:ascii="Times New Roman" w:hAnsi="Times New Roman" w:cs="Times New Roman"/>
          <w:sz w:val="24"/>
          <w:szCs w:val="24"/>
        </w:rPr>
        <w:t>»</w:t>
      </w:r>
      <w:r w:rsidR="00FE7375">
        <w:rPr>
          <w:rFonts w:ascii="Times New Roman" w:hAnsi="Times New Roman" w:cs="Times New Roman"/>
          <w:sz w:val="24"/>
          <w:szCs w:val="24"/>
        </w:rPr>
        <w:t xml:space="preserve"> </w:t>
      </w:r>
      <w:r w:rsidR="00E72583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7D7ED4">
        <w:rPr>
          <w:rFonts w:ascii="Times New Roman" w:hAnsi="Times New Roman" w:cs="Times New Roman"/>
          <w:sz w:val="24"/>
          <w:szCs w:val="24"/>
        </w:rPr>
        <w:t>приложение</w:t>
      </w:r>
      <w:r w:rsidR="00E7258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79C" w:rsidRPr="0019331D" w:rsidRDefault="0071579C" w:rsidP="00AC504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A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96">
        <w:rPr>
          <w:rFonts w:ascii="Times New Roman" w:hAnsi="Times New Roman"/>
          <w:sz w:val="24"/>
          <w:szCs w:val="24"/>
        </w:rPr>
        <w:t>Настоящее</w:t>
      </w:r>
      <w:r w:rsidR="00E723A1">
        <w:rPr>
          <w:rFonts w:ascii="Times New Roman" w:hAnsi="Times New Roman"/>
          <w:sz w:val="24"/>
          <w:szCs w:val="24"/>
        </w:rPr>
        <w:t xml:space="preserve"> </w:t>
      </w:r>
      <w:r w:rsidR="008A7B2F">
        <w:rPr>
          <w:rFonts w:ascii="Times New Roman" w:hAnsi="Times New Roman"/>
          <w:sz w:val="24"/>
          <w:szCs w:val="24"/>
        </w:rPr>
        <w:t>постановление</w:t>
      </w:r>
      <w:r w:rsidR="00E723A1">
        <w:rPr>
          <w:rFonts w:ascii="Times New Roman" w:hAnsi="Times New Roman"/>
          <w:sz w:val="24"/>
          <w:szCs w:val="24"/>
        </w:rPr>
        <w:t xml:space="preserve"> </w:t>
      </w:r>
      <w:r w:rsidRPr="002E6A96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96">
        <w:rPr>
          <w:rFonts w:ascii="Times New Roman" w:hAnsi="Times New Roman"/>
          <w:sz w:val="24"/>
          <w:szCs w:val="24"/>
        </w:rPr>
        <w:t>официальному</w:t>
      </w:r>
      <w:r w:rsidR="00E723A1">
        <w:rPr>
          <w:rFonts w:ascii="Times New Roman" w:hAnsi="Times New Roman"/>
          <w:sz w:val="24"/>
          <w:szCs w:val="24"/>
        </w:rPr>
        <w:t xml:space="preserve"> </w:t>
      </w:r>
      <w:r w:rsidRPr="002E6A96">
        <w:rPr>
          <w:rFonts w:ascii="Times New Roman" w:hAnsi="Times New Roman"/>
          <w:sz w:val="24"/>
          <w:szCs w:val="24"/>
        </w:rPr>
        <w:t xml:space="preserve">опубликованию в периодическом печатном издании – бюллетене «Официальный вестник города Бодайбо» и сетевом </w:t>
      </w:r>
      <w:r w:rsidRPr="0019331D">
        <w:rPr>
          <w:rFonts w:ascii="Times New Roman" w:hAnsi="Times New Roman"/>
          <w:sz w:val="24"/>
          <w:szCs w:val="24"/>
        </w:rPr>
        <w:t>издании «</w:t>
      </w:r>
      <w:hyperlink r:id="rId5" w:history="1">
        <w:r w:rsidRPr="0019331D">
          <w:rPr>
            <w:rStyle w:val="a6"/>
            <w:rFonts w:ascii="Times New Roman" w:hAnsi="Times New Roman"/>
            <w:sz w:val="24"/>
            <w:szCs w:val="24"/>
          </w:rPr>
          <w:t>www.uprava-bodaibo.ru</w:t>
        </w:r>
      </w:hyperlink>
      <w:r w:rsidRPr="0019331D">
        <w:rPr>
          <w:rFonts w:ascii="Times New Roman" w:hAnsi="Times New Roman"/>
          <w:sz w:val="24"/>
          <w:szCs w:val="24"/>
        </w:rPr>
        <w:t>».</w:t>
      </w:r>
    </w:p>
    <w:p w:rsidR="00773AB3" w:rsidRDefault="008B2B21" w:rsidP="00773AB3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2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AB3" w:rsidRDefault="00773AB3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AB3" w:rsidRDefault="00773AB3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18" w:rsidRDefault="008B2B21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9E2518" w:rsidRPr="001F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E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ДУБКОВ</w:t>
      </w:r>
    </w:p>
    <w:p w:rsidR="00916013" w:rsidRDefault="00916013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E723A1" w:rsidRDefault="00E723A1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2F" w:rsidRDefault="008A7B2F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2F" w:rsidRDefault="008A7B2F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2F" w:rsidRDefault="008A7B2F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2F" w:rsidRDefault="008A7B2F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2F" w:rsidRDefault="008A7B2F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2F" w:rsidRDefault="008A7B2F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</w:t>
      </w: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r w:rsidR="00FE5672" w:rsidRPr="00FE5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25.8.</w:t>
      </w:r>
      <w:r w:rsidRPr="00FE5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г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FE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672" w:rsidRPr="00FE5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361-п</w:t>
      </w:r>
    </w:p>
    <w:p w:rsidR="00AD41D4" w:rsidRDefault="00AD41D4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D4" w:rsidRDefault="00AD41D4" w:rsidP="00E723A1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ПЛАН </w:t>
      </w:r>
    </w:p>
    <w:p w:rsidR="00E723A1" w:rsidRDefault="00E723A1" w:rsidP="00E723A1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подготовке предложений по внесению изменений в генеральный план Бодайбинского муниципального </w:t>
      </w:r>
      <w:r w:rsidR="008C1CE4">
        <w:rPr>
          <w:rFonts w:ascii="Times New Roman" w:hAnsi="Times New Roman"/>
          <w:sz w:val="24"/>
          <w:szCs w:val="24"/>
        </w:rPr>
        <w:t>образования</w:t>
      </w:r>
    </w:p>
    <w:p w:rsidR="00704A4A" w:rsidRDefault="00704A4A" w:rsidP="00AD41D4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</w:p>
    <w:p w:rsidR="00C53477" w:rsidRPr="00C53477" w:rsidRDefault="00C53477" w:rsidP="00A36B5F">
      <w:pPr>
        <w:pStyle w:val="ConsPlusNormal0"/>
        <w:ind w:left="-284" w:right="283"/>
        <w:jc w:val="center"/>
        <w:rPr>
          <w:rFonts w:ascii="Times New Roman" w:hAnsi="Times New Roman"/>
          <w:sz w:val="6"/>
          <w:szCs w:val="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2268"/>
        <w:gridCol w:w="2552"/>
      </w:tblGrid>
      <w:tr w:rsidR="00CC094F" w:rsidTr="00CC094F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spacing w:line="266" w:lineRule="exact"/>
              <w:ind w:left="128"/>
            </w:pPr>
            <w:r>
              <w:rPr>
                <w:rStyle w:val="2"/>
                <w:rFonts w:eastAsiaTheme="minorHAnsi"/>
              </w:rPr>
              <w:t>№</w:t>
            </w:r>
          </w:p>
          <w:p w:rsidR="00CC094F" w:rsidRDefault="00CC094F" w:rsidP="00CC094F">
            <w:pPr>
              <w:spacing w:line="266" w:lineRule="exact"/>
              <w:ind w:left="300"/>
            </w:pPr>
            <w:r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jc w:val="center"/>
            </w:pPr>
            <w:r>
              <w:rPr>
                <w:rStyle w:val="2"/>
                <w:rFonts w:eastAsiaTheme="minorHAnsi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jc w:val="both"/>
            </w:pPr>
            <w:r>
              <w:rPr>
                <w:rStyle w:val="2"/>
                <w:rFonts w:eastAsiaTheme="minorHAnsi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jc w:val="center"/>
            </w:pPr>
            <w:r>
              <w:rPr>
                <w:rStyle w:val="2"/>
                <w:rFonts w:eastAsiaTheme="minorHAnsi"/>
              </w:rPr>
              <w:t>Ответственные</w:t>
            </w:r>
          </w:p>
        </w:tc>
      </w:tr>
      <w:tr w:rsidR="00CC094F" w:rsidTr="00CC094F">
        <w:trPr>
          <w:trHeight w:hRule="exact"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tabs>
                <w:tab w:val="left" w:pos="2185"/>
                <w:tab w:val="left" w:pos="3906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Опубликование сообщения о подготовке приема предложений по внесению изменений в генеральный план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30 августа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tabs>
                <w:tab w:val="left" w:pos="1868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Отдел</w:t>
            </w:r>
            <w:r>
              <w:rPr>
                <w:rStyle w:val="2"/>
                <w:rFonts w:eastAsiaTheme="minorHAnsi"/>
              </w:rPr>
              <w:tab/>
              <w:t>по</w:t>
            </w:r>
          </w:p>
          <w:p w:rsidR="00CC094F" w:rsidRDefault="00CC094F" w:rsidP="00CC094F">
            <w:pPr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архитектуре,</w:t>
            </w:r>
          </w:p>
          <w:p w:rsidR="00CC094F" w:rsidRDefault="00CC094F" w:rsidP="00CC094F">
            <w:pPr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градостроительству</w:t>
            </w:r>
          </w:p>
          <w:p w:rsidR="00CC094F" w:rsidRDefault="00CC094F" w:rsidP="00CC094F">
            <w:pPr>
              <w:tabs>
                <w:tab w:val="left" w:pos="958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и</w:t>
            </w:r>
            <w:r>
              <w:rPr>
                <w:rStyle w:val="2"/>
                <w:rFonts w:eastAsiaTheme="minorHAnsi"/>
              </w:rPr>
              <w:tab/>
              <w:t>земельным</w:t>
            </w:r>
          </w:p>
          <w:p w:rsidR="00CC094F" w:rsidRDefault="00CC094F" w:rsidP="00CC094F">
            <w:pPr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отношениям</w:t>
            </w:r>
          </w:p>
        </w:tc>
      </w:tr>
      <w:tr w:rsidR="00CC094F" w:rsidTr="00CC094F">
        <w:trPr>
          <w:trHeight w:hRule="exact"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Прием и рассмотрение предложений по внесению изменений в генеральный план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81" w:lineRule="exact"/>
              <w:jc w:val="both"/>
            </w:pPr>
            <w:r>
              <w:rPr>
                <w:rStyle w:val="2"/>
                <w:rFonts w:eastAsiaTheme="minorHAnsi"/>
              </w:rPr>
              <w:t xml:space="preserve">До </w:t>
            </w:r>
            <w:r>
              <w:rPr>
                <w:rStyle w:val="2"/>
                <w:rFonts w:eastAsiaTheme="minorHAnsi"/>
                <w:lang w:val="en-US"/>
              </w:rPr>
              <w:t>30</w:t>
            </w:r>
            <w:r>
              <w:rPr>
                <w:rStyle w:val="2"/>
                <w:rFonts w:eastAsiaTheme="minorHAnsi"/>
              </w:rPr>
              <w:t xml:space="preserve"> октября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jc w:val="both"/>
            </w:pPr>
            <w:r>
              <w:rPr>
                <w:rStyle w:val="2"/>
                <w:rFonts w:eastAsiaTheme="minorHAnsi"/>
              </w:rPr>
              <w:t>Комиссия</w:t>
            </w:r>
          </w:p>
        </w:tc>
      </w:tr>
      <w:tr w:rsidR="00CC094F" w:rsidTr="00CC094F">
        <w:trPr>
          <w:trHeight w:hRule="exact" w:val="1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Разработка проектов внесения изменений в генеральный план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100 календарных дней с момента подписания муниципального</w:t>
            </w:r>
          </w:p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контракта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jc w:val="both"/>
            </w:pPr>
            <w:r>
              <w:rPr>
                <w:rStyle w:val="2"/>
                <w:rFonts w:eastAsiaTheme="minorHAnsi"/>
              </w:rPr>
              <w:t>Исполнитель контракта</w:t>
            </w:r>
          </w:p>
        </w:tc>
      </w:tr>
      <w:tr w:rsidR="00CC094F" w:rsidTr="00CC094F">
        <w:trPr>
          <w:trHeight w:hRule="exact" w:val="1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tabs>
                <w:tab w:val="left" w:pos="2308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Опубликование проекта внесения изменений в генеральный план Бодайбинского муниципального образования и сообщения о проведении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tabs>
                <w:tab w:val="left" w:pos="1105"/>
              </w:tabs>
              <w:spacing w:line="274" w:lineRule="exact"/>
            </w:pPr>
            <w:r>
              <w:rPr>
                <w:rStyle w:val="2"/>
                <w:rFonts w:eastAsiaTheme="minorHAnsi"/>
              </w:rPr>
              <w:t>В течение 20 календарных дней после получения материалов утверждаемой части проекта внесения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tabs>
                <w:tab w:val="left" w:pos="1872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Отдел по архитектуре, градостроительству и земельным отношениям</w:t>
            </w:r>
          </w:p>
        </w:tc>
      </w:tr>
      <w:tr w:rsidR="00CC094F" w:rsidTr="00CC094F">
        <w:trPr>
          <w:trHeight w:hRule="exact" w:val="1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Проведение публичных слушаний по- проекту внесения изменений в генеральный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tabs>
                <w:tab w:val="left" w:pos="1325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Не более 2х месяцев после размещения информации в ФГИС 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tabs>
                <w:tab w:val="left" w:pos="1868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Отдел по архитектуре, градостроительству и земельным отношения</w:t>
            </w:r>
          </w:p>
        </w:tc>
      </w:tr>
      <w:tr w:rsidR="00CC094F" w:rsidTr="00CC094F">
        <w:trPr>
          <w:trHeight w:hRule="exact"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Доработка проекта внесения изменений в генеральный план Бодайбинского муниципального образования (при согласительной комиссии)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В течение 45 календарных дней при наличии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jc w:val="both"/>
            </w:pPr>
            <w:r>
              <w:rPr>
                <w:rStyle w:val="2"/>
                <w:rFonts w:eastAsiaTheme="minorHAnsi"/>
              </w:rPr>
              <w:t>Исполнитель контракта</w:t>
            </w:r>
          </w:p>
        </w:tc>
      </w:tr>
      <w:tr w:rsidR="00CC094F" w:rsidTr="00CC094F">
        <w:trPr>
          <w:trHeight w:hRule="exact" w:val="1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tabs>
                <w:tab w:val="left" w:pos="3924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Направление для утверждения в Думу Бодайбинского городского поселения проект внесения изменений в генеральный план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81" w:lineRule="exact"/>
              <w:jc w:val="both"/>
            </w:pPr>
            <w:r>
              <w:rPr>
                <w:rStyle w:val="2"/>
                <w:rFonts w:eastAsiaTheme="minorHAnsi"/>
              </w:rPr>
              <w:t>2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tabs>
                <w:tab w:val="left" w:pos="1868"/>
              </w:tabs>
              <w:spacing w:line="277" w:lineRule="exact"/>
              <w:jc w:val="both"/>
            </w:pPr>
            <w:r>
              <w:rPr>
                <w:rStyle w:val="2"/>
                <w:rFonts w:eastAsiaTheme="minorHAnsi"/>
              </w:rPr>
              <w:t>Отдел по архитектуре, градостроительству и земельным отношения</w:t>
            </w:r>
          </w:p>
        </w:tc>
      </w:tr>
      <w:tr w:rsidR="00CC094F" w:rsidTr="00CC094F">
        <w:trPr>
          <w:trHeight w:hRule="exact" w:val="1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66" w:lineRule="exact"/>
              <w:ind w:right="320"/>
              <w:jc w:val="right"/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Принятие решения Думой городского поселения об утверждении проекта внесения изменений в генеральный план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2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F" w:rsidRDefault="00CC094F" w:rsidP="00CC094F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Дума Бодайбинского городского поселения</w:t>
            </w:r>
          </w:p>
        </w:tc>
      </w:tr>
    </w:tbl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A7E"/>
    <w:multiLevelType w:val="hybridMultilevel"/>
    <w:tmpl w:val="0A38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67443"/>
    <w:rsid w:val="00071CA2"/>
    <w:rsid w:val="0007297A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267"/>
    <w:rsid w:val="00106323"/>
    <w:rsid w:val="001078EE"/>
    <w:rsid w:val="001155E6"/>
    <w:rsid w:val="001158EF"/>
    <w:rsid w:val="00116552"/>
    <w:rsid w:val="00120C25"/>
    <w:rsid w:val="00120DEC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67FE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678E8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85C19"/>
    <w:rsid w:val="00190648"/>
    <w:rsid w:val="00190AE2"/>
    <w:rsid w:val="00192EB9"/>
    <w:rsid w:val="00196F41"/>
    <w:rsid w:val="00197B27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6CF5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225"/>
    <w:rsid w:val="001D3ACB"/>
    <w:rsid w:val="001D3DA0"/>
    <w:rsid w:val="001D3EAB"/>
    <w:rsid w:val="001D4566"/>
    <w:rsid w:val="001D51F1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E72BD"/>
    <w:rsid w:val="001F0576"/>
    <w:rsid w:val="001F0BF7"/>
    <w:rsid w:val="001F1805"/>
    <w:rsid w:val="002010D9"/>
    <w:rsid w:val="002024DE"/>
    <w:rsid w:val="00204C86"/>
    <w:rsid w:val="002064F0"/>
    <w:rsid w:val="00207876"/>
    <w:rsid w:val="002101DD"/>
    <w:rsid w:val="0021178F"/>
    <w:rsid w:val="00215D83"/>
    <w:rsid w:val="00216366"/>
    <w:rsid w:val="00216AFC"/>
    <w:rsid w:val="00217012"/>
    <w:rsid w:val="00220D58"/>
    <w:rsid w:val="00222393"/>
    <w:rsid w:val="002226CF"/>
    <w:rsid w:val="00222D69"/>
    <w:rsid w:val="00227031"/>
    <w:rsid w:val="002305A8"/>
    <w:rsid w:val="002315AC"/>
    <w:rsid w:val="002318EA"/>
    <w:rsid w:val="00232060"/>
    <w:rsid w:val="00233CFA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3788"/>
    <w:rsid w:val="00254A95"/>
    <w:rsid w:val="00254AB6"/>
    <w:rsid w:val="00261322"/>
    <w:rsid w:val="002615DE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584E"/>
    <w:rsid w:val="002C7C25"/>
    <w:rsid w:val="002C7FCB"/>
    <w:rsid w:val="002D2164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3A81"/>
    <w:rsid w:val="002F60C9"/>
    <w:rsid w:val="002F7546"/>
    <w:rsid w:val="00301504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4D40"/>
    <w:rsid w:val="00327DAB"/>
    <w:rsid w:val="00330901"/>
    <w:rsid w:val="003317D3"/>
    <w:rsid w:val="00331D6B"/>
    <w:rsid w:val="003327F1"/>
    <w:rsid w:val="0033365C"/>
    <w:rsid w:val="00333997"/>
    <w:rsid w:val="00333C61"/>
    <w:rsid w:val="003349CC"/>
    <w:rsid w:val="0034097E"/>
    <w:rsid w:val="00342E4E"/>
    <w:rsid w:val="00343AE9"/>
    <w:rsid w:val="0034511C"/>
    <w:rsid w:val="00345460"/>
    <w:rsid w:val="00345498"/>
    <w:rsid w:val="00351E09"/>
    <w:rsid w:val="003523A1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00A8"/>
    <w:rsid w:val="003706B8"/>
    <w:rsid w:val="00371C5E"/>
    <w:rsid w:val="003729D7"/>
    <w:rsid w:val="003733A2"/>
    <w:rsid w:val="0037409A"/>
    <w:rsid w:val="00374D59"/>
    <w:rsid w:val="00374D75"/>
    <w:rsid w:val="003764A8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48"/>
    <w:rsid w:val="004073B1"/>
    <w:rsid w:val="00407864"/>
    <w:rsid w:val="00410C13"/>
    <w:rsid w:val="00411242"/>
    <w:rsid w:val="004118AD"/>
    <w:rsid w:val="00411B43"/>
    <w:rsid w:val="00411F94"/>
    <w:rsid w:val="0041294F"/>
    <w:rsid w:val="004142F1"/>
    <w:rsid w:val="0041511C"/>
    <w:rsid w:val="00415B64"/>
    <w:rsid w:val="00416F49"/>
    <w:rsid w:val="00417077"/>
    <w:rsid w:val="00417A8F"/>
    <w:rsid w:val="00420252"/>
    <w:rsid w:val="0042143D"/>
    <w:rsid w:val="004238FE"/>
    <w:rsid w:val="00423DCF"/>
    <w:rsid w:val="004256C9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14D4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0ED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0E8"/>
    <w:rsid w:val="004F2884"/>
    <w:rsid w:val="004F32E4"/>
    <w:rsid w:val="004F3E27"/>
    <w:rsid w:val="004F58D6"/>
    <w:rsid w:val="004F60E1"/>
    <w:rsid w:val="004F6311"/>
    <w:rsid w:val="004F70F9"/>
    <w:rsid w:val="004F7CEB"/>
    <w:rsid w:val="00501C7F"/>
    <w:rsid w:val="005033C0"/>
    <w:rsid w:val="0050367C"/>
    <w:rsid w:val="00505C62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87D"/>
    <w:rsid w:val="00535AC6"/>
    <w:rsid w:val="00536DF1"/>
    <w:rsid w:val="00537017"/>
    <w:rsid w:val="00542B7E"/>
    <w:rsid w:val="00542DB2"/>
    <w:rsid w:val="00543349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7305"/>
    <w:rsid w:val="00577398"/>
    <w:rsid w:val="00577BCB"/>
    <w:rsid w:val="00580102"/>
    <w:rsid w:val="005806B7"/>
    <w:rsid w:val="00580954"/>
    <w:rsid w:val="00583146"/>
    <w:rsid w:val="005848EF"/>
    <w:rsid w:val="00584BF0"/>
    <w:rsid w:val="005850BE"/>
    <w:rsid w:val="00586D69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0FDE"/>
    <w:rsid w:val="005A267C"/>
    <w:rsid w:val="005A3CDF"/>
    <w:rsid w:val="005A530A"/>
    <w:rsid w:val="005A58EF"/>
    <w:rsid w:val="005A6B31"/>
    <w:rsid w:val="005B063F"/>
    <w:rsid w:val="005B1BE7"/>
    <w:rsid w:val="005B2769"/>
    <w:rsid w:val="005B317D"/>
    <w:rsid w:val="005B4470"/>
    <w:rsid w:val="005B5027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BC8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5BD1"/>
    <w:rsid w:val="0068650D"/>
    <w:rsid w:val="00686535"/>
    <w:rsid w:val="0068799B"/>
    <w:rsid w:val="00687E31"/>
    <w:rsid w:val="00690148"/>
    <w:rsid w:val="00690299"/>
    <w:rsid w:val="00694A09"/>
    <w:rsid w:val="00694C48"/>
    <w:rsid w:val="006955A2"/>
    <w:rsid w:val="006972C9"/>
    <w:rsid w:val="00697EDB"/>
    <w:rsid w:val="006A175B"/>
    <w:rsid w:val="006A1AAD"/>
    <w:rsid w:val="006A3ABF"/>
    <w:rsid w:val="006A3CCB"/>
    <w:rsid w:val="006A3CE9"/>
    <w:rsid w:val="006B0925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42B3"/>
    <w:rsid w:val="006C7BD7"/>
    <w:rsid w:val="006D4017"/>
    <w:rsid w:val="006D41E5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1D7A"/>
    <w:rsid w:val="006F4733"/>
    <w:rsid w:val="006F5E7C"/>
    <w:rsid w:val="006F61FA"/>
    <w:rsid w:val="006F6BE8"/>
    <w:rsid w:val="00700221"/>
    <w:rsid w:val="007016AD"/>
    <w:rsid w:val="007026E0"/>
    <w:rsid w:val="0070375C"/>
    <w:rsid w:val="00703808"/>
    <w:rsid w:val="00704170"/>
    <w:rsid w:val="00704A4A"/>
    <w:rsid w:val="007105BD"/>
    <w:rsid w:val="0071407D"/>
    <w:rsid w:val="0071579C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6B3"/>
    <w:rsid w:val="00735C17"/>
    <w:rsid w:val="00736E37"/>
    <w:rsid w:val="00737D20"/>
    <w:rsid w:val="0074063B"/>
    <w:rsid w:val="007406F8"/>
    <w:rsid w:val="00740D58"/>
    <w:rsid w:val="00744D36"/>
    <w:rsid w:val="00746267"/>
    <w:rsid w:val="007503B6"/>
    <w:rsid w:val="00750CEF"/>
    <w:rsid w:val="00754CB7"/>
    <w:rsid w:val="00755E2E"/>
    <w:rsid w:val="00757C96"/>
    <w:rsid w:val="00757EDB"/>
    <w:rsid w:val="007621B9"/>
    <w:rsid w:val="00763370"/>
    <w:rsid w:val="00763679"/>
    <w:rsid w:val="00763D69"/>
    <w:rsid w:val="00764C51"/>
    <w:rsid w:val="007651AE"/>
    <w:rsid w:val="0076731D"/>
    <w:rsid w:val="007714ED"/>
    <w:rsid w:val="00771728"/>
    <w:rsid w:val="00772534"/>
    <w:rsid w:val="007727C0"/>
    <w:rsid w:val="007731AE"/>
    <w:rsid w:val="007731CA"/>
    <w:rsid w:val="00773AB3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4CE9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D7ED4"/>
    <w:rsid w:val="007E0916"/>
    <w:rsid w:val="007E15E5"/>
    <w:rsid w:val="007E243B"/>
    <w:rsid w:val="007E3FE0"/>
    <w:rsid w:val="007E46AB"/>
    <w:rsid w:val="007E59A5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078E8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0B7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67BD2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271D"/>
    <w:rsid w:val="00894417"/>
    <w:rsid w:val="008969E5"/>
    <w:rsid w:val="008976D3"/>
    <w:rsid w:val="00897CE7"/>
    <w:rsid w:val="008A1965"/>
    <w:rsid w:val="008A3473"/>
    <w:rsid w:val="008A5861"/>
    <w:rsid w:val="008A5B03"/>
    <w:rsid w:val="008A63C9"/>
    <w:rsid w:val="008A6816"/>
    <w:rsid w:val="008A6F6C"/>
    <w:rsid w:val="008A7B2F"/>
    <w:rsid w:val="008A7C5E"/>
    <w:rsid w:val="008B0DDB"/>
    <w:rsid w:val="008B2B21"/>
    <w:rsid w:val="008B2BF8"/>
    <w:rsid w:val="008B4C92"/>
    <w:rsid w:val="008B59E4"/>
    <w:rsid w:val="008B647E"/>
    <w:rsid w:val="008B68D3"/>
    <w:rsid w:val="008C0D7D"/>
    <w:rsid w:val="008C0F61"/>
    <w:rsid w:val="008C1CE4"/>
    <w:rsid w:val="008C33B2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033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0CFA"/>
    <w:rsid w:val="00901502"/>
    <w:rsid w:val="00901A16"/>
    <w:rsid w:val="00902CEC"/>
    <w:rsid w:val="00903A81"/>
    <w:rsid w:val="009056E9"/>
    <w:rsid w:val="009059AF"/>
    <w:rsid w:val="00905DAA"/>
    <w:rsid w:val="009061B4"/>
    <w:rsid w:val="0090668B"/>
    <w:rsid w:val="00906C85"/>
    <w:rsid w:val="00906F50"/>
    <w:rsid w:val="00907C3C"/>
    <w:rsid w:val="00907D08"/>
    <w:rsid w:val="00910B39"/>
    <w:rsid w:val="00911EE5"/>
    <w:rsid w:val="009120C8"/>
    <w:rsid w:val="00912D2C"/>
    <w:rsid w:val="009147E3"/>
    <w:rsid w:val="00916013"/>
    <w:rsid w:val="00916733"/>
    <w:rsid w:val="00916AA5"/>
    <w:rsid w:val="00917BFD"/>
    <w:rsid w:val="00917C5C"/>
    <w:rsid w:val="00917ECA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660F5"/>
    <w:rsid w:val="00970D5B"/>
    <w:rsid w:val="00971BCD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251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28C2"/>
    <w:rsid w:val="00A14BE7"/>
    <w:rsid w:val="00A16391"/>
    <w:rsid w:val="00A16628"/>
    <w:rsid w:val="00A17C46"/>
    <w:rsid w:val="00A206AF"/>
    <w:rsid w:val="00A211AD"/>
    <w:rsid w:val="00A2124F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B5F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18C0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00C"/>
    <w:rsid w:val="00AC4729"/>
    <w:rsid w:val="00AC47D8"/>
    <w:rsid w:val="00AC5049"/>
    <w:rsid w:val="00AC5278"/>
    <w:rsid w:val="00AC59F9"/>
    <w:rsid w:val="00AC5BF1"/>
    <w:rsid w:val="00AD1175"/>
    <w:rsid w:val="00AD136E"/>
    <w:rsid w:val="00AD2176"/>
    <w:rsid w:val="00AD2BB0"/>
    <w:rsid w:val="00AD41D4"/>
    <w:rsid w:val="00AD49F1"/>
    <w:rsid w:val="00AD531B"/>
    <w:rsid w:val="00AE0473"/>
    <w:rsid w:val="00AE21FF"/>
    <w:rsid w:val="00AE29E8"/>
    <w:rsid w:val="00AE4BAC"/>
    <w:rsid w:val="00AE6BB0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4F1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A5442"/>
    <w:rsid w:val="00BB0A04"/>
    <w:rsid w:val="00BB1680"/>
    <w:rsid w:val="00BB2105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D67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7964"/>
    <w:rsid w:val="00C001B5"/>
    <w:rsid w:val="00C01517"/>
    <w:rsid w:val="00C01563"/>
    <w:rsid w:val="00C026AD"/>
    <w:rsid w:val="00C04478"/>
    <w:rsid w:val="00C04EC9"/>
    <w:rsid w:val="00C05943"/>
    <w:rsid w:val="00C06F77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2EFC"/>
    <w:rsid w:val="00C25CA9"/>
    <w:rsid w:val="00C26CB7"/>
    <w:rsid w:val="00C31949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3477"/>
    <w:rsid w:val="00C5439D"/>
    <w:rsid w:val="00C54400"/>
    <w:rsid w:val="00C5543F"/>
    <w:rsid w:val="00C56787"/>
    <w:rsid w:val="00C56DE0"/>
    <w:rsid w:val="00C56F56"/>
    <w:rsid w:val="00C639E4"/>
    <w:rsid w:val="00C66A03"/>
    <w:rsid w:val="00C67B12"/>
    <w:rsid w:val="00C70764"/>
    <w:rsid w:val="00C7151D"/>
    <w:rsid w:val="00C72819"/>
    <w:rsid w:val="00C74B00"/>
    <w:rsid w:val="00C7537D"/>
    <w:rsid w:val="00C757BA"/>
    <w:rsid w:val="00C75DDB"/>
    <w:rsid w:val="00C8214A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974C1"/>
    <w:rsid w:val="00CA1425"/>
    <w:rsid w:val="00CA2910"/>
    <w:rsid w:val="00CA67A3"/>
    <w:rsid w:val="00CA770F"/>
    <w:rsid w:val="00CB08E4"/>
    <w:rsid w:val="00CB1BB0"/>
    <w:rsid w:val="00CB26CB"/>
    <w:rsid w:val="00CB4495"/>
    <w:rsid w:val="00CB45B2"/>
    <w:rsid w:val="00CB738C"/>
    <w:rsid w:val="00CC07C7"/>
    <w:rsid w:val="00CC094F"/>
    <w:rsid w:val="00CC0C02"/>
    <w:rsid w:val="00CC19DB"/>
    <w:rsid w:val="00CC1F6E"/>
    <w:rsid w:val="00CC2348"/>
    <w:rsid w:val="00CC34F7"/>
    <w:rsid w:val="00CC3A2F"/>
    <w:rsid w:val="00CC5938"/>
    <w:rsid w:val="00CC67D9"/>
    <w:rsid w:val="00CC7032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5EC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146F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5822"/>
    <w:rsid w:val="00D9631A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3B92"/>
    <w:rsid w:val="00E15172"/>
    <w:rsid w:val="00E15779"/>
    <w:rsid w:val="00E17A3C"/>
    <w:rsid w:val="00E20394"/>
    <w:rsid w:val="00E2125F"/>
    <w:rsid w:val="00E229E4"/>
    <w:rsid w:val="00E26051"/>
    <w:rsid w:val="00E26D17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3A1"/>
    <w:rsid w:val="00E72583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960"/>
    <w:rsid w:val="00EA4D7A"/>
    <w:rsid w:val="00EA59CA"/>
    <w:rsid w:val="00EA5B58"/>
    <w:rsid w:val="00EA6D75"/>
    <w:rsid w:val="00EA7572"/>
    <w:rsid w:val="00EB0075"/>
    <w:rsid w:val="00EB0136"/>
    <w:rsid w:val="00EB0E2A"/>
    <w:rsid w:val="00EB2948"/>
    <w:rsid w:val="00EB36BD"/>
    <w:rsid w:val="00EB5915"/>
    <w:rsid w:val="00EC04ED"/>
    <w:rsid w:val="00EC0AD7"/>
    <w:rsid w:val="00EC0D99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771A"/>
    <w:rsid w:val="00F07AF7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6B7"/>
    <w:rsid w:val="00F32C13"/>
    <w:rsid w:val="00F3359D"/>
    <w:rsid w:val="00F34599"/>
    <w:rsid w:val="00F34D63"/>
    <w:rsid w:val="00F350AB"/>
    <w:rsid w:val="00F35AEA"/>
    <w:rsid w:val="00F36400"/>
    <w:rsid w:val="00F37F4F"/>
    <w:rsid w:val="00F41EE6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1D59"/>
    <w:rsid w:val="00F5219E"/>
    <w:rsid w:val="00F524B2"/>
    <w:rsid w:val="00F53AFB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24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3E15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0307"/>
    <w:rsid w:val="00FB2D80"/>
    <w:rsid w:val="00FB32B4"/>
    <w:rsid w:val="00FB40EA"/>
    <w:rsid w:val="00FB7886"/>
    <w:rsid w:val="00FC01A3"/>
    <w:rsid w:val="00FC2960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672"/>
    <w:rsid w:val="00FE5CE5"/>
    <w:rsid w:val="00FE66A5"/>
    <w:rsid w:val="00FE7133"/>
    <w:rsid w:val="00FE737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B3A7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7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579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locked/>
    <w:rsid w:val="00A36B5F"/>
    <w:rPr>
      <w:rFonts w:ascii="Calibri" w:eastAsia="Calibri" w:hAnsi="Calibri"/>
      <w:sz w:val="28"/>
      <w:lang w:eastAsia="ru-RU"/>
    </w:rPr>
  </w:style>
  <w:style w:type="paragraph" w:customStyle="1" w:styleId="ConsPlusNormal0">
    <w:name w:val="ConsPlusNormal"/>
    <w:link w:val="ConsPlusNormal"/>
    <w:rsid w:val="00A36B5F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2">
    <w:name w:val="Основной текст (2)"/>
    <w:basedOn w:val="a0"/>
    <w:rsid w:val="00C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Ильин Михаил Сергеевич</cp:lastModifiedBy>
  <cp:revision>2</cp:revision>
  <cp:lastPrinted>2021-08-25T02:18:00Z</cp:lastPrinted>
  <dcterms:created xsi:type="dcterms:W3CDTF">2021-08-27T00:48:00Z</dcterms:created>
  <dcterms:modified xsi:type="dcterms:W3CDTF">2021-08-27T00:48:00Z</dcterms:modified>
</cp:coreProperties>
</file>