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C1A97">
        <w:rPr>
          <w:sz w:val="24"/>
          <w:szCs w:val="24"/>
        </w:rPr>
        <w:t>1000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3C1A97">
        <w:rPr>
          <w:sz w:val="24"/>
          <w:szCs w:val="24"/>
        </w:rPr>
        <w:t>:22:000020:14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>г. Бодайбо, пос. Кирпичный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>Ильина Лидия Анатольевна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C1A97">
        <w:rPr>
          <w:sz w:val="24"/>
          <w:szCs w:val="24"/>
        </w:rPr>
        <w:t>Ильиной Лидии Анатольевны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C1A97">
        <w:rPr>
          <w:sz w:val="24"/>
          <w:szCs w:val="24"/>
        </w:rPr>
        <w:t>26.09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Default="00245D21" w:rsidP="00D549A4">
      <w:pPr>
        <w:widowControl/>
        <w:autoSpaceDE/>
        <w:autoSpaceDN/>
        <w:adjustRightInd/>
        <w:rPr>
          <w:sz w:val="24"/>
          <w:szCs w:val="24"/>
        </w:rPr>
      </w:pPr>
    </w:p>
    <w:p w:rsidR="00FB745F" w:rsidRPr="00194D19" w:rsidRDefault="00FB745F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FB745F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6F" w:rsidRDefault="007B0F6F" w:rsidP="00155B27">
      <w:r>
        <w:separator/>
      </w:r>
    </w:p>
  </w:endnote>
  <w:endnote w:type="continuationSeparator" w:id="0">
    <w:p w:rsidR="007B0F6F" w:rsidRDefault="007B0F6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6F" w:rsidRDefault="007B0F6F" w:rsidP="00155B27">
      <w:r>
        <w:separator/>
      </w:r>
    </w:p>
  </w:footnote>
  <w:footnote w:type="continuationSeparator" w:id="0">
    <w:p w:rsidR="007B0F6F" w:rsidRDefault="007B0F6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B0F6F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B745F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2023-11-07T08:34:00Z</dcterms:created>
  <dcterms:modified xsi:type="dcterms:W3CDTF">2023-11-08T00:56:00Z</dcterms:modified>
</cp:coreProperties>
</file>