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7D8" w:rsidRPr="000435B3" w:rsidRDefault="004647D8" w:rsidP="004647D8">
      <w:pPr>
        <w:jc w:val="right"/>
        <w:rPr>
          <w:b/>
          <w:sz w:val="23"/>
          <w:szCs w:val="23"/>
        </w:rPr>
      </w:pPr>
      <w:r w:rsidRPr="000435B3">
        <w:rPr>
          <w:b/>
          <w:sz w:val="23"/>
          <w:szCs w:val="23"/>
        </w:rPr>
        <w:t>ПРОЕКТ</w:t>
      </w:r>
    </w:p>
    <w:p w:rsidR="004647D8" w:rsidRPr="000435B3" w:rsidRDefault="004647D8" w:rsidP="004647D8">
      <w:pPr>
        <w:jc w:val="center"/>
        <w:rPr>
          <w:b/>
          <w:sz w:val="23"/>
          <w:szCs w:val="23"/>
        </w:rPr>
      </w:pPr>
      <w:r w:rsidRPr="000435B3">
        <w:rPr>
          <w:b/>
          <w:sz w:val="23"/>
          <w:szCs w:val="23"/>
        </w:rPr>
        <w:t>РОССИЙСКАЯ ФЕДЕРАЦИЯ</w:t>
      </w:r>
    </w:p>
    <w:p w:rsidR="004647D8" w:rsidRPr="000435B3" w:rsidRDefault="004647D8" w:rsidP="004647D8">
      <w:pPr>
        <w:jc w:val="center"/>
        <w:rPr>
          <w:b/>
          <w:sz w:val="23"/>
          <w:szCs w:val="23"/>
        </w:rPr>
      </w:pPr>
      <w:r w:rsidRPr="000435B3">
        <w:rPr>
          <w:b/>
          <w:sz w:val="23"/>
          <w:szCs w:val="23"/>
        </w:rPr>
        <w:t>ИРКУТСКАЯ ОБЛАСТЬ БОДАЙБИНСКИЙ РАЙОН</w:t>
      </w:r>
    </w:p>
    <w:p w:rsidR="004647D8" w:rsidRPr="000435B3" w:rsidRDefault="004647D8" w:rsidP="004647D8">
      <w:pPr>
        <w:jc w:val="center"/>
        <w:rPr>
          <w:b/>
          <w:sz w:val="23"/>
          <w:szCs w:val="23"/>
        </w:rPr>
      </w:pPr>
      <w:r w:rsidRPr="000435B3">
        <w:rPr>
          <w:b/>
          <w:sz w:val="23"/>
          <w:szCs w:val="23"/>
        </w:rPr>
        <w:t>ДУМА БОДАЙБИНСКОГО ГОРОДСКОГО ПОСЕЛЕНИЯ</w:t>
      </w:r>
    </w:p>
    <w:p w:rsidR="004647D8" w:rsidRPr="000435B3" w:rsidRDefault="004647D8" w:rsidP="00E4244B">
      <w:pPr>
        <w:jc w:val="center"/>
        <w:rPr>
          <w:b/>
          <w:sz w:val="23"/>
          <w:szCs w:val="23"/>
        </w:rPr>
      </w:pPr>
      <w:r w:rsidRPr="000435B3">
        <w:rPr>
          <w:b/>
          <w:sz w:val="23"/>
          <w:szCs w:val="23"/>
        </w:rPr>
        <w:t>РЕШЕНИЕ</w:t>
      </w:r>
    </w:p>
    <w:p w:rsidR="004647D8" w:rsidRPr="000435B3" w:rsidRDefault="004647D8" w:rsidP="004647D8">
      <w:pPr>
        <w:pStyle w:val="a3"/>
        <w:jc w:val="both"/>
        <w:rPr>
          <w:rFonts w:ascii="Times New Roman" w:hAnsi="Times New Roman" w:cs="Times New Roman"/>
          <w:sz w:val="23"/>
          <w:szCs w:val="23"/>
        </w:rPr>
      </w:pPr>
    </w:p>
    <w:p w:rsidR="004647D8" w:rsidRPr="000435B3" w:rsidRDefault="004647D8" w:rsidP="004647D8">
      <w:pPr>
        <w:pStyle w:val="a3"/>
        <w:jc w:val="center"/>
        <w:rPr>
          <w:rFonts w:ascii="Times New Roman" w:hAnsi="Times New Roman" w:cs="Times New Roman"/>
          <w:sz w:val="23"/>
          <w:szCs w:val="23"/>
        </w:rPr>
      </w:pPr>
      <w:r w:rsidRPr="000435B3">
        <w:rPr>
          <w:rFonts w:ascii="Times New Roman" w:eastAsia="Times New Roman" w:hAnsi="Times New Roman" w:cs="Times New Roman"/>
          <w:b/>
          <w:sz w:val="23"/>
          <w:szCs w:val="23"/>
          <w:lang w:eastAsia="ru-RU"/>
        </w:rPr>
        <w:t>Принято на заседании Думы Бодайбинского городского поселения _______ 202</w:t>
      </w:r>
      <w:r w:rsidR="00EB3EB8" w:rsidRPr="000435B3">
        <w:rPr>
          <w:rFonts w:ascii="Times New Roman" w:eastAsia="Times New Roman" w:hAnsi="Times New Roman" w:cs="Times New Roman"/>
          <w:b/>
          <w:sz w:val="23"/>
          <w:szCs w:val="23"/>
          <w:lang w:eastAsia="ru-RU"/>
        </w:rPr>
        <w:t>5</w:t>
      </w:r>
      <w:r w:rsidRPr="000435B3">
        <w:rPr>
          <w:rFonts w:ascii="Times New Roman" w:eastAsia="Times New Roman" w:hAnsi="Times New Roman" w:cs="Times New Roman"/>
          <w:b/>
          <w:sz w:val="23"/>
          <w:szCs w:val="23"/>
          <w:lang w:eastAsia="ru-RU"/>
        </w:rPr>
        <w:t xml:space="preserve"> г.</w:t>
      </w:r>
    </w:p>
    <w:p w:rsidR="004647D8" w:rsidRPr="000435B3" w:rsidRDefault="004647D8" w:rsidP="004647D8">
      <w:pPr>
        <w:pStyle w:val="a3"/>
        <w:jc w:val="both"/>
        <w:rPr>
          <w:rFonts w:ascii="Times New Roman" w:hAnsi="Times New Roman" w:cs="Times New Roman"/>
          <w:sz w:val="23"/>
          <w:szCs w:val="23"/>
        </w:rPr>
      </w:pPr>
    </w:p>
    <w:p w:rsidR="00EE562B" w:rsidRPr="000435B3" w:rsidRDefault="00EE562B" w:rsidP="004647D8">
      <w:pPr>
        <w:pStyle w:val="a3"/>
        <w:jc w:val="both"/>
        <w:rPr>
          <w:rFonts w:ascii="Times New Roman" w:hAnsi="Times New Roman" w:cs="Times New Roman"/>
          <w:sz w:val="23"/>
          <w:szCs w:val="23"/>
        </w:rPr>
      </w:pPr>
    </w:p>
    <w:p w:rsidR="003C1116" w:rsidRPr="000435B3" w:rsidRDefault="005D5D62" w:rsidP="00E4244B">
      <w:pPr>
        <w:pStyle w:val="a3"/>
        <w:jc w:val="center"/>
        <w:rPr>
          <w:rFonts w:ascii="Times New Roman" w:hAnsi="Times New Roman" w:cs="Times New Roman"/>
          <w:sz w:val="23"/>
          <w:szCs w:val="23"/>
        </w:rPr>
      </w:pPr>
      <w:r w:rsidRPr="000435B3">
        <w:rPr>
          <w:rFonts w:ascii="Times New Roman" w:hAnsi="Times New Roman" w:cs="Times New Roman"/>
          <w:sz w:val="23"/>
          <w:szCs w:val="23"/>
        </w:rPr>
        <w:t>Об утверждении П</w:t>
      </w:r>
      <w:r w:rsidR="00C15CC0" w:rsidRPr="000435B3">
        <w:rPr>
          <w:rFonts w:ascii="Times New Roman" w:hAnsi="Times New Roman" w:cs="Times New Roman"/>
          <w:sz w:val="23"/>
          <w:szCs w:val="23"/>
        </w:rPr>
        <w:t xml:space="preserve">оложения о муниципальном контроле </w:t>
      </w:r>
      <w:r w:rsidR="00E84282" w:rsidRPr="000435B3">
        <w:rPr>
          <w:rFonts w:ascii="Times New Roman" w:hAnsi="Times New Roman" w:cs="Times New Roman"/>
          <w:sz w:val="23"/>
          <w:szCs w:val="23"/>
        </w:rPr>
        <w:t xml:space="preserve">в сфере благоустройства </w:t>
      </w:r>
    </w:p>
    <w:p w:rsidR="004647D8" w:rsidRPr="000435B3" w:rsidRDefault="00E84282" w:rsidP="00E4244B">
      <w:pPr>
        <w:pStyle w:val="a3"/>
        <w:jc w:val="center"/>
        <w:rPr>
          <w:rFonts w:ascii="Times New Roman" w:hAnsi="Times New Roman" w:cs="Times New Roman"/>
          <w:sz w:val="23"/>
          <w:szCs w:val="23"/>
        </w:rPr>
      </w:pPr>
      <w:r w:rsidRPr="000435B3">
        <w:rPr>
          <w:rFonts w:ascii="Times New Roman" w:hAnsi="Times New Roman" w:cs="Times New Roman"/>
          <w:sz w:val="23"/>
          <w:szCs w:val="23"/>
        </w:rPr>
        <w:t xml:space="preserve">на территории Бодайбинского </w:t>
      </w:r>
      <w:r w:rsidR="003C1116" w:rsidRPr="000435B3">
        <w:rPr>
          <w:rFonts w:ascii="Times New Roman" w:hAnsi="Times New Roman" w:cs="Times New Roman"/>
          <w:sz w:val="23"/>
          <w:szCs w:val="23"/>
        </w:rPr>
        <w:t>муниципального образования</w:t>
      </w:r>
    </w:p>
    <w:p w:rsidR="00E4244B" w:rsidRPr="000435B3" w:rsidRDefault="00E4244B" w:rsidP="00E4244B">
      <w:pPr>
        <w:pStyle w:val="a3"/>
        <w:jc w:val="center"/>
        <w:rPr>
          <w:rFonts w:ascii="Times New Roman" w:hAnsi="Times New Roman" w:cs="Times New Roman"/>
          <w:sz w:val="23"/>
          <w:szCs w:val="23"/>
        </w:rPr>
      </w:pPr>
    </w:p>
    <w:p w:rsidR="00EE562B" w:rsidRPr="000435B3" w:rsidRDefault="00EE562B" w:rsidP="00E4244B">
      <w:pPr>
        <w:pStyle w:val="a3"/>
        <w:jc w:val="center"/>
        <w:rPr>
          <w:rFonts w:ascii="Times New Roman" w:hAnsi="Times New Roman" w:cs="Times New Roman"/>
          <w:sz w:val="23"/>
          <w:szCs w:val="23"/>
        </w:rPr>
      </w:pPr>
    </w:p>
    <w:p w:rsidR="00E84282" w:rsidRPr="000435B3" w:rsidRDefault="00E84282" w:rsidP="00E84282">
      <w:pPr>
        <w:ind w:firstLine="709"/>
        <w:jc w:val="both"/>
        <w:rPr>
          <w:rFonts w:eastAsia="FreeSans"/>
          <w:sz w:val="23"/>
          <w:szCs w:val="23"/>
          <w:lang w:eastAsia="en-US"/>
        </w:rPr>
      </w:pPr>
      <w:r w:rsidRPr="000435B3">
        <w:rPr>
          <w:rFonts w:eastAsia="FreeSans"/>
          <w:sz w:val="23"/>
          <w:szCs w:val="23"/>
          <w:lang w:eastAsia="en-US"/>
        </w:rPr>
        <w:t>В соответствии с пунктом 19 части 1 статьи 14 Федерально</w:t>
      </w:r>
      <w:r w:rsidR="003C1116" w:rsidRPr="000435B3">
        <w:rPr>
          <w:rFonts w:eastAsia="FreeSans"/>
          <w:sz w:val="23"/>
          <w:szCs w:val="23"/>
          <w:lang w:eastAsia="en-US"/>
        </w:rPr>
        <w:t>го закона от 06.10.2003 г.</w:t>
      </w:r>
      <w:r w:rsidRPr="000435B3">
        <w:rPr>
          <w:rFonts w:eastAsia="FreeSans"/>
          <w:sz w:val="23"/>
          <w:szCs w:val="23"/>
          <w:lang w:eastAsia="en-US"/>
        </w:rPr>
        <w:t xml:space="preserve"> № 131-ФЗ «Об общих принципах организации местного самоуправления в Российской Федерации», пунктом 16 статьи 151 Ф</w:t>
      </w:r>
      <w:r w:rsidR="003C1116" w:rsidRPr="000435B3">
        <w:rPr>
          <w:rFonts w:eastAsia="FreeSans"/>
          <w:sz w:val="23"/>
          <w:szCs w:val="23"/>
          <w:lang w:eastAsia="en-US"/>
        </w:rPr>
        <w:t>едерального закона от 24.11.1995 г.</w:t>
      </w:r>
      <w:r w:rsidRPr="000435B3">
        <w:rPr>
          <w:rFonts w:eastAsia="FreeSans"/>
          <w:sz w:val="23"/>
          <w:szCs w:val="23"/>
          <w:lang w:eastAsia="en-US"/>
        </w:rPr>
        <w:t xml:space="preserve"> № 181-ФЗ «О социальной защите инвалидов в Российской Федерации»,</w:t>
      </w:r>
      <w:r w:rsidR="003C1116" w:rsidRPr="000435B3">
        <w:rPr>
          <w:rFonts w:eastAsia="FreeSans"/>
          <w:sz w:val="23"/>
          <w:szCs w:val="23"/>
          <w:lang w:eastAsia="en-US"/>
        </w:rPr>
        <w:t xml:space="preserve"> Федеральным законом от 31.07.</w:t>
      </w:r>
      <w:r w:rsidRPr="000435B3">
        <w:rPr>
          <w:rFonts w:eastAsia="FreeSans"/>
          <w:sz w:val="23"/>
          <w:szCs w:val="23"/>
          <w:lang w:eastAsia="en-US"/>
        </w:rPr>
        <w:t xml:space="preserve">2020 </w:t>
      </w:r>
      <w:r w:rsidR="003C1116" w:rsidRPr="000435B3">
        <w:rPr>
          <w:rFonts w:eastAsia="FreeSans"/>
          <w:sz w:val="23"/>
          <w:szCs w:val="23"/>
          <w:lang w:eastAsia="en-US"/>
        </w:rPr>
        <w:t xml:space="preserve">г. </w:t>
      </w:r>
      <w:r w:rsidRPr="000435B3">
        <w:rPr>
          <w:rFonts w:eastAsia="FreeSans"/>
          <w:sz w:val="23"/>
          <w:szCs w:val="23"/>
          <w:lang w:eastAsia="en-US"/>
        </w:rPr>
        <w:t>№ 248-ФЗ «О государственном контроле (надзоре) и муниципальном контроле в Российской Федерации», статьями ст. 6, 34 Устава Бодайбинского муниципального образования, Дума Бодайбинского городского поселения,</w:t>
      </w:r>
    </w:p>
    <w:p w:rsidR="004647D8" w:rsidRPr="000435B3" w:rsidRDefault="004647D8" w:rsidP="00EB3EB8">
      <w:pPr>
        <w:ind w:firstLine="709"/>
        <w:jc w:val="both"/>
        <w:rPr>
          <w:sz w:val="23"/>
          <w:szCs w:val="23"/>
        </w:rPr>
      </w:pPr>
      <w:r w:rsidRPr="000435B3">
        <w:rPr>
          <w:b/>
          <w:sz w:val="23"/>
          <w:szCs w:val="23"/>
        </w:rPr>
        <w:t>РЕШИЛА:</w:t>
      </w:r>
    </w:p>
    <w:p w:rsidR="00E84282" w:rsidRPr="000435B3" w:rsidRDefault="005D5D62" w:rsidP="00E84282">
      <w:pPr>
        <w:shd w:val="clear" w:color="auto" w:fill="FFFFFF"/>
        <w:ind w:firstLine="708"/>
        <w:jc w:val="both"/>
        <w:rPr>
          <w:color w:val="000000"/>
          <w:sz w:val="23"/>
          <w:szCs w:val="23"/>
        </w:rPr>
      </w:pPr>
      <w:r w:rsidRPr="000435B3">
        <w:rPr>
          <w:color w:val="000000"/>
          <w:sz w:val="23"/>
          <w:szCs w:val="23"/>
        </w:rPr>
        <w:t xml:space="preserve">1. </w:t>
      </w:r>
      <w:r w:rsidR="00E84282" w:rsidRPr="000435B3">
        <w:rPr>
          <w:color w:val="000000"/>
          <w:sz w:val="23"/>
          <w:szCs w:val="23"/>
        </w:rPr>
        <w:t xml:space="preserve">Утвердить Положение о муниципальном контроле в сфере благоустройства на территории </w:t>
      </w:r>
      <w:r w:rsidR="00E84282" w:rsidRPr="000435B3">
        <w:rPr>
          <w:sz w:val="23"/>
          <w:szCs w:val="23"/>
        </w:rPr>
        <w:t xml:space="preserve">Бодайбинского </w:t>
      </w:r>
      <w:r w:rsidR="003C1116" w:rsidRPr="000435B3">
        <w:rPr>
          <w:sz w:val="23"/>
          <w:szCs w:val="23"/>
        </w:rPr>
        <w:t>муниципального образования</w:t>
      </w:r>
      <w:r w:rsidR="003C1116" w:rsidRPr="000435B3">
        <w:rPr>
          <w:kern w:val="2"/>
          <w:sz w:val="23"/>
          <w:szCs w:val="23"/>
        </w:rPr>
        <w:t xml:space="preserve"> </w:t>
      </w:r>
      <w:r w:rsidR="00E84282" w:rsidRPr="000435B3">
        <w:rPr>
          <w:kern w:val="2"/>
          <w:sz w:val="23"/>
          <w:szCs w:val="23"/>
        </w:rPr>
        <w:t>(прилагается)</w:t>
      </w:r>
      <w:r w:rsidR="00E84282" w:rsidRPr="000435B3">
        <w:rPr>
          <w:color w:val="000000"/>
          <w:sz w:val="23"/>
          <w:szCs w:val="23"/>
        </w:rPr>
        <w:t>.</w:t>
      </w:r>
    </w:p>
    <w:p w:rsidR="00E84282" w:rsidRPr="000435B3" w:rsidRDefault="003C1116" w:rsidP="00E84282">
      <w:pPr>
        <w:shd w:val="clear" w:color="auto" w:fill="FFFFFF"/>
        <w:ind w:firstLine="709"/>
        <w:jc w:val="both"/>
        <w:rPr>
          <w:sz w:val="23"/>
          <w:szCs w:val="23"/>
        </w:rPr>
      </w:pPr>
      <w:r w:rsidRPr="000435B3">
        <w:rPr>
          <w:color w:val="000000"/>
          <w:sz w:val="23"/>
          <w:szCs w:val="23"/>
        </w:rPr>
        <w:t>2. Признать р</w:t>
      </w:r>
      <w:r w:rsidR="00E84282" w:rsidRPr="000435B3">
        <w:rPr>
          <w:color w:val="000000"/>
          <w:sz w:val="23"/>
          <w:szCs w:val="23"/>
        </w:rPr>
        <w:t xml:space="preserve">ешение Думы </w:t>
      </w:r>
      <w:r w:rsidR="00E84282" w:rsidRPr="000435B3">
        <w:rPr>
          <w:sz w:val="23"/>
          <w:szCs w:val="23"/>
        </w:rPr>
        <w:t>Бодайбинского городского поселения</w:t>
      </w:r>
      <w:r w:rsidR="00E84282" w:rsidRPr="000435B3">
        <w:rPr>
          <w:color w:val="000000"/>
          <w:sz w:val="23"/>
          <w:szCs w:val="23"/>
        </w:rPr>
        <w:t xml:space="preserve"> от 22.12.2021 </w:t>
      </w:r>
      <w:r w:rsidRPr="000435B3">
        <w:rPr>
          <w:color w:val="000000"/>
          <w:sz w:val="23"/>
          <w:szCs w:val="23"/>
        </w:rPr>
        <w:t xml:space="preserve">г. </w:t>
      </w:r>
      <w:r w:rsidR="00E84282" w:rsidRPr="000435B3">
        <w:rPr>
          <w:color w:val="000000"/>
          <w:sz w:val="23"/>
          <w:szCs w:val="23"/>
        </w:rPr>
        <w:t>№</w:t>
      </w:r>
      <w:r w:rsidRPr="000435B3">
        <w:rPr>
          <w:color w:val="000000"/>
          <w:sz w:val="23"/>
          <w:szCs w:val="23"/>
        </w:rPr>
        <w:t xml:space="preserve"> </w:t>
      </w:r>
      <w:r w:rsidR="00E84282" w:rsidRPr="000435B3">
        <w:rPr>
          <w:color w:val="000000"/>
          <w:sz w:val="23"/>
          <w:szCs w:val="23"/>
        </w:rPr>
        <w:t>33-па «</w:t>
      </w:r>
      <w:r w:rsidR="00E84282" w:rsidRPr="000435B3">
        <w:rPr>
          <w:sz w:val="23"/>
          <w:szCs w:val="23"/>
        </w:rPr>
        <w:t>Об утверждении положения о муниципальном контроле в сфере благоустройства на территории Бодайбинск</w:t>
      </w:r>
      <w:r w:rsidRPr="000435B3">
        <w:rPr>
          <w:sz w:val="23"/>
          <w:szCs w:val="23"/>
        </w:rPr>
        <w:t>ого муниципального образования»</w:t>
      </w:r>
      <w:r w:rsidR="00E84282" w:rsidRPr="000435B3">
        <w:rPr>
          <w:color w:val="FF0000"/>
          <w:sz w:val="23"/>
          <w:szCs w:val="23"/>
        </w:rPr>
        <w:t xml:space="preserve"> </w:t>
      </w:r>
      <w:r w:rsidR="00E84282" w:rsidRPr="000435B3">
        <w:rPr>
          <w:color w:val="000000"/>
          <w:sz w:val="23"/>
          <w:szCs w:val="23"/>
        </w:rPr>
        <w:t>утратившим силу.</w:t>
      </w:r>
    </w:p>
    <w:p w:rsidR="00E84282" w:rsidRPr="000435B3" w:rsidRDefault="00E84282" w:rsidP="00E84282">
      <w:pPr>
        <w:shd w:val="clear" w:color="auto" w:fill="FFFFFF"/>
        <w:ind w:firstLine="709"/>
        <w:jc w:val="both"/>
        <w:rPr>
          <w:sz w:val="23"/>
          <w:szCs w:val="23"/>
        </w:rPr>
      </w:pPr>
      <w:r w:rsidRPr="000435B3">
        <w:rPr>
          <w:sz w:val="23"/>
          <w:szCs w:val="23"/>
        </w:rPr>
        <w:t>3. Настоящее решение подлежит официальному опубликованию в п</w:t>
      </w:r>
      <w:r w:rsidR="003C1116" w:rsidRPr="000435B3">
        <w:rPr>
          <w:sz w:val="23"/>
          <w:szCs w:val="23"/>
        </w:rPr>
        <w:t>ериодическом печатном издании-бюллетене</w:t>
      </w:r>
      <w:r w:rsidRPr="000435B3">
        <w:rPr>
          <w:sz w:val="23"/>
          <w:szCs w:val="23"/>
        </w:rPr>
        <w:t xml:space="preserve"> «Официальный вестник города Бодайбо» и сетевом издании «www.uprava-bodaibo.ru».</w:t>
      </w:r>
    </w:p>
    <w:p w:rsidR="00330198" w:rsidRPr="000435B3" w:rsidRDefault="00330198" w:rsidP="005D5D62">
      <w:pPr>
        <w:widowControl w:val="0"/>
        <w:autoSpaceDE w:val="0"/>
        <w:autoSpaceDN w:val="0"/>
        <w:adjustRightInd w:val="0"/>
        <w:jc w:val="both"/>
        <w:rPr>
          <w:b/>
          <w:sz w:val="23"/>
          <w:szCs w:val="23"/>
        </w:rPr>
      </w:pPr>
    </w:p>
    <w:p w:rsidR="005D5D62" w:rsidRPr="000435B3" w:rsidRDefault="005D5D62" w:rsidP="005D5D62">
      <w:pPr>
        <w:widowControl w:val="0"/>
        <w:autoSpaceDE w:val="0"/>
        <w:autoSpaceDN w:val="0"/>
        <w:adjustRightInd w:val="0"/>
        <w:jc w:val="both"/>
        <w:rPr>
          <w:b/>
          <w:sz w:val="23"/>
          <w:szCs w:val="23"/>
        </w:rPr>
      </w:pPr>
    </w:p>
    <w:p w:rsidR="00330198" w:rsidRPr="000435B3" w:rsidRDefault="00330198" w:rsidP="00330198">
      <w:pPr>
        <w:rPr>
          <w:b/>
          <w:sz w:val="23"/>
          <w:szCs w:val="23"/>
        </w:rPr>
      </w:pPr>
    </w:p>
    <w:p w:rsidR="004647D8" w:rsidRPr="000435B3" w:rsidRDefault="009469E3" w:rsidP="00330198">
      <w:pPr>
        <w:rPr>
          <w:b/>
          <w:sz w:val="23"/>
          <w:szCs w:val="23"/>
        </w:rPr>
      </w:pPr>
      <w:r w:rsidRPr="000435B3">
        <w:rPr>
          <w:b/>
          <w:sz w:val="23"/>
          <w:szCs w:val="23"/>
        </w:rPr>
        <w:t>П</w:t>
      </w:r>
      <w:r w:rsidR="004647D8" w:rsidRPr="000435B3">
        <w:rPr>
          <w:b/>
          <w:sz w:val="23"/>
          <w:szCs w:val="23"/>
        </w:rPr>
        <w:t>редседатель Думы                                                                Глава Бодайбинского</w:t>
      </w:r>
    </w:p>
    <w:p w:rsidR="004647D8" w:rsidRPr="000435B3" w:rsidRDefault="004647D8" w:rsidP="004647D8">
      <w:pPr>
        <w:rPr>
          <w:b/>
          <w:sz w:val="23"/>
          <w:szCs w:val="23"/>
        </w:rPr>
      </w:pPr>
      <w:r w:rsidRPr="000435B3">
        <w:rPr>
          <w:b/>
          <w:sz w:val="23"/>
          <w:szCs w:val="23"/>
        </w:rPr>
        <w:t>Бодайбинского городского поселения                                муниципального образования</w:t>
      </w:r>
    </w:p>
    <w:p w:rsidR="004647D8" w:rsidRPr="000435B3" w:rsidRDefault="004647D8" w:rsidP="004647D8">
      <w:pPr>
        <w:rPr>
          <w:b/>
          <w:sz w:val="23"/>
          <w:szCs w:val="23"/>
        </w:rPr>
      </w:pPr>
    </w:p>
    <w:p w:rsidR="004647D8" w:rsidRPr="000435B3" w:rsidRDefault="004647D8" w:rsidP="004647D8">
      <w:pPr>
        <w:rPr>
          <w:b/>
          <w:sz w:val="23"/>
          <w:szCs w:val="23"/>
        </w:rPr>
      </w:pPr>
      <w:r w:rsidRPr="000435B3">
        <w:rPr>
          <w:b/>
          <w:sz w:val="23"/>
          <w:szCs w:val="23"/>
        </w:rPr>
        <w:t>___________________ А.А. Дударик                                   ________________ А.В. Ботвин</w:t>
      </w:r>
    </w:p>
    <w:p w:rsidR="00B44443" w:rsidRPr="000435B3" w:rsidRDefault="00B44443" w:rsidP="004647D8">
      <w:pPr>
        <w:rPr>
          <w:b/>
          <w:sz w:val="22"/>
          <w:szCs w:val="22"/>
        </w:rPr>
      </w:pPr>
    </w:p>
    <w:p w:rsidR="00C5570B" w:rsidRPr="000435B3" w:rsidRDefault="00C5570B" w:rsidP="004647D8">
      <w:pPr>
        <w:rPr>
          <w:b/>
          <w:sz w:val="22"/>
          <w:szCs w:val="22"/>
        </w:rPr>
      </w:pPr>
    </w:p>
    <w:p w:rsidR="00C5570B" w:rsidRPr="000435B3" w:rsidRDefault="00C5570B" w:rsidP="00C5570B">
      <w:pPr>
        <w:rPr>
          <w:sz w:val="22"/>
          <w:szCs w:val="22"/>
        </w:rPr>
      </w:pPr>
    </w:p>
    <w:p w:rsidR="009469E3" w:rsidRPr="000435B3" w:rsidRDefault="009469E3" w:rsidP="00C5570B">
      <w:pPr>
        <w:rPr>
          <w:sz w:val="22"/>
          <w:szCs w:val="22"/>
        </w:rPr>
      </w:pPr>
    </w:p>
    <w:p w:rsidR="009469E3" w:rsidRPr="000435B3" w:rsidRDefault="009469E3" w:rsidP="00C5570B">
      <w:pPr>
        <w:rPr>
          <w:sz w:val="22"/>
          <w:szCs w:val="22"/>
        </w:rPr>
      </w:pPr>
    </w:p>
    <w:p w:rsidR="009469E3" w:rsidRPr="000435B3" w:rsidRDefault="009469E3" w:rsidP="00C5570B">
      <w:pPr>
        <w:rPr>
          <w:sz w:val="22"/>
          <w:szCs w:val="22"/>
        </w:rPr>
      </w:pPr>
    </w:p>
    <w:p w:rsidR="009469E3" w:rsidRPr="000435B3" w:rsidRDefault="009469E3" w:rsidP="00C5570B">
      <w:pPr>
        <w:rPr>
          <w:sz w:val="22"/>
          <w:szCs w:val="22"/>
        </w:rPr>
      </w:pPr>
    </w:p>
    <w:p w:rsidR="009469E3" w:rsidRPr="000435B3" w:rsidRDefault="009469E3" w:rsidP="00C5570B">
      <w:pPr>
        <w:rPr>
          <w:sz w:val="22"/>
          <w:szCs w:val="22"/>
        </w:rPr>
      </w:pPr>
    </w:p>
    <w:p w:rsidR="009469E3" w:rsidRPr="000435B3" w:rsidRDefault="009469E3" w:rsidP="00C5570B">
      <w:pPr>
        <w:rPr>
          <w:sz w:val="22"/>
          <w:szCs w:val="22"/>
        </w:rPr>
      </w:pPr>
    </w:p>
    <w:p w:rsidR="00E84282" w:rsidRPr="000435B3" w:rsidRDefault="00E84282" w:rsidP="00C5570B">
      <w:pPr>
        <w:rPr>
          <w:sz w:val="22"/>
          <w:szCs w:val="22"/>
        </w:rPr>
      </w:pPr>
    </w:p>
    <w:p w:rsidR="00E84282" w:rsidRPr="000435B3" w:rsidRDefault="00E84282" w:rsidP="00C5570B">
      <w:pPr>
        <w:rPr>
          <w:sz w:val="22"/>
          <w:szCs w:val="22"/>
        </w:rPr>
      </w:pPr>
    </w:p>
    <w:p w:rsidR="00E84282" w:rsidRPr="000435B3" w:rsidRDefault="00E84282" w:rsidP="00C5570B">
      <w:pPr>
        <w:rPr>
          <w:sz w:val="22"/>
          <w:szCs w:val="22"/>
        </w:rPr>
      </w:pPr>
    </w:p>
    <w:p w:rsidR="00E84282" w:rsidRPr="000435B3" w:rsidRDefault="00E84282" w:rsidP="00C5570B">
      <w:pPr>
        <w:rPr>
          <w:sz w:val="22"/>
          <w:szCs w:val="22"/>
        </w:rPr>
      </w:pPr>
    </w:p>
    <w:p w:rsidR="00E84282" w:rsidRDefault="00E84282" w:rsidP="00C5570B">
      <w:pPr>
        <w:rPr>
          <w:sz w:val="22"/>
          <w:szCs w:val="22"/>
        </w:rPr>
      </w:pPr>
    </w:p>
    <w:p w:rsidR="000435B3" w:rsidRDefault="000435B3" w:rsidP="00C5570B">
      <w:pPr>
        <w:rPr>
          <w:sz w:val="22"/>
          <w:szCs w:val="22"/>
        </w:rPr>
      </w:pPr>
    </w:p>
    <w:p w:rsidR="000435B3" w:rsidRDefault="000435B3" w:rsidP="00C5570B">
      <w:pPr>
        <w:rPr>
          <w:sz w:val="22"/>
          <w:szCs w:val="22"/>
        </w:rPr>
      </w:pPr>
    </w:p>
    <w:p w:rsidR="000435B3" w:rsidRPr="000435B3" w:rsidRDefault="000435B3" w:rsidP="00C5570B">
      <w:pPr>
        <w:rPr>
          <w:sz w:val="22"/>
          <w:szCs w:val="22"/>
        </w:rPr>
      </w:pPr>
    </w:p>
    <w:p w:rsidR="00E84282" w:rsidRPr="000435B3" w:rsidRDefault="00E84282" w:rsidP="00C5570B">
      <w:pPr>
        <w:rPr>
          <w:sz w:val="22"/>
          <w:szCs w:val="22"/>
        </w:rPr>
      </w:pPr>
    </w:p>
    <w:p w:rsidR="00E84282" w:rsidRPr="000435B3" w:rsidRDefault="00E84282" w:rsidP="00C5570B">
      <w:pPr>
        <w:rPr>
          <w:sz w:val="22"/>
          <w:szCs w:val="22"/>
        </w:rPr>
      </w:pPr>
    </w:p>
    <w:p w:rsidR="003B79CE" w:rsidRPr="000435B3" w:rsidRDefault="003B79CE" w:rsidP="003B79CE">
      <w:pPr>
        <w:suppressAutoHyphens/>
        <w:ind w:firstLine="36"/>
        <w:jc w:val="right"/>
        <w:rPr>
          <w:kern w:val="2"/>
          <w:sz w:val="22"/>
          <w:szCs w:val="22"/>
          <w:lang w:eastAsia="en-US"/>
        </w:rPr>
      </w:pPr>
      <w:r w:rsidRPr="000435B3">
        <w:rPr>
          <w:kern w:val="2"/>
          <w:sz w:val="22"/>
          <w:szCs w:val="22"/>
        </w:rPr>
        <w:lastRenderedPageBreak/>
        <w:t>УТВЕРЖДЕНО</w:t>
      </w:r>
    </w:p>
    <w:p w:rsidR="003B79CE" w:rsidRPr="000435B3" w:rsidRDefault="003B79CE" w:rsidP="003B79CE">
      <w:pPr>
        <w:suppressAutoHyphens/>
        <w:jc w:val="right"/>
        <w:rPr>
          <w:kern w:val="2"/>
          <w:sz w:val="22"/>
          <w:szCs w:val="22"/>
        </w:rPr>
      </w:pPr>
      <w:r w:rsidRPr="000435B3">
        <w:rPr>
          <w:kern w:val="2"/>
          <w:sz w:val="22"/>
          <w:szCs w:val="22"/>
        </w:rPr>
        <w:t xml:space="preserve">решением Думы Бодайбинского </w:t>
      </w:r>
    </w:p>
    <w:p w:rsidR="003B79CE" w:rsidRPr="000435B3" w:rsidRDefault="003B79CE" w:rsidP="003B79CE">
      <w:pPr>
        <w:suppressAutoHyphens/>
        <w:jc w:val="right"/>
        <w:rPr>
          <w:i/>
          <w:kern w:val="2"/>
          <w:sz w:val="22"/>
          <w:szCs w:val="22"/>
        </w:rPr>
      </w:pPr>
      <w:r w:rsidRPr="000435B3">
        <w:rPr>
          <w:kern w:val="2"/>
          <w:sz w:val="22"/>
          <w:szCs w:val="22"/>
        </w:rPr>
        <w:t>городского поселения</w:t>
      </w:r>
    </w:p>
    <w:p w:rsidR="003B79CE" w:rsidRPr="000435B3" w:rsidRDefault="003B79CE" w:rsidP="003B79CE">
      <w:pPr>
        <w:ind w:firstLine="709"/>
        <w:jc w:val="right"/>
        <w:rPr>
          <w:kern w:val="2"/>
          <w:sz w:val="22"/>
          <w:szCs w:val="22"/>
        </w:rPr>
      </w:pPr>
      <w:r w:rsidRPr="000435B3">
        <w:rPr>
          <w:kern w:val="2"/>
          <w:sz w:val="22"/>
          <w:szCs w:val="22"/>
        </w:rPr>
        <w:t>от ____________ г. № ___</w:t>
      </w:r>
    </w:p>
    <w:p w:rsidR="00E84282" w:rsidRPr="000435B3" w:rsidRDefault="00E84282" w:rsidP="00C5570B">
      <w:pPr>
        <w:rPr>
          <w:sz w:val="22"/>
          <w:szCs w:val="22"/>
        </w:rPr>
      </w:pPr>
    </w:p>
    <w:p w:rsidR="003B79CE" w:rsidRPr="000435B3" w:rsidRDefault="003B79CE" w:rsidP="003B79CE">
      <w:pPr>
        <w:jc w:val="center"/>
        <w:rPr>
          <w:b/>
          <w:bCs/>
          <w:color w:val="000000"/>
          <w:sz w:val="22"/>
          <w:szCs w:val="22"/>
        </w:rPr>
      </w:pPr>
      <w:r w:rsidRPr="000435B3">
        <w:rPr>
          <w:b/>
          <w:bCs/>
          <w:color w:val="000000"/>
          <w:sz w:val="22"/>
          <w:szCs w:val="22"/>
        </w:rPr>
        <w:t xml:space="preserve">Положение </w:t>
      </w:r>
    </w:p>
    <w:p w:rsidR="003B79CE" w:rsidRPr="000435B3" w:rsidRDefault="003B79CE" w:rsidP="003B79CE">
      <w:pPr>
        <w:jc w:val="center"/>
        <w:rPr>
          <w:b/>
          <w:bCs/>
          <w:color w:val="000000"/>
          <w:sz w:val="22"/>
          <w:szCs w:val="22"/>
        </w:rPr>
      </w:pPr>
      <w:r w:rsidRPr="000435B3">
        <w:rPr>
          <w:b/>
          <w:bCs/>
          <w:color w:val="000000"/>
          <w:sz w:val="22"/>
          <w:szCs w:val="22"/>
        </w:rPr>
        <w:t xml:space="preserve">о муниципальном контроле в сфере благоустройства </w:t>
      </w:r>
    </w:p>
    <w:p w:rsidR="003B79CE" w:rsidRPr="000435B3" w:rsidRDefault="003B79CE" w:rsidP="003B79CE">
      <w:pPr>
        <w:jc w:val="center"/>
        <w:rPr>
          <w:b/>
          <w:bCs/>
          <w:color w:val="000000"/>
          <w:sz w:val="22"/>
          <w:szCs w:val="22"/>
        </w:rPr>
      </w:pPr>
      <w:r w:rsidRPr="000435B3">
        <w:rPr>
          <w:b/>
          <w:bCs/>
          <w:color w:val="000000"/>
          <w:sz w:val="22"/>
          <w:szCs w:val="22"/>
        </w:rPr>
        <w:t>на территории</w:t>
      </w:r>
      <w:r w:rsidRPr="000435B3">
        <w:rPr>
          <w:color w:val="000000"/>
          <w:sz w:val="22"/>
          <w:szCs w:val="22"/>
        </w:rPr>
        <w:t xml:space="preserve"> </w:t>
      </w:r>
      <w:r w:rsidRPr="000435B3">
        <w:rPr>
          <w:b/>
          <w:sz w:val="22"/>
          <w:szCs w:val="22"/>
        </w:rPr>
        <w:t>Бодайбинского муниципального образования</w:t>
      </w:r>
    </w:p>
    <w:p w:rsidR="003B79CE" w:rsidRPr="000435B3" w:rsidRDefault="003B79CE" w:rsidP="003B79CE">
      <w:pPr>
        <w:jc w:val="center"/>
        <w:rPr>
          <w:b/>
          <w:bCs/>
          <w:color w:val="000000"/>
          <w:sz w:val="22"/>
          <w:szCs w:val="22"/>
        </w:rPr>
      </w:pPr>
    </w:p>
    <w:p w:rsidR="003B79CE" w:rsidRPr="000435B3" w:rsidRDefault="003B79CE" w:rsidP="003B79CE">
      <w:pPr>
        <w:suppressAutoHyphens/>
        <w:autoSpaceDE w:val="0"/>
        <w:jc w:val="center"/>
        <w:rPr>
          <w:b/>
          <w:bCs/>
          <w:color w:val="000000"/>
          <w:sz w:val="22"/>
          <w:szCs w:val="22"/>
          <w:lang w:eastAsia="zh-CN"/>
        </w:rPr>
      </w:pPr>
      <w:r w:rsidRPr="000435B3">
        <w:rPr>
          <w:b/>
          <w:bCs/>
          <w:color w:val="000000"/>
          <w:sz w:val="22"/>
          <w:szCs w:val="22"/>
          <w:lang w:eastAsia="zh-CN"/>
        </w:rPr>
        <w:t>Раздел 1. Общие положения</w:t>
      </w:r>
    </w:p>
    <w:p w:rsidR="003B79CE" w:rsidRPr="000435B3" w:rsidRDefault="003B79CE" w:rsidP="003B79CE">
      <w:pPr>
        <w:suppressAutoHyphens/>
        <w:autoSpaceDE w:val="0"/>
        <w:jc w:val="center"/>
        <w:rPr>
          <w:b/>
          <w:bCs/>
          <w:color w:val="000000"/>
          <w:sz w:val="22"/>
          <w:szCs w:val="22"/>
          <w:lang w:eastAsia="zh-CN"/>
        </w:rPr>
      </w:pP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Pr="000435B3">
        <w:rPr>
          <w:sz w:val="22"/>
          <w:szCs w:val="22"/>
          <w:lang w:eastAsia="zh-CN"/>
        </w:rPr>
        <w:t xml:space="preserve">Бодайбинского </w:t>
      </w:r>
      <w:r w:rsidRPr="000435B3">
        <w:rPr>
          <w:rFonts w:eastAsia="Calibri"/>
          <w:bCs/>
          <w:sz w:val="22"/>
          <w:szCs w:val="22"/>
          <w:lang w:eastAsia="zh-CN"/>
        </w:rPr>
        <w:t>муниципального образования</w:t>
      </w:r>
      <w:r w:rsidRPr="000435B3">
        <w:rPr>
          <w:color w:val="000000"/>
          <w:sz w:val="22"/>
          <w:szCs w:val="22"/>
          <w:lang w:eastAsia="zh-CN"/>
        </w:rPr>
        <w:t xml:space="preserve"> (далее – контроль в сфере благоустройства).</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 xml:space="preserve">1.2. Предметом контроля в сфере благоустройства является соблюдение юридическим лицами, индивидуальными предпринимателями и гражданами (далее – контролируемые лица) </w:t>
      </w:r>
      <w:r w:rsidRPr="000435B3">
        <w:rPr>
          <w:color w:val="000000"/>
          <w:sz w:val="22"/>
          <w:szCs w:val="22"/>
          <w:shd w:val="clear" w:color="auto" w:fill="FFFFFF"/>
          <w:lang w:eastAsia="zh-CN"/>
        </w:rPr>
        <w:t xml:space="preserve">Правил благоустройства на территории </w:t>
      </w:r>
      <w:r w:rsidRPr="000435B3">
        <w:rPr>
          <w:sz w:val="22"/>
          <w:szCs w:val="22"/>
          <w:lang w:eastAsia="zh-CN"/>
        </w:rPr>
        <w:t xml:space="preserve">Бодайбинского городского поселения </w:t>
      </w:r>
      <w:r w:rsidRPr="000435B3">
        <w:rPr>
          <w:color w:val="000000"/>
          <w:sz w:val="22"/>
          <w:szCs w:val="22"/>
          <w:lang w:eastAsia="zh-CN"/>
        </w:rPr>
        <w:t>(далее – Правила благоустройства)</w:t>
      </w:r>
      <w:r w:rsidRPr="000435B3">
        <w:rPr>
          <w:color w:val="000000"/>
          <w:sz w:val="22"/>
          <w:szCs w:val="22"/>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B79CE" w:rsidRPr="000435B3" w:rsidRDefault="003B79CE" w:rsidP="003B79CE">
      <w:pPr>
        <w:ind w:firstLine="709"/>
        <w:contextualSpacing/>
        <w:jc w:val="both"/>
        <w:rPr>
          <w:color w:val="000000"/>
          <w:sz w:val="22"/>
          <w:szCs w:val="22"/>
        </w:rPr>
      </w:pPr>
      <w:r w:rsidRPr="000435B3">
        <w:rPr>
          <w:color w:val="000000"/>
          <w:sz w:val="22"/>
          <w:szCs w:val="22"/>
        </w:rPr>
        <w:t xml:space="preserve">1.3. Контроль в сфере благоустройства осуществляется администрацией </w:t>
      </w:r>
      <w:r w:rsidRPr="000435B3">
        <w:rPr>
          <w:sz w:val="22"/>
          <w:szCs w:val="22"/>
        </w:rPr>
        <w:t>Бодайбинского городского поселения</w:t>
      </w:r>
      <w:r w:rsidRPr="000435B3">
        <w:rPr>
          <w:color w:val="000000"/>
          <w:sz w:val="22"/>
          <w:szCs w:val="22"/>
        </w:rPr>
        <w:t xml:space="preserve"> (далее – администрация, контрольный орган).</w:t>
      </w:r>
    </w:p>
    <w:p w:rsidR="003B79CE" w:rsidRPr="000435B3" w:rsidRDefault="003B79CE" w:rsidP="003B79CE">
      <w:pPr>
        <w:ind w:firstLine="709"/>
        <w:contextualSpacing/>
        <w:jc w:val="both"/>
        <w:rPr>
          <w:sz w:val="22"/>
          <w:szCs w:val="22"/>
        </w:rPr>
      </w:pPr>
      <w:r w:rsidRPr="000435B3">
        <w:rPr>
          <w:color w:val="000000"/>
          <w:sz w:val="22"/>
          <w:szCs w:val="22"/>
        </w:rPr>
        <w:t>1.4. Должностными лицами администрации, уполномоченными осуществлять контроль в сфере благоустройства, являются глава поселения, заместитель главы поселения, специалисты поселения</w:t>
      </w:r>
      <w:r w:rsidRPr="000435B3">
        <w:rPr>
          <w:sz w:val="22"/>
          <w:szCs w:val="22"/>
        </w:rPr>
        <w:t xml:space="preserve"> (далее – должностные лица)</w:t>
      </w:r>
      <w:r w:rsidRPr="000435B3">
        <w:rPr>
          <w:i/>
          <w:iCs/>
          <w:sz w:val="22"/>
          <w:szCs w:val="22"/>
        </w:rPr>
        <w:t>.</w:t>
      </w:r>
      <w:r w:rsidRPr="000435B3">
        <w:rPr>
          <w:sz w:val="22"/>
          <w:szCs w:val="22"/>
        </w:rPr>
        <w:t xml:space="preserve"> В должностные обязанности должностных лиц в соответствии с их должностной инструкцией входит осуществление полномочий по осуществлению контроля в сфере благоустройства, в том числе проведение профилактических мероприятий.</w:t>
      </w:r>
    </w:p>
    <w:p w:rsidR="003B79CE" w:rsidRPr="000435B3" w:rsidRDefault="003B79CE" w:rsidP="003B79CE">
      <w:pPr>
        <w:ind w:firstLine="709"/>
        <w:contextualSpacing/>
        <w:jc w:val="both"/>
        <w:rPr>
          <w:sz w:val="22"/>
          <w:szCs w:val="22"/>
        </w:rPr>
      </w:pPr>
      <w:r w:rsidRPr="000435B3">
        <w:rPr>
          <w:sz w:val="22"/>
          <w:szCs w:val="22"/>
        </w:rPr>
        <w:t xml:space="preserve">Должностные лица при осуществлении контроля в сфере благоустройства имеют права, обязанности и несут ответственность в соответствии с Федеральным </w:t>
      </w:r>
      <w:r w:rsidRPr="000435B3">
        <w:rPr>
          <w:color w:val="000000"/>
          <w:sz w:val="22"/>
          <w:szCs w:val="22"/>
        </w:rPr>
        <w:t xml:space="preserve">законом от 31.07.2020 г. </w:t>
      </w:r>
      <w:r w:rsidR="000435B3">
        <w:rPr>
          <w:color w:val="000000"/>
          <w:sz w:val="22"/>
          <w:szCs w:val="22"/>
        </w:rPr>
        <w:t xml:space="preserve">                   </w:t>
      </w:r>
      <w:r w:rsidRPr="000435B3">
        <w:rPr>
          <w:color w:val="000000"/>
          <w:sz w:val="22"/>
          <w:szCs w:val="22"/>
        </w:rPr>
        <w:t>№ 248-ФЗ «О государственном контроле (надзоре) и муниципальном контроле в Российской Федераци</w:t>
      </w:r>
      <w:r w:rsidR="000435B3">
        <w:rPr>
          <w:color w:val="000000"/>
          <w:sz w:val="22"/>
          <w:szCs w:val="22"/>
        </w:rPr>
        <w:t xml:space="preserve">и» (далее – Федеральный закон № </w:t>
      </w:r>
      <w:r w:rsidRPr="000435B3">
        <w:rPr>
          <w:color w:val="000000"/>
          <w:sz w:val="22"/>
          <w:szCs w:val="22"/>
        </w:rPr>
        <w:t>248-ФЗ) и иными федеральными законами.</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 xml:space="preserve">1.5. </w:t>
      </w:r>
      <w:bookmarkStart w:id="0" w:name="Par61"/>
      <w:bookmarkEnd w:id="0"/>
      <w:r w:rsidRPr="000435B3">
        <w:rPr>
          <w:color w:val="000000"/>
          <w:sz w:val="22"/>
          <w:szCs w:val="22"/>
          <w:lang w:eastAsia="zh-CN"/>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06.10.2003 г. </w:t>
      </w:r>
      <w:r w:rsidR="000435B3">
        <w:rPr>
          <w:color w:val="000000"/>
          <w:sz w:val="22"/>
          <w:szCs w:val="22"/>
          <w:lang w:eastAsia="zh-CN"/>
        </w:rPr>
        <w:t xml:space="preserve">       </w:t>
      </w:r>
      <w:r w:rsidRPr="000435B3">
        <w:rPr>
          <w:color w:val="000000"/>
          <w:sz w:val="22"/>
          <w:szCs w:val="22"/>
          <w:lang w:eastAsia="zh-CN"/>
        </w:rPr>
        <w:t>№ 131-ФЗ «Об общих принципах организации местного самоуправления в Российской Федерации» (далее – Федеральный закон № 131-ФЗ).</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1.6. Администрация осуществляет контроль за соблюдением Правил благоустройства, включающих:</w:t>
      </w:r>
    </w:p>
    <w:p w:rsidR="003B79CE" w:rsidRPr="000435B3" w:rsidRDefault="003B79CE" w:rsidP="003B79CE">
      <w:pPr>
        <w:widowControl w:val="0"/>
        <w:suppressAutoHyphens/>
        <w:autoSpaceDE w:val="0"/>
        <w:ind w:firstLine="709"/>
        <w:jc w:val="both"/>
        <w:rPr>
          <w:color w:val="000000"/>
          <w:sz w:val="22"/>
          <w:szCs w:val="22"/>
        </w:rPr>
      </w:pPr>
      <w:r w:rsidRPr="000435B3">
        <w:rPr>
          <w:color w:val="000000"/>
          <w:sz w:val="22"/>
          <w:szCs w:val="22"/>
        </w:rPr>
        <w:t>1) обязательные требования по содержанию прилегающих территорий;</w:t>
      </w:r>
    </w:p>
    <w:p w:rsidR="003B79CE" w:rsidRPr="000435B3" w:rsidRDefault="003B79CE" w:rsidP="003B79CE">
      <w:pPr>
        <w:tabs>
          <w:tab w:val="left" w:pos="1200"/>
        </w:tabs>
        <w:ind w:firstLine="709"/>
        <w:jc w:val="both"/>
        <w:rPr>
          <w:color w:val="000000"/>
          <w:sz w:val="22"/>
          <w:szCs w:val="22"/>
        </w:rPr>
      </w:pPr>
      <w:r w:rsidRPr="000435B3">
        <w:rPr>
          <w:color w:val="000000"/>
          <w:sz w:val="22"/>
          <w:szCs w:val="22"/>
        </w:rPr>
        <w:t xml:space="preserve">2) обязательные требования по содержанию элементов и объектов благоустройства, в том числе требования: </w:t>
      </w:r>
    </w:p>
    <w:p w:rsidR="003B79CE" w:rsidRPr="000435B3" w:rsidRDefault="000435B3" w:rsidP="003B79CE">
      <w:pPr>
        <w:tabs>
          <w:tab w:val="left" w:pos="1200"/>
        </w:tabs>
        <w:ind w:firstLine="709"/>
        <w:jc w:val="both"/>
        <w:rPr>
          <w:color w:val="000000"/>
          <w:sz w:val="22"/>
          <w:szCs w:val="22"/>
        </w:rPr>
      </w:pPr>
      <w:r>
        <w:rPr>
          <w:color w:val="000000"/>
          <w:sz w:val="22"/>
          <w:szCs w:val="22"/>
        </w:rPr>
        <w:t>-</w:t>
      </w:r>
      <w:r w:rsidR="003B79CE" w:rsidRPr="000435B3">
        <w:rPr>
          <w:color w:val="000000"/>
          <w:sz w:val="22"/>
          <w:szCs w:val="22"/>
        </w:rPr>
        <w:t xml:space="preserve">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B79CE" w:rsidRPr="000435B3" w:rsidRDefault="000435B3" w:rsidP="003B79CE">
      <w:pPr>
        <w:ind w:firstLine="709"/>
        <w:jc w:val="both"/>
        <w:rPr>
          <w:color w:val="000000"/>
          <w:sz w:val="22"/>
          <w:szCs w:val="22"/>
          <w:shd w:val="clear" w:color="auto" w:fill="FFFFFF"/>
        </w:rPr>
      </w:pPr>
      <w:r>
        <w:rPr>
          <w:color w:val="000000"/>
          <w:sz w:val="22"/>
          <w:szCs w:val="22"/>
        </w:rPr>
        <w:t>-</w:t>
      </w:r>
      <w:r w:rsidR="003B79CE" w:rsidRPr="000435B3">
        <w:rPr>
          <w:color w:val="000000"/>
          <w:sz w:val="22"/>
          <w:szCs w:val="22"/>
        </w:rPr>
        <w:t xml:space="preserve"> по </w:t>
      </w:r>
      <w:r w:rsidR="003B79CE" w:rsidRPr="000435B3">
        <w:rPr>
          <w:color w:val="000000"/>
          <w:sz w:val="22"/>
          <w:szCs w:val="22"/>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B79CE" w:rsidRPr="000435B3" w:rsidRDefault="000435B3" w:rsidP="003B79CE">
      <w:pPr>
        <w:ind w:firstLine="709"/>
        <w:jc w:val="both"/>
        <w:rPr>
          <w:color w:val="000000"/>
          <w:sz w:val="22"/>
          <w:szCs w:val="22"/>
          <w:shd w:val="clear" w:color="auto" w:fill="FFFFFF"/>
        </w:rPr>
      </w:pPr>
      <w:r>
        <w:rPr>
          <w:color w:val="000000"/>
          <w:sz w:val="22"/>
          <w:szCs w:val="22"/>
        </w:rPr>
        <w:t>-</w:t>
      </w:r>
      <w:r w:rsidR="003B79CE" w:rsidRPr="000435B3">
        <w:rPr>
          <w:color w:val="000000"/>
          <w:sz w:val="22"/>
          <w:szCs w:val="22"/>
        </w:rPr>
        <w:t xml:space="preserve"> по </w:t>
      </w:r>
      <w:r w:rsidR="003B79CE" w:rsidRPr="000435B3">
        <w:rPr>
          <w:color w:val="000000"/>
          <w:sz w:val="22"/>
          <w:szCs w:val="22"/>
          <w:shd w:val="clear" w:color="auto" w:fill="FFFFFF"/>
        </w:rPr>
        <w:t>содержанию специальных знаков, надписей, содержащих информацию, необходимую для эксплуатации инженерных сооружений;</w:t>
      </w:r>
    </w:p>
    <w:p w:rsidR="003B79CE" w:rsidRPr="000435B3" w:rsidRDefault="000435B3" w:rsidP="003B79CE">
      <w:pPr>
        <w:ind w:firstLine="709"/>
        <w:jc w:val="both"/>
        <w:rPr>
          <w:color w:val="000000"/>
          <w:sz w:val="22"/>
          <w:szCs w:val="22"/>
        </w:rPr>
      </w:pPr>
      <w:r>
        <w:rPr>
          <w:color w:val="000000"/>
          <w:sz w:val="22"/>
          <w:szCs w:val="22"/>
        </w:rPr>
        <w:t>-</w:t>
      </w:r>
      <w:r w:rsidR="003B79CE" w:rsidRPr="000435B3">
        <w:rPr>
          <w:color w:val="000000"/>
          <w:sz w:val="22"/>
          <w:szCs w:val="22"/>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3B79CE" w:rsidRPr="000435B3" w:rsidRDefault="000435B3" w:rsidP="003B79CE">
      <w:pPr>
        <w:ind w:firstLine="709"/>
        <w:jc w:val="both"/>
        <w:rPr>
          <w:color w:val="000000"/>
          <w:sz w:val="22"/>
          <w:szCs w:val="22"/>
        </w:rPr>
      </w:pPr>
      <w:r>
        <w:rPr>
          <w:color w:val="000000"/>
          <w:sz w:val="22"/>
          <w:szCs w:val="22"/>
        </w:rPr>
        <w:t>-</w:t>
      </w:r>
      <w:r w:rsidR="003B79CE" w:rsidRPr="000435B3">
        <w:rPr>
          <w:color w:val="000000"/>
          <w:sz w:val="22"/>
          <w:szCs w:val="22"/>
        </w:rPr>
        <w:t xml:space="preserve"> по направлению в администрацию уведомления о проведении работ в результате аварий в срок, установленный нормативными правовыми актами</w:t>
      </w:r>
      <w:r w:rsidR="003B79CE" w:rsidRPr="000435B3">
        <w:rPr>
          <w:sz w:val="22"/>
          <w:szCs w:val="22"/>
        </w:rPr>
        <w:t xml:space="preserve"> Иркутской области</w:t>
      </w:r>
      <w:r w:rsidR="003B79CE" w:rsidRPr="000435B3">
        <w:rPr>
          <w:color w:val="000000"/>
          <w:sz w:val="22"/>
          <w:szCs w:val="22"/>
        </w:rPr>
        <w:t>;</w:t>
      </w:r>
    </w:p>
    <w:p w:rsidR="003B79CE" w:rsidRPr="000435B3" w:rsidRDefault="000435B3" w:rsidP="003B79CE">
      <w:pPr>
        <w:ind w:firstLine="709"/>
        <w:jc w:val="both"/>
        <w:rPr>
          <w:color w:val="000000"/>
          <w:sz w:val="22"/>
          <w:szCs w:val="22"/>
          <w:shd w:val="clear" w:color="auto" w:fill="FFFFFF"/>
        </w:rPr>
      </w:pPr>
      <w:r>
        <w:rPr>
          <w:color w:val="000000"/>
          <w:sz w:val="22"/>
          <w:szCs w:val="22"/>
          <w:shd w:val="clear" w:color="auto" w:fill="FFFFFF"/>
        </w:rPr>
        <w:t>-</w:t>
      </w:r>
      <w:r w:rsidR="003B79CE" w:rsidRPr="000435B3">
        <w:rPr>
          <w:color w:val="000000"/>
          <w:sz w:val="22"/>
          <w:szCs w:val="22"/>
          <w:shd w:val="clear" w:color="auto" w:fill="FFFFFF"/>
        </w:rPr>
        <w:t xml:space="preserve"> о недопустимости </w:t>
      </w:r>
      <w:r w:rsidR="003B79CE" w:rsidRPr="000435B3">
        <w:rPr>
          <w:color w:val="000000"/>
          <w:sz w:val="22"/>
          <w:szCs w:val="22"/>
        </w:rPr>
        <w:t xml:space="preserve">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w:t>
      </w:r>
      <w:r w:rsidR="003B79CE" w:rsidRPr="000435B3">
        <w:rPr>
          <w:color w:val="000000"/>
          <w:sz w:val="22"/>
          <w:szCs w:val="22"/>
        </w:rPr>
        <w:lastRenderedPageBreak/>
        <w:t>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3B79CE" w:rsidRPr="000435B3" w:rsidRDefault="003B79CE" w:rsidP="003B79CE">
      <w:pPr>
        <w:tabs>
          <w:tab w:val="left" w:pos="1200"/>
        </w:tabs>
        <w:ind w:firstLine="709"/>
        <w:jc w:val="both"/>
        <w:rPr>
          <w:color w:val="000000"/>
          <w:sz w:val="22"/>
          <w:szCs w:val="22"/>
        </w:rPr>
      </w:pPr>
      <w:r w:rsidRPr="000435B3">
        <w:rPr>
          <w:color w:val="000000"/>
          <w:sz w:val="22"/>
          <w:szCs w:val="22"/>
        </w:rPr>
        <w:t xml:space="preserve">3) обязательные требования по уборке территории </w:t>
      </w:r>
      <w:r w:rsidRPr="000435B3">
        <w:rPr>
          <w:sz w:val="22"/>
          <w:szCs w:val="22"/>
        </w:rPr>
        <w:t xml:space="preserve">Бодайбинского </w:t>
      </w:r>
      <w:r w:rsidRPr="000435B3">
        <w:rPr>
          <w:rFonts w:eastAsia="Calibri"/>
          <w:bCs/>
          <w:sz w:val="22"/>
          <w:szCs w:val="22"/>
          <w:lang w:eastAsia="zh-CN"/>
        </w:rPr>
        <w:t>муниципального образования</w:t>
      </w:r>
      <w:r w:rsidRPr="000435B3">
        <w:rPr>
          <w:color w:val="000000"/>
          <w:sz w:val="22"/>
          <w:szCs w:val="22"/>
        </w:rPr>
        <w:t xml:space="preserve"> в зимний период, включая контроль проведения мероприятий по очистке от снега, наледи и сосулек кровель зданий, сооружений; </w:t>
      </w:r>
    </w:p>
    <w:p w:rsidR="003B79CE" w:rsidRPr="000435B3" w:rsidRDefault="003B79CE" w:rsidP="003B79CE">
      <w:pPr>
        <w:tabs>
          <w:tab w:val="left" w:pos="1200"/>
        </w:tabs>
        <w:ind w:firstLine="709"/>
        <w:jc w:val="both"/>
        <w:rPr>
          <w:color w:val="000000"/>
          <w:sz w:val="22"/>
          <w:szCs w:val="22"/>
        </w:rPr>
      </w:pPr>
      <w:r w:rsidRPr="000435B3">
        <w:rPr>
          <w:color w:val="000000"/>
          <w:sz w:val="22"/>
          <w:szCs w:val="22"/>
        </w:rPr>
        <w:t xml:space="preserve">4) обязательные требования по уборке территории </w:t>
      </w:r>
      <w:r w:rsidRPr="000435B3">
        <w:rPr>
          <w:sz w:val="22"/>
          <w:szCs w:val="22"/>
        </w:rPr>
        <w:t xml:space="preserve">Бодайбинского </w:t>
      </w:r>
      <w:r w:rsidRPr="000435B3">
        <w:rPr>
          <w:rFonts w:eastAsia="Calibri"/>
          <w:bCs/>
          <w:sz w:val="22"/>
          <w:szCs w:val="22"/>
          <w:lang w:eastAsia="zh-CN"/>
        </w:rPr>
        <w:t>муниципального образования</w:t>
      </w:r>
      <w:r w:rsidRPr="000435B3">
        <w:rPr>
          <w:color w:val="000000"/>
          <w:sz w:val="22"/>
          <w:szCs w:val="22"/>
        </w:rPr>
        <w:t xml:space="preserve"> в летний период, включая обязательные требования по </w:t>
      </w:r>
      <w:r w:rsidRPr="000435B3">
        <w:rPr>
          <w:rFonts w:eastAsia="Calibri"/>
          <w:bCs/>
          <w:color w:val="000000"/>
          <w:sz w:val="22"/>
          <w:szCs w:val="22"/>
          <w:lang w:eastAsia="en-US"/>
        </w:rPr>
        <w:t>выявлению карантинных, ядовитых и сорных растений, борьбе с ними, локализации, ликвидации их очагов</w:t>
      </w:r>
      <w:r w:rsidRPr="000435B3">
        <w:rPr>
          <w:color w:val="000000"/>
          <w:sz w:val="22"/>
          <w:szCs w:val="22"/>
        </w:rPr>
        <w:t>;</w:t>
      </w:r>
    </w:p>
    <w:p w:rsidR="003B79CE" w:rsidRPr="000435B3" w:rsidRDefault="003B79CE" w:rsidP="003B79CE">
      <w:pPr>
        <w:tabs>
          <w:tab w:val="left" w:pos="1200"/>
        </w:tabs>
        <w:ind w:firstLine="709"/>
        <w:jc w:val="both"/>
        <w:rPr>
          <w:color w:val="000000"/>
          <w:sz w:val="22"/>
          <w:szCs w:val="22"/>
        </w:rPr>
      </w:pPr>
      <w:r w:rsidRPr="000435B3">
        <w:rPr>
          <w:color w:val="000000"/>
          <w:sz w:val="22"/>
          <w:szCs w:val="22"/>
        </w:rPr>
        <w:t xml:space="preserve">5) дополнительные обязательные требования </w:t>
      </w:r>
      <w:r w:rsidRPr="000435B3">
        <w:rPr>
          <w:color w:val="000000"/>
          <w:sz w:val="22"/>
          <w:szCs w:val="22"/>
          <w:shd w:val="clear" w:color="auto" w:fill="FFFFFF"/>
        </w:rPr>
        <w:t>пожарной безопасности</w:t>
      </w:r>
      <w:r w:rsidRPr="000435B3">
        <w:rPr>
          <w:color w:val="000000"/>
          <w:sz w:val="22"/>
          <w:szCs w:val="22"/>
        </w:rPr>
        <w:t xml:space="preserve"> в </w:t>
      </w:r>
      <w:r w:rsidRPr="000435B3">
        <w:rPr>
          <w:color w:val="000000"/>
          <w:sz w:val="22"/>
          <w:szCs w:val="22"/>
          <w:shd w:val="clear" w:color="auto" w:fill="FFFFFF"/>
        </w:rPr>
        <w:t xml:space="preserve">период действия особого противопожарного режима; </w:t>
      </w:r>
    </w:p>
    <w:p w:rsidR="003B79CE" w:rsidRPr="000435B3" w:rsidRDefault="003B79CE" w:rsidP="003B79CE">
      <w:pPr>
        <w:tabs>
          <w:tab w:val="left" w:pos="1200"/>
        </w:tabs>
        <w:ind w:firstLine="709"/>
        <w:jc w:val="both"/>
        <w:rPr>
          <w:color w:val="000000"/>
          <w:sz w:val="22"/>
          <w:szCs w:val="22"/>
        </w:rPr>
      </w:pPr>
      <w:r w:rsidRPr="000435B3">
        <w:rPr>
          <w:bCs/>
          <w:color w:val="000000"/>
          <w:sz w:val="22"/>
          <w:szCs w:val="22"/>
        </w:rPr>
        <w:t xml:space="preserve">6) </w:t>
      </w:r>
      <w:r w:rsidRPr="000435B3">
        <w:rPr>
          <w:color w:val="000000"/>
          <w:sz w:val="22"/>
          <w:szCs w:val="22"/>
        </w:rPr>
        <w:t xml:space="preserve">обязательные требования по </w:t>
      </w:r>
      <w:r w:rsidRPr="000435B3">
        <w:rPr>
          <w:bCs/>
          <w:color w:val="000000"/>
          <w:sz w:val="22"/>
          <w:szCs w:val="22"/>
        </w:rPr>
        <w:t>прокладке, переустройству, ремонту и содержанию подземных коммуникаций на территориях общего пользования</w:t>
      </w:r>
      <w:r w:rsidRPr="000435B3">
        <w:rPr>
          <w:color w:val="000000"/>
          <w:sz w:val="22"/>
          <w:szCs w:val="22"/>
        </w:rPr>
        <w:t>;</w:t>
      </w:r>
    </w:p>
    <w:p w:rsidR="003B79CE" w:rsidRPr="000435B3" w:rsidRDefault="003B79CE" w:rsidP="003B79CE">
      <w:pPr>
        <w:tabs>
          <w:tab w:val="left" w:pos="1200"/>
        </w:tabs>
        <w:ind w:firstLine="709"/>
        <w:jc w:val="both"/>
        <w:rPr>
          <w:color w:val="000000"/>
          <w:sz w:val="22"/>
          <w:szCs w:val="22"/>
        </w:rPr>
      </w:pPr>
      <w:r w:rsidRPr="000435B3">
        <w:rPr>
          <w:color w:val="000000"/>
          <w:sz w:val="22"/>
          <w:szCs w:val="22"/>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3B79CE" w:rsidRPr="000435B3" w:rsidRDefault="003B79CE" w:rsidP="003B79CE">
      <w:pPr>
        <w:tabs>
          <w:tab w:val="left" w:pos="1200"/>
        </w:tabs>
        <w:ind w:firstLine="709"/>
        <w:jc w:val="both"/>
        <w:rPr>
          <w:color w:val="000000"/>
          <w:sz w:val="22"/>
          <w:szCs w:val="22"/>
        </w:rPr>
      </w:pPr>
      <w:r w:rsidRPr="000435B3">
        <w:rPr>
          <w:rFonts w:eastAsia="Calibri"/>
          <w:bCs/>
          <w:color w:val="000000"/>
          <w:sz w:val="22"/>
          <w:szCs w:val="22"/>
          <w:lang w:eastAsia="en-US"/>
        </w:rPr>
        <w:t xml:space="preserve">8) </w:t>
      </w:r>
      <w:r w:rsidRPr="000435B3">
        <w:rPr>
          <w:color w:val="000000"/>
          <w:sz w:val="22"/>
          <w:szCs w:val="22"/>
        </w:rPr>
        <w:t>обязательные требования по</w:t>
      </w:r>
      <w:r w:rsidRPr="000435B3">
        <w:rPr>
          <w:rFonts w:eastAsia="Calibri"/>
          <w:bCs/>
          <w:color w:val="000000"/>
          <w:sz w:val="22"/>
          <w:szCs w:val="22"/>
          <w:lang w:eastAsia="en-US"/>
        </w:rPr>
        <w:t xml:space="preserve"> </w:t>
      </w:r>
      <w:r w:rsidRPr="000435B3">
        <w:rPr>
          <w:color w:val="000000"/>
          <w:sz w:val="22"/>
          <w:szCs w:val="22"/>
        </w:rPr>
        <w:t>складированию твердых коммунальных отходов;</w:t>
      </w:r>
    </w:p>
    <w:p w:rsidR="003B79CE" w:rsidRPr="000435B3" w:rsidRDefault="003B79CE" w:rsidP="003B79CE">
      <w:pPr>
        <w:tabs>
          <w:tab w:val="left" w:pos="1200"/>
        </w:tabs>
        <w:ind w:firstLine="709"/>
        <w:jc w:val="both"/>
        <w:rPr>
          <w:color w:val="000000"/>
          <w:sz w:val="22"/>
          <w:szCs w:val="22"/>
        </w:rPr>
      </w:pPr>
      <w:r w:rsidRPr="000435B3">
        <w:rPr>
          <w:color w:val="000000"/>
          <w:sz w:val="22"/>
          <w:szCs w:val="22"/>
        </w:rPr>
        <w:t>9) обязательные требования по</w:t>
      </w:r>
      <w:r w:rsidRPr="000435B3">
        <w:rPr>
          <w:rFonts w:eastAsia="Calibri"/>
          <w:bCs/>
          <w:color w:val="000000"/>
          <w:sz w:val="22"/>
          <w:szCs w:val="22"/>
          <w:lang w:eastAsia="en-US"/>
        </w:rPr>
        <w:t xml:space="preserve"> </w:t>
      </w:r>
      <w:r w:rsidRPr="000435B3">
        <w:rPr>
          <w:bCs/>
          <w:color w:val="000000"/>
          <w:sz w:val="22"/>
          <w:szCs w:val="22"/>
        </w:rPr>
        <w:t>выгулу животных</w:t>
      </w:r>
      <w:r w:rsidRPr="000435B3">
        <w:rPr>
          <w:color w:val="000000"/>
          <w:sz w:val="22"/>
          <w:szCs w:val="22"/>
        </w:rPr>
        <w:t xml:space="preserve"> и требования о недопустимости </w:t>
      </w:r>
      <w:r w:rsidRPr="000435B3">
        <w:rPr>
          <w:sz w:val="22"/>
          <w:szCs w:val="22"/>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в пределах их компетенции.</w:t>
      </w:r>
    </w:p>
    <w:p w:rsidR="003B79CE" w:rsidRPr="000435B3" w:rsidRDefault="003B79CE" w:rsidP="003B79CE">
      <w:pPr>
        <w:widowControl w:val="0"/>
        <w:suppressAutoHyphens/>
        <w:autoSpaceDE w:val="0"/>
        <w:ind w:firstLine="709"/>
        <w:jc w:val="both"/>
        <w:rPr>
          <w:color w:val="000000"/>
          <w:sz w:val="22"/>
          <w:szCs w:val="22"/>
        </w:rPr>
      </w:pPr>
      <w:r w:rsidRPr="000435B3">
        <w:rPr>
          <w:color w:val="000000"/>
          <w:sz w:val="22"/>
          <w:szCs w:val="22"/>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B79CE" w:rsidRPr="000435B3" w:rsidRDefault="003B79CE" w:rsidP="003B79CE">
      <w:pPr>
        <w:widowControl w:val="0"/>
        <w:suppressAutoHyphens/>
        <w:autoSpaceDE w:val="0"/>
        <w:ind w:firstLine="709"/>
        <w:jc w:val="both"/>
        <w:rPr>
          <w:color w:val="000000"/>
          <w:sz w:val="22"/>
          <w:szCs w:val="22"/>
        </w:rPr>
      </w:pPr>
      <w:r w:rsidRPr="000435B3">
        <w:rPr>
          <w:color w:val="000000"/>
          <w:sz w:val="22"/>
          <w:szCs w:val="2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3B79CE" w:rsidRPr="000435B3" w:rsidRDefault="003B79CE" w:rsidP="003B79CE">
      <w:pPr>
        <w:widowControl w:val="0"/>
        <w:suppressAutoHyphens/>
        <w:autoSpaceDE w:val="0"/>
        <w:ind w:firstLine="709"/>
        <w:jc w:val="both"/>
        <w:rPr>
          <w:color w:val="000000"/>
          <w:sz w:val="22"/>
          <w:szCs w:val="22"/>
        </w:rPr>
      </w:pPr>
      <w:r w:rsidRPr="000435B3">
        <w:rPr>
          <w:color w:val="000000"/>
          <w:sz w:val="22"/>
          <w:szCs w:val="2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3B79CE" w:rsidRPr="000435B3" w:rsidRDefault="003B79CE" w:rsidP="003B79CE">
      <w:pPr>
        <w:widowControl w:val="0"/>
        <w:suppressAutoHyphens/>
        <w:autoSpaceDE w:val="0"/>
        <w:ind w:firstLine="709"/>
        <w:jc w:val="both"/>
        <w:rPr>
          <w:color w:val="000000"/>
          <w:sz w:val="22"/>
          <w:szCs w:val="22"/>
        </w:rPr>
      </w:pPr>
      <w:r w:rsidRPr="000435B3">
        <w:rPr>
          <w:color w:val="000000"/>
          <w:sz w:val="22"/>
          <w:szCs w:val="2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3B79CE" w:rsidRPr="000435B3" w:rsidRDefault="003B79CE" w:rsidP="003B79CE">
      <w:pPr>
        <w:widowControl w:val="0"/>
        <w:suppressAutoHyphens/>
        <w:autoSpaceDE w:val="0"/>
        <w:ind w:firstLine="709"/>
        <w:jc w:val="both"/>
        <w:rPr>
          <w:color w:val="000000"/>
          <w:sz w:val="22"/>
          <w:szCs w:val="22"/>
        </w:rPr>
      </w:pPr>
      <w:r w:rsidRPr="000435B3">
        <w:rPr>
          <w:color w:val="000000"/>
          <w:sz w:val="22"/>
          <w:szCs w:val="22"/>
        </w:rPr>
        <w:t>3) дворовые территории;</w:t>
      </w:r>
    </w:p>
    <w:p w:rsidR="003B79CE" w:rsidRPr="000435B3" w:rsidRDefault="003B79CE" w:rsidP="003B79CE">
      <w:pPr>
        <w:widowControl w:val="0"/>
        <w:suppressAutoHyphens/>
        <w:autoSpaceDE w:val="0"/>
        <w:ind w:firstLine="709"/>
        <w:jc w:val="both"/>
        <w:rPr>
          <w:color w:val="000000"/>
          <w:sz w:val="22"/>
          <w:szCs w:val="22"/>
        </w:rPr>
      </w:pPr>
      <w:r w:rsidRPr="000435B3">
        <w:rPr>
          <w:color w:val="000000"/>
          <w:sz w:val="22"/>
          <w:szCs w:val="22"/>
        </w:rPr>
        <w:t>4) детские и спортивные площадки;</w:t>
      </w:r>
    </w:p>
    <w:p w:rsidR="003B79CE" w:rsidRPr="000435B3" w:rsidRDefault="003B79CE" w:rsidP="003B79CE">
      <w:pPr>
        <w:widowControl w:val="0"/>
        <w:suppressAutoHyphens/>
        <w:autoSpaceDE w:val="0"/>
        <w:ind w:firstLine="709"/>
        <w:jc w:val="both"/>
        <w:rPr>
          <w:color w:val="000000"/>
          <w:sz w:val="22"/>
          <w:szCs w:val="22"/>
        </w:rPr>
      </w:pPr>
      <w:r w:rsidRPr="000435B3">
        <w:rPr>
          <w:color w:val="000000"/>
          <w:sz w:val="22"/>
          <w:szCs w:val="22"/>
        </w:rPr>
        <w:t>5) площадки для выгула животных;</w:t>
      </w:r>
    </w:p>
    <w:p w:rsidR="003B79CE" w:rsidRPr="000435B3" w:rsidRDefault="003B79CE" w:rsidP="003B79CE">
      <w:pPr>
        <w:widowControl w:val="0"/>
        <w:suppressAutoHyphens/>
        <w:autoSpaceDE w:val="0"/>
        <w:ind w:firstLine="709"/>
        <w:jc w:val="both"/>
        <w:rPr>
          <w:color w:val="000000"/>
          <w:sz w:val="22"/>
          <w:szCs w:val="22"/>
        </w:rPr>
      </w:pPr>
      <w:r w:rsidRPr="000435B3">
        <w:rPr>
          <w:color w:val="000000"/>
          <w:sz w:val="22"/>
          <w:szCs w:val="22"/>
        </w:rPr>
        <w:t>6) парковки (парковочные места);</w:t>
      </w:r>
    </w:p>
    <w:p w:rsidR="003B79CE" w:rsidRPr="000435B3" w:rsidRDefault="003B79CE" w:rsidP="003B79CE">
      <w:pPr>
        <w:widowControl w:val="0"/>
        <w:suppressAutoHyphens/>
        <w:autoSpaceDE w:val="0"/>
        <w:ind w:firstLine="709"/>
        <w:jc w:val="both"/>
        <w:rPr>
          <w:color w:val="000000"/>
          <w:sz w:val="22"/>
          <w:szCs w:val="22"/>
        </w:rPr>
      </w:pPr>
      <w:r w:rsidRPr="000435B3">
        <w:rPr>
          <w:color w:val="000000"/>
          <w:sz w:val="22"/>
          <w:szCs w:val="22"/>
        </w:rPr>
        <w:t>7) парки, скверы, иные зеленые зоны;</w:t>
      </w:r>
    </w:p>
    <w:p w:rsidR="003B79CE" w:rsidRPr="000435B3" w:rsidRDefault="003B79CE" w:rsidP="003B79CE">
      <w:pPr>
        <w:widowControl w:val="0"/>
        <w:suppressAutoHyphens/>
        <w:autoSpaceDE w:val="0"/>
        <w:ind w:firstLine="709"/>
        <w:jc w:val="both"/>
        <w:rPr>
          <w:color w:val="000000"/>
          <w:sz w:val="22"/>
          <w:szCs w:val="22"/>
        </w:rPr>
      </w:pPr>
      <w:r w:rsidRPr="000435B3">
        <w:rPr>
          <w:color w:val="000000"/>
          <w:sz w:val="22"/>
          <w:szCs w:val="22"/>
        </w:rPr>
        <w:t>8) технические и санитарно-защитные зоны;</w:t>
      </w:r>
    </w:p>
    <w:p w:rsidR="003B79CE" w:rsidRPr="000435B3" w:rsidRDefault="003B79CE" w:rsidP="003B79CE">
      <w:pPr>
        <w:suppressAutoHyphens/>
        <w:autoSpaceDE w:val="0"/>
        <w:ind w:firstLine="709"/>
        <w:jc w:val="both"/>
        <w:rPr>
          <w:color w:val="000000"/>
          <w:sz w:val="22"/>
          <w:szCs w:val="22"/>
          <w:lang w:eastAsia="zh-CN"/>
        </w:rPr>
      </w:pPr>
      <w:r w:rsidRPr="000435B3">
        <w:rPr>
          <w:bCs/>
          <w:color w:val="000000"/>
          <w:sz w:val="22"/>
          <w:szCs w:val="22"/>
          <w:lang w:eastAsia="zh-CN"/>
        </w:rPr>
        <w:t>1.8.</w:t>
      </w:r>
      <w:r w:rsidRPr="000435B3">
        <w:rPr>
          <w:color w:val="000000"/>
          <w:sz w:val="22"/>
          <w:szCs w:val="22"/>
          <w:lang w:eastAsia="zh-CN"/>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 xml:space="preserve">Администрацией </w:t>
      </w:r>
      <w:r w:rsidRPr="000435B3">
        <w:rPr>
          <w:bCs/>
          <w:color w:val="000000"/>
          <w:sz w:val="22"/>
          <w:szCs w:val="22"/>
          <w:lang w:eastAsia="zh-CN"/>
        </w:rPr>
        <w:t xml:space="preserve">осуществляется отнесение объектов контроля </w:t>
      </w:r>
      <w:r w:rsidRPr="000435B3">
        <w:rPr>
          <w:color w:val="000000"/>
          <w:sz w:val="22"/>
          <w:szCs w:val="22"/>
          <w:lang w:eastAsia="zh-CN"/>
        </w:rPr>
        <w:t xml:space="preserve">в сфере благоустройства </w:t>
      </w:r>
      <w:r w:rsidRPr="000435B3">
        <w:rPr>
          <w:bCs/>
          <w:color w:val="000000"/>
          <w:sz w:val="22"/>
          <w:szCs w:val="22"/>
          <w:lang w:eastAsia="zh-CN"/>
        </w:rPr>
        <w:t>к определенной категории риска в соответствии с настоящим Положением.</w:t>
      </w:r>
    </w:p>
    <w:p w:rsidR="003B79CE" w:rsidRPr="000435B3" w:rsidRDefault="003B79CE" w:rsidP="003B79CE">
      <w:pPr>
        <w:suppressAutoHyphens/>
        <w:autoSpaceDE w:val="0"/>
        <w:ind w:firstLine="709"/>
        <w:jc w:val="both"/>
        <w:rPr>
          <w:color w:val="000000"/>
          <w:sz w:val="22"/>
          <w:szCs w:val="22"/>
          <w:lang w:eastAsia="zh-CN"/>
        </w:rPr>
      </w:pPr>
    </w:p>
    <w:p w:rsidR="003B79CE" w:rsidRPr="000435B3" w:rsidRDefault="003B79CE" w:rsidP="003B79CE">
      <w:pPr>
        <w:suppressAutoHyphens/>
        <w:autoSpaceDE w:val="0"/>
        <w:jc w:val="center"/>
        <w:rPr>
          <w:b/>
          <w:bCs/>
          <w:color w:val="000000"/>
          <w:sz w:val="22"/>
          <w:szCs w:val="22"/>
          <w:lang w:eastAsia="zh-CN"/>
        </w:rPr>
      </w:pPr>
      <w:r w:rsidRPr="000435B3">
        <w:rPr>
          <w:b/>
          <w:bCs/>
          <w:color w:val="000000"/>
          <w:sz w:val="22"/>
          <w:szCs w:val="22"/>
          <w:lang w:eastAsia="zh-CN"/>
        </w:rPr>
        <w:t>Раздел 2. Управление рисками причинения вреда (ущерба) охраняемым законом ценностям при осуществлении контроля в сфере благоустройства</w:t>
      </w:r>
    </w:p>
    <w:p w:rsidR="003B79CE" w:rsidRPr="000435B3" w:rsidRDefault="003B79CE" w:rsidP="003B79CE">
      <w:pPr>
        <w:suppressAutoHyphens/>
        <w:autoSpaceDE w:val="0"/>
        <w:jc w:val="center"/>
        <w:rPr>
          <w:color w:val="000000"/>
          <w:sz w:val="22"/>
          <w:szCs w:val="22"/>
          <w:lang w:eastAsia="zh-CN"/>
        </w:rPr>
      </w:pP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2.1. Администрация осуществляет контроль в сфере благоустройства на основе управления рисками причинения вреда (ущерба).</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w:t>
      </w:r>
      <w:r w:rsidRPr="000435B3">
        <w:rPr>
          <w:color w:val="000000"/>
          <w:sz w:val="22"/>
          <w:szCs w:val="22"/>
          <w:lang w:eastAsia="zh-CN"/>
        </w:rPr>
        <w:lastRenderedPageBreak/>
        <w:t xml:space="preserve">предусмотренные пунктом 1.7 настоящего Положения, подлежат отнесению к категориям риска в соответствии с Федеральным </w:t>
      </w:r>
      <w:hyperlink r:id="rId5" w:history="1">
        <w:r w:rsidRPr="000435B3">
          <w:rPr>
            <w:color w:val="000000"/>
            <w:sz w:val="22"/>
            <w:szCs w:val="22"/>
            <w:lang w:eastAsia="zh-CN"/>
          </w:rPr>
          <w:t>законо</w:t>
        </w:r>
      </w:hyperlink>
      <w:r w:rsidRPr="000435B3">
        <w:rPr>
          <w:color w:val="000000"/>
          <w:sz w:val="22"/>
          <w:szCs w:val="22"/>
          <w:lang w:eastAsia="zh-CN"/>
        </w:rPr>
        <w:t>м № 248-ФЗ.</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0435B3">
        <w:rPr>
          <w:color w:val="000000"/>
          <w:sz w:val="22"/>
          <w:szCs w:val="22"/>
          <w:lang w:val="en-US" w:eastAsia="zh-CN"/>
        </w:rPr>
        <w:t>c</w:t>
      </w:r>
      <w:r w:rsidRPr="000435B3">
        <w:rPr>
          <w:color w:val="000000"/>
          <w:sz w:val="22"/>
          <w:szCs w:val="22"/>
          <w:lang w:eastAsia="zh-CN"/>
        </w:rPr>
        <w:t xml:space="preserve">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 1 к настоящему Положению.</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При отнесении администрацией объектов контроля к категориям риска используются в том числе:</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1) сведения, содержащиеся в Едином государственном реестре недвижимости;</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2) сведения, получаемые при проведении должностными лицами контрольных мероприятий без взаимодействия с контролируемыми лицами.</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2.4. Администрация для целей управления рисками причинения вреда (ущерба) при осуществлении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1) высокий риск;</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2) средний риск;</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3) низкий риск.</w:t>
      </w:r>
    </w:p>
    <w:p w:rsidR="003B79CE" w:rsidRPr="000435B3" w:rsidRDefault="003B79CE" w:rsidP="003B79CE">
      <w:pPr>
        <w:shd w:val="clear" w:color="auto" w:fill="FFFFFF"/>
        <w:ind w:firstLine="720"/>
        <w:jc w:val="both"/>
        <w:rPr>
          <w:sz w:val="22"/>
          <w:szCs w:val="22"/>
        </w:rPr>
      </w:pPr>
      <w:r w:rsidRPr="000435B3">
        <w:rPr>
          <w:sz w:val="22"/>
          <w:szCs w:val="22"/>
        </w:rPr>
        <w:t>2.5. Для объектов контроля, отнесенных к категории высокого риска устанавливается следующая периодичность проведения плановых контрольных (надзорных) мероприятий и периодичность проведения обязательных профилактических визитов:</w:t>
      </w:r>
    </w:p>
    <w:p w:rsidR="003B79CE" w:rsidRPr="000435B3" w:rsidRDefault="003B79CE" w:rsidP="003B79CE">
      <w:pPr>
        <w:shd w:val="clear" w:color="auto" w:fill="FFFFFF"/>
        <w:ind w:firstLine="720"/>
        <w:jc w:val="both"/>
        <w:rPr>
          <w:sz w:val="22"/>
          <w:szCs w:val="22"/>
        </w:rPr>
      </w:pPr>
      <w:r w:rsidRPr="000435B3">
        <w:rPr>
          <w:sz w:val="22"/>
          <w:szCs w:val="22"/>
        </w:rPr>
        <w:t>1) одно плановое контрольное (надзорное) мероприятие в два года либо один обязательный профилактический визит в год.</w:t>
      </w:r>
    </w:p>
    <w:p w:rsidR="003B79CE" w:rsidRPr="000435B3" w:rsidRDefault="003B79CE" w:rsidP="000435B3">
      <w:pPr>
        <w:ind w:firstLine="708"/>
        <w:jc w:val="both"/>
        <w:rPr>
          <w:sz w:val="22"/>
          <w:szCs w:val="22"/>
        </w:rPr>
      </w:pPr>
      <w:r w:rsidRPr="000435B3">
        <w:rPr>
          <w:sz w:val="22"/>
          <w:szCs w:val="22"/>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3B79CE" w:rsidRPr="000435B3" w:rsidRDefault="003B79CE" w:rsidP="000435B3">
      <w:pPr>
        <w:ind w:firstLine="708"/>
        <w:jc w:val="both"/>
        <w:rPr>
          <w:sz w:val="22"/>
          <w:szCs w:val="22"/>
        </w:rPr>
      </w:pPr>
      <w:r w:rsidRPr="000435B3">
        <w:rPr>
          <w:sz w:val="22"/>
          <w:szCs w:val="22"/>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3B79CE" w:rsidRPr="000435B3" w:rsidRDefault="003B79CE" w:rsidP="000435B3">
      <w:pPr>
        <w:ind w:firstLine="708"/>
        <w:jc w:val="both"/>
        <w:rPr>
          <w:sz w:val="22"/>
          <w:szCs w:val="22"/>
        </w:rPr>
      </w:pPr>
      <w:r w:rsidRPr="000435B3">
        <w:rPr>
          <w:sz w:val="22"/>
          <w:szCs w:val="22"/>
        </w:rPr>
        <w:t xml:space="preserve">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w:t>
      </w:r>
      <w:r w:rsidR="000435B3">
        <w:rPr>
          <w:sz w:val="22"/>
          <w:szCs w:val="22"/>
        </w:rPr>
        <w:t xml:space="preserve">                    </w:t>
      </w:r>
      <w:r w:rsidRPr="000435B3">
        <w:rPr>
          <w:sz w:val="22"/>
          <w:szCs w:val="22"/>
        </w:rPr>
        <w:t>№ 248-ФЗ.</w:t>
      </w:r>
      <w:r w:rsidRPr="000435B3" w:rsidDel="00B1783A">
        <w:rPr>
          <w:sz w:val="22"/>
          <w:szCs w:val="22"/>
        </w:rPr>
        <w:t xml:space="preserve"> </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2.7. По запросу правообладателя объекта контроля должностные лица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2.8.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0435B3">
        <w:rPr>
          <w:color w:val="000000"/>
          <w:sz w:val="22"/>
          <w:szCs w:val="22"/>
          <w:shd w:val="clear" w:color="auto" w:fill="FFFFFF"/>
          <w:lang w:eastAsia="zh-CN"/>
        </w:rPr>
        <w:t xml:space="preserve"> Доступ к специальному разделу должен осуществляться с главной (основной) страницы </w:t>
      </w:r>
      <w:r w:rsidRPr="000435B3">
        <w:rPr>
          <w:color w:val="000000"/>
          <w:sz w:val="22"/>
          <w:szCs w:val="22"/>
          <w:lang w:eastAsia="zh-CN"/>
        </w:rPr>
        <w:t>официального сайта администрации.</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2.9. Перечни объектов контроля содержат следующую информацию:</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2) присвоенная категория риска;</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3) реквизиты решения о присвоении объекту контроля категории риска.</w:t>
      </w:r>
    </w:p>
    <w:p w:rsidR="003B79CE" w:rsidRPr="000435B3" w:rsidRDefault="003B79CE" w:rsidP="003B79CE">
      <w:pPr>
        <w:suppressAutoHyphens/>
        <w:autoSpaceDE w:val="0"/>
        <w:ind w:firstLine="709"/>
        <w:jc w:val="both"/>
        <w:rPr>
          <w:color w:val="000000"/>
          <w:sz w:val="22"/>
          <w:szCs w:val="22"/>
          <w:lang w:eastAsia="zh-CN"/>
        </w:rPr>
      </w:pPr>
    </w:p>
    <w:p w:rsidR="003B79CE" w:rsidRPr="000435B3" w:rsidRDefault="003B79CE" w:rsidP="003B79CE">
      <w:pPr>
        <w:suppressAutoHyphens/>
        <w:autoSpaceDE w:val="0"/>
        <w:jc w:val="center"/>
        <w:rPr>
          <w:b/>
          <w:bCs/>
          <w:color w:val="000000"/>
          <w:sz w:val="22"/>
          <w:szCs w:val="22"/>
          <w:lang w:eastAsia="zh-CN"/>
        </w:rPr>
      </w:pPr>
      <w:r w:rsidRPr="000435B3">
        <w:rPr>
          <w:b/>
          <w:bCs/>
          <w:color w:val="000000"/>
          <w:sz w:val="22"/>
          <w:szCs w:val="22"/>
          <w:lang w:eastAsia="zh-CN"/>
        </w:rPr>
        <w:lastRenderedPageBreak/>
        <w:t>Раздел 3. Профилактика рисков причинения вреда (ущерба) охраняемым законом ценностям</w:t>
      </w:r>
    </w:p>
    <w:p w:rsidR="003B79CE" w:rsidRPr="000435B3" w:rsidRDefault="003B79CE" w:rsidP="003B79CE">
      <w:pPr>
        <w:suppressAutoHyphens/>
        <w:autoSpaceDE w:val="0"/>
        <w:jc w:val="center"/>
        <w:rPr>
          <w:b/>
          <w:bCs/>
          <w:color w:val="000000"/>
          <w:sz w:val="22"/>
          <w:szCs w:val="22"/>
          <w:lang w:eastAsia="zh-CN"/>
        </w:rPr>
      </w:pP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3.1. Администрация осуществляет контроль в сфере благоустройства в том числе посредством проведения профилактических мероприятий.</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Pr="000435B3">
        <w:rPr>
          <w:sz w:val="22"/>
          <w:szCs w:val="22"/>
          <w:lang w:eastAsia="zh-CN"/>
        </w:rPr>
        <w:t>(далее – Глава)</w:t>
      </w:r>
      <w:r w:rsidRPr="000435B3">
        <w:rPr>
          <w:color w:val="000000"/>
          <w:sz w:val="22"/>
          <w:szCs w:val="22"/>
          <w:lang w:eastAsia="zh-CN"/>
        </w:rPr>
        <w:t xml:space="preserve"> для принятия решения о проведении контрольных мероприятий, </w:t>
      </w:r>
      <w:r w:rsidRPr="000435B3">
        <w:rPr>
          <w:sz w:val="22"/>
          <w:szCs w:val="22"/>
          <w:lang w:eastAsia="zh-CN"/>
        </w:rPr>
        <w:t xml:space="preserve">либо в случаях, предусмотренных </w:t>
      </w:r>
      <w:r w:rsidRPr="000435B3">
        <w:rPr>
          <w:color w:val="000000"/>
          <w:sz w:val="22"/>
          <w:szCs w:val="22"/>
          <w:lang w:eastAsia="zh-CN"/>
        </w:rPr>
        <w:t>Федеральным законом № 248-ФЗ</w:t>
      </w:r>
      <w:r w:rsidRPr="000435B3">
        <w:rPr>
          <w:sz w:val="22"/>
          <w:szCs w:val="22"/>
          <w:lang w:eastAsia="zh-CN"/>
        </w:rPr>
        <w:t xml:space="preserve">, принимает меры, указанные в статье 90 </w:t>
      </w:r>
      <w:r w:rsidRPr="000435B3">
        <w:rPr>
          <w:color w:val="000000"/>
          <w:sz w:val="22"/>
          <w:szCs w:val="22"/>
          <w:lang w:eastAsia="zh-CN"/>
        </w:rPr>
        <w:t>Федерального закона № 248-ФЗ</w:t>
      </w:r>
      <w:r w:rsidRPr="000435B3">
        <w:rPr>
          <w:sz w:val="22"/>
          <w:szCs w:val="22"/>
          <w:lang w:eastAsia="zh-CN"/>
        </w:rPr>
        <w:t>.</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3.5. При осуществлении администрацией контроля в сфере благоустройства могут проводиться следующие виды профилактических мероприятий:</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1) информирование;</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2) объявление предостережения;</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3) консультирование;</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4) профилактический визит.</w:t>
      </w:r>
    </w:p>
    <w:p w:rsidR="003B79CE" w:rsidRPr="000435B3" w:rsidRDefault="003B79CE" w:rsidP="003B79CE">
      <w:pPr>
        <w:ind w:firstLine="709"/>
        <w:jc w:val="both"/>
        <w:rPr>
          <w:color w:val="000000"/>
          <w:sz w:val="22"/>
          <w:szCs w:val="22"/>
        </w:rPr>
      </w:pPr>
      <w:r w:rsidRPr="000435B3">
        <w:rPr>
          <w:color w:val="000000"/>
          <w:sz w:val="22"/>
          <w:szCs w:val="22"/>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435B3">
        <w:rPr>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0435B3">
          <w:rPr>
            <w:color w:val="000000"/>
            <w:sz w:val="22"/>
            <w:szCs w:val="22"/>
            <w:lang w:eastAsia="zh-CN"/>
          </w:rPr>
          <w:t>частью 3 статьи 46</w:t>
        </w:r>
      </w:hyperlink>
      <w:r w:rsidRPr="000435B3">
        <w:rPr>
          <w:color w:val="000000"/>
          <w:sz w:val="22"/>
          <w:szCs w:val="22"/>
          <w:lang w:eastAsia="zh-CN"/>
        </w:rPr>
        <w:t xml:space="preserve"> Федерального закона № 248-ФЗ.</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Администрация также вправе информировать население муниципального образования</w:t>
      </w:r>
      <w:r w:rsidRPr="000435B3">
        <w:rPr>
          <w:i/>
          <w:iCs/>
          <w:color w:val="000000"/>
          <w:sz w:val="22"/>
          <w:szCs w:val="22"/>
          <w:lang w:eastAsia="zh-CN"/>
        </w:rPr>
        <w:t xml:space="preserve"> </w:t>
      </w:r>
      <w:r w:rsidRPr="000435B3">
        <w:rPr>
          <w:color w:val="000000"/>
          <w:sz w:val="22"/>
          <w:szCs w:val="22"/>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Предостережение оформляется по форме, утвержденной приказом Минэкономразвития России от 31.03.2021 г. № 151 «О типовых формах документов, используемых контрольным (надзорным) органом».</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Возражение должно содержать:</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1) наименование администрации, в который направляется возражение;</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3) дату и номер предостережения;</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4) доводы, на основании которых контролируемое лицо не согласно с объявленным предостережением;</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5) дату получения предостережения контролируемым лицом;</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6) личную подпись и дату.</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Администрация рассматривает возражение в отношении предостережения в течение пятнадцати рабочих дней со дня его получения.</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По результатам рассмотрения возражения администрация принимает одно из следующих решений:</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1) удовлетворяет возражение в форме отмены предостережения;</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2) отказывает в удовлетворении возражения с указанием причины отказа.</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Повторное направление возражения по тем же основаниям не допускается.</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Консультирование осуществляется в устной или письменной форме по следующим вопросам:</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1) организация и осуществление контроля в сфере благоустройства;</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2) порядок осуществления контрольных мероприятий, установленных настоящим Положением;</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3) порядок обжалования действий (бездействия) должностных лиц;</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 xml:space="preserve">Консультирование контролируемых лиц в устной форме может осуществляться также на собраниях и конференциях граждан. </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Должностным лицом ведутся журналы учета консультирований.</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Ответ о результатах рассмотрения письменного обращения контролируемое лицо вправе получить в сроки, установленн</w:t>
      </w:r>
      <w:r w:rsidR="000435B3">
        <w:rPr>
          <w:sz w:val="22"/>
          <w:szCs w:val="22"/>
          <w:lang w:eastAsia="zh-CN"/>
        </w:rPr>
        <w:t>ые Федеральным законом от 02.05.2006 г.</w:t>
      </w:r>
      <w:r w:rsidRPr="000435B3">
        <w:rPr>
          <w:sz w:val="22"/>
          <w:szCs w:val="22"/>
          <w:lang w:eastAsia="zh-CN"/>
        </w:rPr>
        <w:t xml:space="preserve">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w:t>
      </w:r>
      <w:r w:rsidRPr="000435B3">
        <w:rPr>
          <w:sz w:val="22"/>
          <w:szCs w:val="22"/>
          <w:lang w:eastAsia="zh-CN"/>
        </w:rPr>
        <w:lastRenderedPageBreak/>
        <w:t>участников контрольного мероприятия, а также результаты проведенных в рамках контрольного мероприятия экспертизы, испытаний.</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3.10. Профилактический визит проводится в форме профилактической беседы специалистом по месту осуществления деятельности контролируемого лица либо путем использования видео-конференц-связи.</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3B79CE" w:rsidRPr="000435B3" w:rsidRDefault="003B79CE" w:rsidP="003B79CE">
      <w:pPr>
        <w:suppressAutoHyphens/>
        <w:autoSpaceDE w:val="0"/>
        <w:ind w:firstLine="709"/>
        <w:jc w:val="both"/>
        <w:rPr>
          <w:sz w:val="22"/>
          <w:szCs w:val="22"/>
          <w:lang w:eastAsia="zh-CN"/>
        </w:rPr>
      </w:pPr>
    </w:p>
    <w:p w:rsidR="003B79CE" w:rsidRPr="000435B3" w:rsidRDefault="003B79CE" w:rsidP="003B79CE">
      <w:pPr>
        <w:suppressAutoHyphens/>
        <w:autoSpaceDE w:val="0"/>
        <w:jc w:val="center"/>
        <w:rPr>
          <w:b/>
          <w:bCs/>
          <w:color w:val="000000"/>
          <w:sz w:val="22"/>
          <w:szCs w:val="22"/>
          <w:lang w:eastAsia="zh-CN"/>
        </w:rPr>
      </w:pPr>
      <w:r w:rsidRPr="000435B3">
        <w:rPr>
          <w:b/>
          <w:bCs/>
          <w:color w:val="000000"/>
          <w:sz w:val="22"/>
          <w:szCs w:val="22"/>
          <w:lang w:eastAsia="zh-CN"/>
        </w:rPr>
        <w:t>Раздел 4. Осуществление контрольных мероприятий и контрольных действий</w:t>
      </w:r>
    </w:p>
    <w:p w:rsidR="003B79CE" w:rsidRPr="000435B3" w:rsidRDefault="003B79CE" w:rsidP="003B79CE">
      <w:pPr>
        <w:suppressAutoHyphens/>
        <w:autoSpaceDE w:val="0"/>
        <w:jc w:val="center"/>
        <w:rPr>
          <w:b/>
          <w:bCs/>
          <w:color w:val="000000"/>
          <w:sz w:val="22"/>
          <w:szCs w:val="22"/>
          <w:lang w:eastAsia="zh-CN"/>
        </w:rPr>
      </w:pP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4.1.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0435B3">
        <w:rPr>
          <w:sz w:val="22"/>
          <w:szCs w:val="22"/>
          <w:lang w:eastAsia="zh-CN"/>
        </w:rPr>
        <w:t xml:space="preserve">. </w:t>
      </w:r>
      <w:r w:rsidRPr="000435B3">
        <w:rPr>
          <w:color w:val="000000"/>
          <w:sz w:val="22"/>
          <w:szCs w:val="22"/>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0435B3">
        <w:rPr>
          <w:sz w:val="22"/>
          <w:szCs w:val="22"/>
          <w:lang w:eastAsia="zh-CN"/>
        </w:rPr>
        <w:t xml:space="preserve">. </w:t>
      </w:r>
      <w:r w:rsidRPr="000435B3">
        <w:rPr>
          <w:color w:val="000000"/>
          <w:sz w:val="22"/>
          <w:szCs w:val="22"/>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3) документарная проверка (посредством получения письменных объяснений, истребования документов, экспертизы).</w:t>
      </w:r>
      <w:r w:rsidRPr="000435B3">
        <w:rPr>
          <w:sz w:val="22"/>
          <w:szCs w:val="22"/>
          <w:lang w:eastAsia="zh-CN"/>
        </w:rPr>
        <w:t xml:space="preserve"> </w:t>
      </w:r>
      <w:r w:rsidRPr="000435B3">
        <w:rPr>
          <w:color w:val="000000"/>
          <w:sz w:val="22"/>
          <w:szCs w:val="22"/>
          <w:lang w:eastAsia="zh-CN"/>
        </w:rPr>
        <w:t>Срок проведения документарной проверки не может превышать десять рабочих дней;</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0435B3">
        <w:rPr>
          <w:sz w:val="22"/>
          <w:szCs w:val="22"/>
          <w:lang w:eastAsia="zh-CN"/>
        </w:rPr>
        <w:t xml:space="preserve"> </w:t>
      </w:r>
      <w:r w:rsidRPr="000435B3">
        <w:rPr>
          <w:color w:val="000000"/>
          <w:sz w:val="22"/>
          <w:szCs w:val="22"/>
          <w:lang w:eastAsia="zh-CN"/>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3B79CE" w:rsidRPr="000435B3" w:rsidRDefault="003B79CE" w:rsidP="003B79CE">
      <w:pPr>
        <w:ind w:firstLine="709"/>
        <w:jc w:val="both"/>
        <w:rPr>
          <w:color w:val="000000"/>
          <w:sz w:val="22"/>
          <w:szCs w:val="22"/>
        </w:rPr>
      </w:pPr>
      <w:r w:rsidRPr="000435B3">
        <w:rPr>
          <w:color w:val="000000"/>
          <w:sz w:val="22"/>
          <w:szCs w:val="22"/>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435B3">
        <w:rPr>
          <w:color w:val="000000"/>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435B3">
        <w:rPr>
          <w:color w:val="000000"/>
          <w:sz w:val="22"/>
          <w:szCs w:val="22"/>
        </w:rPr>
        <w:t>);</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lastRenderedPageBreak/>
        <w:t>6) выездное обследование (посредством осмотра, инструментального обследования (с применением видеозаписи), испытания, экспертизы).</w:t>
      </w:r>
      <w:r w:rsidRPr="000435B3">
        <w:rPr>
          <w:sz w:val="22"/>
          <w:szCs w:val="22"/>
          <w:lang w:eastAsia="zh-CN"/>
        </w:rPr>
        <w:t xml:space="preserve"> </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 xml:space="preserve">4.3. Контрольные мероприятия, указанные в подпунктах 1 – 4 пункта 4.1 настоящего Положения, проводятся в форме плановых и внеплановых мероприятий </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3B79CE" w:rsidRPr="000435B3" w:rsidRDefault="003B79CE" w:rsidP="003B79CE">
      <w:pPr>
        <w:suppressAutoHyphens/>
        <w:autoSpaceDE w:val="0"/>
        <w:ind w:firstLine="709"/>
        <w:jc w:val="both"/>
        <w:rPr>
          <w:color w:val="000000"/>
          <w:sz w:val="22"/>
          <w:szCs w:val="22"/>
          <w:lang w:eastAsia="zh-CN"/>
        </w:rPr>
      </w:pPr>
      <w:r w:rsidRPr="000435B3">
        <w:rPr>
          <w:sz w:val="22"/>
          <w:szCs w:val="22"/>
          <w:lang w:eastAsia="zh-CN"/>
        </w:rPr>
        <w:t xml:space="preserve">4.4. </w:t>
      </w:r>
      <w:r w:rsidRPr="000435B3">
        <w:rPr>
          <w:color w:val="000000"/>
          <w:sz w:val="22"/>
          <w:szCs w:val="22"/>
          <w:lang w:eastAsia="zh-CN"/>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7" w:history="1">
        <w:r w:rsidRPr="000435B3">
          <w:rPr>
            <w:color w:val="000000"/>
            <w:sz w:val="22"/>
            <w:szCs w:val="22"/>
            <w:lang w:eastAsia="zh-CN"/>
          </w:rPr>
          <w:t>Правилами</w:t>
        </w:r>
      </w:hyperlink>
      <w:r w:rsidRPr="000435B3">
        <w:rPr>
          <w:color w:val="000000"/>
          <w:sz w:val="22"/>
          <w:szCs w:val="22"/>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 xml:space="preserve">4.5. </w:t>
      </w:r>
      <w:r w:rsidRPr="000435B3">
        <w:rPr>
          <w:sz w:val="22"/>
          <w:szCs w:val="22"/>
          <w:lang w:eastAsia="zh-CN"/>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г. № 604.</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 xml:space="preserve">4.6.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4.7.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3B79CE" w:rsidRPr="000435B3" w:rsidRDefault="003B79CE" w:rsidP="003B79CE">
      <w:pPr>
        <w:suppressAutoHyphens/>
        <w:autoSpaceDE w:val="0"/>
        <w:ind w:firstLine="709"/>
        <w:jc w:val="both"/>
        <w:rPr>
          <w:i/>
          <w:iCs/>
          <w:color w:val="000000"/>
          <w:sz w:val="22"/>
          <w:szCs w:val="22"/>
          <w:lang w:eastAsia="zh-CN"/>
        </w:rPr>
      </w:pPr>
      <w:r w:rsidRPr="000435B3">
        <w:rPr>
          <w:color w:val="000000"/>
          <w:sz w:val="22"/>
          <w:szCs w:val="22"/>
          <w:lang w:eastAsia="zh-CN"/>
        </w:rPr>
        <w:t>4.8. Контрольные мероприятия, проводимые без взаимодействия с контролируемыми лицами, проводятся должностными лицами на основании задания Главы</w:t>
      </w:r>
      <w:r w:rsidRPr="000435B3">
        <w:rPr>
          <w:i/>
          <w:iCs/>
          <w:color w:val="000000"/>
          <w:sz w:val="22"/>
          <w:szCs w:val="22"/>
          <w:lang w:eastAsia="zh-CN"/>
        </w:rPr>
        <w:t xml:space="preserve">, </w:t>
      </w:r>
      <w:r w:rsidRPr="000435B3">
        <w:rPr>
          <w:color w:val="000000"/>
          <w:sz w:val="22"/>
          <w:szCs w:val="22"/>
          <w:shd w:val="clear" w:color="auto" w:fill="FFFFFF"/>
          <w:lang w:eastAsia="zh-CN"/>
        </w:rPr>
        <w:t>задания, содержащегося в планах работы администрации, в том числе в случаях, установленных</w:t>
      </w:r>
      <w:r w:rsidRPr="000435B3">
        <w:rPr>
          <w:color w:val="000000"/>
          <w:sz w:val="22"/>
          <w:szCs w:val="22"/>
          <w:lang w:eastAsia="zh-CN"/>
        </w:rPr>
        <w:t xml:space="preserve"> Федеральным </w:t>
      </w:r>
      <w:hyperlink r:id="rId8" w:history="1">
        <w:r w:rsidRPr="000435B3">
          <w:rPr>
            <w:color w:val="000000"/>
            <w:sz w:val="22"/>
            <w:szCs w:val="22"/>
            <w:lang w:eastAsia="zh-CN"/>
          </w:rPr>
          <w:t>законом</w:t>
        </w:r>
      </w:hyperlink>
      <w:r w:rsidRPr="000435B3">
        <w:rPr>
          <w:color w:val="000000"/>
          <w:sz w:val="22"/>
          <w:szCs w:val="22"/>
          <w:lang w:eastAsia="zh-CN"/>
        </w:rPr>
        <w:t xml:space="preserve"> </w:t>
      </w:r>
      <w:r w:rsidR="000435B3">
        <w:rPr>
          <w:color w:val="000000"/>
          <w:sz w:val="22"/>
          <w:szCs w:val="22"/>
          <w:lang w:eastAsia="zh-CN"/>
        </w:rPr>
        <w:t xml:space="preserve">                 </w:t>
      </w:r>
      <w:r w:rsidRPr="000435B3">
        <w:rPr>
          <w:color w:val="000000"/>
          <w:sz w:val="22"/>
          <w:szCs w:val="22"/>
          <w:lang w:eastAsia="zh-CN"/>
        </w:rPr>
        <w:t>№ 248-ФЗ.</w:t>
      </w:r>
    </w:p>
    <w:p w:rsidR="003B79CE" w:rsidRPr="000435B3" w:rsidRDefault="003B79CE" w:rsidP="003B79CE">
      <w:pPr>
        <w:ind w:firstLine="709"/>
        <w:jc w:val="both"/>
        <w:rPr>
          <w:sz w:val="22"/>
          <w:szCs w:val="22"/>
        </w:rPr>
      </w:pPr>
      <w:r w:rsidRPr="000435B3">
        <w:rPr>
          <w:color w:val="000000"/>
          <w:sz w:val="22"/>
          <w:szCs w:val="22"/>
        </w:rPr>
        <w:t xml:space="preserve">4.9.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435B3">
        <w:rPr>
          <w:color w:val="000000"/>
          <w:sz w:val="22"/>
          <w:szCs w:val="22"/>
          <w:shd w:val="clear" w:color="auto" w:fill="FFFFFF"/>
        </w:rPr>
        <w:t>распоряжением Правительства Российской Федерации от 19.04.2016 г.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435B3">
        <w:rPr>
          <w:color w:val="000000"/>
          <w:sz w:val="22"/>
          <w:szCs w:val="22"/>
        </w:rPr>
        <w:t xml:space="preserve"> </w:t>
      </w:r>
      <w:hyperlink r:id="rId9" w:history="1">
        <w:r w:rsidRPr="000435B3">
          <w:rPr>
            <w:color w:val="000000"/>
            <w:sz w:val="22"/>
            <w:szCs w:val="22"/>
          </w:rPr>
          <w:t>Правилами</w:t>
        </w:r>
      </w:hyperlink>
      <w:r w:rsidRPr="000435B3">
        <w:rPr>
          <w:color w:val="000000"/>
          <w:sz w:val="22"/>
          <w:szCs w:val="22"/>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w:t>
      </w:r>
      <w:r w:rsidRPr="000435B3">
        <w:rPr>
          <w:color w:val="000000"/>
          <w:sz w:val="22"/>
          <w:szCs w:val="22"/>
        </w:rPr>
        <w:lastRenderedPageBreak/>
        <w:t xml:space="preserve">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г. № 338 «О межведомственном информационном взаимодействии в рамках осуществления государственного </w:t>
      </w:r>
      <w:r w:rsidRPr="000435B3">
        <w:rPr>
          <w:sz w:val="22"/>
          <w:szCs w:val="22"/>
        </w:rPr>
        <w:t>контроля (надзора), муниципального контроля».</w:t>
      </w:r>
    </w:p>
    <w:p w:rsidR="003B79CE" w:rsidRPr="000435B3" w:rsidRDefault="003B79CE" w:rsidP="003B79CE">
      <w:pPr>
        <w:suppressAutoHyphens/>
        <w:autoSpaceDE w:val="0"/>
        <w:ind w:firstLine="709"/>
        <w:jc w:val="both"/>
        <w:rPr>
          <w:sz w:val="22"/>
          <w:szCs w:val="22"/>
          <w:shd w:val="clear" w:color="auto" w:fill="FFFFFF"/>
          <w:lang w:eastAsia="zh-CN"/>
        </w:rPr>
      </w:pPr>
      <w:r w:rsidRPr="000435B3">
        <w:rPr>
          <w:sz w:val="22"/>
          <w:szCs w:val="22"/>
          <w:lang w:eastAsia="zh-CN"/>
        </w:rPr>
        <w:t>4.10. В</w:t>
      </w:r>
      <w:r w:rsidRPr="000435B3">
        <w:rPr>
          <w:sz w:val="22"/>
          <w:szCs w:val="22"/>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3B79CE" w:rsidRPr="000435B3" w:rsidRDefault="003B79CE" w:rsidP="003B79CE">
      <w:pPr>
        <w:ind w:firstLine="709"/>
        <w:jc w:val="both"/>
        <w:rPr>
          <w:sz w:val="22"/>
          <w:szCs w:val="22"/>
        </w:rPr>
      </w:pPr>
      <w:r w:rsidRPr="000435B3">
        <w:rPr>
          <w:sz w:val="22"/>
          <w:szCs w:val="22"/>
          <w:shd w:val="clear" w:color="auto" w:fill="FFFFFF"/>
        </w:rPr>
        <w:t xml:space="preserve">1) отсутствие признаков </w:t>
      </w:r>
      <w:r w:rsidRPr="000435B3">
        <w:rPr>
          <w:sz w:val="22"/>
          <w:szCs w:val="22"/>
        </w:rPr>
        <w:t>явной непосредственной угрозы причинения или фактического причинения вреда (ущерба) охраняемым законом ценностям;</w:t>
      </w:r>
    </w:p>
    <w:p w:rsidR="003B79CE" w:rsidRPr="000435B3" w:rsidRDefault="003B79CE" w:rsidP="003B79CE">
      <w:pPr>
        <w:ind w:firstLine="709"/>
        <w:jc w:val="both"/>
        <w:rPr>
          <w:sz w:val="22"/>
          <w:szCs w:val="22"/>
        </w:rPr>
      </w:pPr>
      <w:r w:rsidRPr="000435B3">
        <w:rPr>
          <w:sz w:val="22"/>
          <w:szCs w:val="22"/>
        </w:rPr>
        <w:t xml:space="preserve">2) имеются уважительные причины для отсутствия </w:t>
      </w:r>
      <w:r w:rsidRPr="000435B3">
        <w:rPr>
          <w:sz w:val="22"/>
          <w:szCs w:val="22"/>
          <w:shd w:val="clear" w:color="auto" w:fill="FFFFFF"/>
        </w:rPr>
        <w:t xml:space="preserve">индивидуального предпринимателя, гражданина, являющихся контролируемыми лицами </w:t>
      </w:r>
      <w:r w:rsidRPr="000435B3">
        <w:rPr>
          <w:sz w:val="22"/>
          <w:szCs w:val="22"/>
        </w:rPr>
        <w:t>(болезнь, командировка и т.п.) при проведении</w:t>
      </w:r>
      <w:r w:rsidRPr="000435B3">
        <w:rPr>
          <w:sz w:val="22"/>
          <w:szCs w:val="22"/>
          <w:shd w:val="clear" w:color="auto" w:fill="FFFFFF"/>
        </w:rPr>
        <w:t xml:space="preserve"> контрольного мероприятия</w:t>
      </w:r>
      <w:r w:rsidRPr="000435B3">
        <w:rPr>
          <w:sz w:val="22"/>
          <w:szCs w:val="22"/>
        </w:rPr>
        <w:t>.</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 xml:space="preserve">4.11.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3B79CE" w:rsidRPr="000435B3" w:rsidRDefault="003B79CE" w:rsidP="003B79CE">
      <w:pPr>
        <w:ind w:firstLine="709"/>
        <w:jc w:val="both"/>
        <w:rPr>
          <w:sz w:val="22"/>
          <w:szCs w:val="22"/>
        </w:rPr>
      </w:pPr>
      <w:r w:rsidRPr="000435B3">
        <w:rPr>
          <w:sz w:val="22"/>
          <w:szCs w:val="22"/>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3B79CE" w:rsidRPr="000435B3" w:rsidRDefault="003B79CE" w:rsidP="003B79CE">
      <w:pPr>
        <w:ind w:firstLine="709"/>
        <w:jc w:val="both"/>
        <w:rPr>
          <w:sz w:val="22"/>
          <w:szCs w:val="22"/>
        </w:rPr>
      </w:pPr>
      <w:r w:rsidRPr="000435B3">
        <w:rPr>
          <w:sz w:val="22"/>
          <w:szCs w:val="22"/>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3B79CE" w:rsidRPr="000435B3" w:rsidRDefault="003B79CE" w:rsidP="003B79CE">
      <w:pPr>
        <w:ind w:firstLine="709"/>
        <w:jc w:val="both"/>
        <w:rPr>
          <w:sz w:val="22"/>
          <w:szCs w:val="22"/>
        </w:rPr>
      </w:pPr>
      <w:r w:rsidRPr="000435B3">
        <w:rPr>
          <w:sz w:val="22"/>
          <w:szCs w:val="22"/>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3B79CE" w:rsidRPr="000435B3" w:rsidRDefault="003B79CE" w:rsidP="003B79CE">
      <w:pPr>
        <w:ind w:firstLine="709"/>
        <w:jc w:val="both"/>
        <w:rPr>
          <w:sz w:val="22"/>
          <w:szCs w:val="22"/>
        </w:rPr>
      </w:pPr>
      <w:r w:rsidRPr="000435B3">
        <w:rPr>
          <w:sz w:val="22"/>
          <w:szCs w:val="22"/>
        </w:rPr>
        <w:t>Проведение фотосъемки, аудио- и видеозаписи осуществляется с обязательным уведомлением контролируемого лица.</w:t>
      </w:r>
    </w:p>
    <w:p w:rsidR="003B79CE" w:rsidRPr="000435B3" w:rsidRDefault="003B79CE" w:rsidP="003B79CE">
      <w:pPr>
        <w:ind w:firstLine="709"/>
        <w:jc w:val="both"/>
        <w:rPr>
          <w:sz w:val="22"/>
          <w:szCs w:val="22"/>
        </w:rPr>
      </w:pPr>
      <w:r w:rsidRPr="000435B3">
        <w:rPr>
          <w:sz w:val="22"/>
          <w:szCs w:val="22"/>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3B79CE" w:rsidRPr="000435B3" w:rsidRDefault="003B79CE" w:rsidP="003B79CE">
      <w:pPr>
        <w:ind w:firstLine="709"/>
        <w:jc w:val="both"/>
        <w:rPr>
          <w:sz w:val="22"/>
          <w:szCs w:val="22"/>
        </w:rPr>
      </w:pPr>
      <w:r w:rsidRPr="000435B3">
        <w:rPr>
          <w:sz w:val="22"/>
          <w:szCs w:val="22"/>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3B79CE" w:rsidRPr="000435B3" w:rsidRDefault="003B79CE" w:rsidP="003B79CE">
      <w:pPr>
        <w:ind w:firstLine="709"/>
        <w:jc w:val="both"/>
        <w:rPr>
          <w:sz w:val="22"/>
          <w:szCs w:val="22"/>
        </w:rPr>
      </w:pPr>
      <w:r w:rsidRPr="000435B3">
        <w:rPr>
          <w:sz w:val="22"/>
          <w:szCs w:val="22"/>
        </w:rPr>
        <w:t>Результаты проведения фотосъемки, аудио- и видеозаписи являются приложением к акту контрольного (надзорного) мероприятия.</w:t>
      </w:r>
    </w:p>
    <w:p w:rsidR="003B79CE" w:rsidRPr="000435B3" w:rsidRDefault="003B79CE" w:rsidP="003B79CE">
      <w:pPr>
        <w:ind w:firstLine="709"/>
        <w:jc w:val="both"/>
        <w:rPr>
          <w:sz w:val="22"/>
          <w:szCs w:val="22"/>
        </w:rPr>
      </w:pPr>
      <w:r w:rsidRPr="000435B3">
        <w:rPr>
          <w:sz w:val="22"/>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B79CE" w:rsidRPr="000435B3" w:rsidRDefault="003B79CE" w:rsidP="003B79CE">
      <w:pPr>
        <w:ind w:firstLine="709"/>
        <w:jc w:val="both"/>
        <w:rPr>
          <w:sz w:val="22"/>
          <w:szCs w:val="22"/>
        </w:rPr>
      </w:pPr>
      <w:r w:rsidRPr="000435B3">
        <w:rPr>
          <w:sz w:val="22"/>
          <w:szCs w:val="22"/>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 xml:space="preserve">4.12.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0435B3">
          <w:rPr>
            <w:color w:val="000000"/>
            <w:sz w:val="22"/>
            <w:szCs w:val="22"/>
            <w:lang w:eastAsia="zh-CN"/>
          </w:rPr>
          <w:t>частью 2 статьи 90</w:t>
        </w:r>
      </w:hyperlink>
      <w:r w:rsidRPr="000435B3">
        <w:rPr>
          <w:color w:val="000000"/>
          <w:sz w:val="22"/>
          <w:szCs w:val="22"/>
          <w:lang w:eastAsia="zh-CN"/>
        </w:rPr>
        <w:t xml:space="preserve"> Федерального закона № 248-ФЗ.</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 xml:space="preserve">4.13.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w:t>
      </w:r>
      <w:r w:rsidRPr="000435B3">
        <w:rPr>
          <w:color w:val="000000"/>
          <w:sz w:val="22"/>
          <w:szCs w:val="22"/>
          <w:lang w:eastAsia="zh-CN"/>
        </w:rPr>
        <w:lastRenderedPageBreak/>
        <w:t>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B79CE" w:rsidRPr="000435B3" w:rsidRDefault="003B79CE" w:rsidP="003B79CE">
      <w:pPr>
        <w:ind w:firstLine="709"/>
        <w:jc w:val="both"/>
        <w:rPr>
          <w:color w:val="000000"/>
          <w:sz w:val="22"/>
          <w:szCs w:val="22"/>
        </w:rPr>
      </w:pPr>
      <w:r w:rsidRPr="000435B3">
        <w:rPr>
          <w:color w:val="000000"/>
          <w:sz w:val="22"/>
          <w:szCs w:val="22"/>
        </w:rPr>
        <w:t>4.14. Оформление акта производится на месте проведения контрольного мероприятия в день окончания проведения такого мероприятия,</w:t>
      </w:r>
      <w:r w:rsidRPr="000435B3">
        <w:rPr>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0435B3">
        <w:rPr>
          <w:color w:val="000000"/>
          <w:sz w:val="22"/>
          <w:szCs w:val="22"/>
        </w:rPr>
        <w:t>.</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0435B3">
        <w:rPr>
          <w:color w:val="000000"/>
          <w:sz w:val="22"/>
          <w:szCs w:val="22"/>
          <w:shd w:val="clear" w:color="auto" w:fill="FFFFFF"/>
          <w:lang w:eastAsia="zh-CN"/>
        </w:rPr>
        <w:t xml:space="preserve">Федерального закона </w:t>
      </w:r>
      <w:r w:rsidRPr="000435B3">
        <w:rPr>
          <w:color w:val="000000"/>
          <w:sz w:val="22"/>
          <w:szCs w:val="22"/>
          <w:lang w:eastAsia="zh-CN"/>
        </w:rPr>
        <w:t>№ 248-ФЗ.</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4.15. Информация о контрольных мероприятиях размещается в Едином реестре контрольных (надзорных) мероприятий.</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 xml:space="preserve">4.16.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435B3">
        <w:rPr>
          <w:color w:val="000000"/>
          <w:sz w:val="22"/>
          <w:szCs w:val="22"/>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435B3">
        <w:rPr>
          <w:color w:val="000000"/>
          <w:sz w:val="22"/>
          <w:szCs w:val="22"/>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435B3">
        <w:rPr>
          <w:color w:val="000000"/>
          <w:sz w:val="22"/>
          <w:szCs w:val="22"/>
          <w:lang w:eastAsia="zh-CN"/>
        </w:rPr>
        <w:t xml:space="preserve"> Указанный гражданин вправе направлять администрации документы на бумажном носителе.</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4.17. В случае несогласия с фактами и выводами, изложенными в акте, контролируемое лицо вправе направить жалобу в порядке</w:t>
      </w:r>
      <w:r w:rsidR="000435B3">
        <w:rPr>
          <w:color w:val="000000"/>
          <w:sz w:val="22"/>
          <w:szCs w:val="22"/>
          <w:lang w:eastAsia="zh-CN"/>
        </w:rPr>
        <w:t>, предусмотренном статьями 39-</w:t>
      </w:r>
      <w:r w:rsidRPr="000435B3">
        <w:rPr>
          <w:color w:val="000000"/>
          <w:sz w:val="22"/>
          <w:szCs w:val="22"/>
          <w:lang w:eastAsia="zh-CN"/>
        </w:rPr>
        <w:t xml:space="preserve">40 </w:t>
      </w:r>
      <w:r w:rsidRPr="000435B3">
        <w:rPr>
          <w:color w:val="000000"/>
          <w:sz w:val="22"/>
          <w:szCs w:val="22"/>
          <w:shd w:val="clear" w:color="auto" w:fill="FFFFFF"/>
          <w:lang w:eastAsia="zh-CN"/>
        </w:rPr>
        <w:t xml:space="preserve">Федерального закона </w:t>
      </w:r>
      <w:r w:rsidR="000435B3">
        <w:rPr>
          <w:color w:val="000000"/>
          <w:sz w:val="22"/>
          <w:szCs w:val="22"/>
          <w:shd w:val="clear" w:color="auto" w:fill="FFFFFF"/>
          <w:lang w:eastAsia="zh-CN"/>
        </w:rPr>
        <w:t xml:space="preserve">               </w:t>
      </w:r>
      <w:r w:rsidRPr="000435B3">
        <w:rPr>
          <w:color w:val="000000"/>
          <w:sz w:val="22"/>
          <w:szCs w:val="22"/>
          <w:lang w:eastAsia="zh-CN"/>
        </w:rPr>
        <w:t>№ 248-ФЗ и разделом 5 настоящего Положения.</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lastRenderedPageBreak/>
        <w:t>4.19.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3B79CE" w:rsidRPr="000435B3" w:rsidRDefault="003B79CE" w:rsidP="003B79CE">
      <w:pPr>
        <w:suppressAutoHyphens/>
        <w:autoSpaceDE w:val="0"/>
        <w:ind w:firstLine="709"/>
        <w:jc w:val="both"/>
        <w:rPr>
          <w:sz w:val="22"/>
          <w:szCs w:val="22"/>
          <w:lang w:eastAsia="zh-CN"/>
        </w:rPr>
      </w:pPr>
      <w:bookmarkStart w:id="1" w:name="Par318"/>
      <w:bookmarkEnd w:id="1"/>
      <w:r w:rsidRPr="000435B3">
        <w:rPr>
          <w:color w:val="000000"/>
          <w:sz w:val="22"/>
          <w:szCs w:val="22"/>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B79CE" w:rsidRPr="000435B3" w:rsidRDefault="003B79CE" w:rsidP="003B79CE">
      <w:pPr>
        <w:ind w:firstLine="709"/>
        <w:jc w:val="both"/>
        <w:rPr>
          <w:color w:val="000000"/>
          <w:sz w:val="22"/>
          <w:szCs w:val="22"/>
        </w:rPr>
      </w:pPr>
      <w:r w:rsidRPr="000435B3">
        <w:rPr>
          <w:color w:val="000000"/>
          <w:sz w:val="22"/>
          <w:szCs w:val="22"/>
        </w:rPr>
        <w:t xml:space="preserve">4) </w:t>
      </w:r>
      <w:r w:rsidRPr="000435B3">
        <w:rPr>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435B3">
        <w:rPr>
          <w:color w:val="000000"/>
          <w:sz w:val="22"/>
          <w:szCs w:val="22"/>
        </w:rPr>
        <w:t>;</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4.19.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0435B3">
        <w:rPr>
          <w:sz w:val="22"/>
          <w:szCs w:val="22"/>
          <w:lang w:eastAsia="zh-CN"/>
        </w:rPr>
        <w:t xml:space="preserve"> субъекта Российской Федерации</w:t>
      </w:r>
      <w:r w:rsidRPr="000435B3">
        <w:rPr>
          <w:color w:val="000000"/>
          <w:sz w:val="22"/>
          <w:szCs w:val="22"/>
          <w:lang w:eastAsia="zh-CN"/>
        </w:rPr>
        <w:t>, органами местного самоуправления, правоохранительными органами, организациями и гражданами.</w:t>
      </w:r>
    </w:p>
    <w:p w:rsidR="003B79CE" w:rsidRPr="000435B3" w:rsidRDefault="003B79CE" w:rsidP="003B79CE">
      <w:pPr>
        <w:ind w:firstLine="709"/>
        <w:jc w:val="both"/>
        <w:rPr>
          <w:sz w:val="22"/>
          <w:szCs w:val="22"/>
        </w:rPr>
      </w:pPr>
      <w:r w:rsidRPr="000435B3">
        <w:rPr>
          <w:color w:val="000000"/>
          <w:sz w:val="22"/>
          <w:szCs w:val="22"/>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3B79CE" w:rsidRPr="000435B3" w:rsidRDefault="003B79CE" w:rsidP="003B79CE">
      <w:pPr>
        <w:suppressAutoHyphens/>
        <w:autoSpaceDE w:val="0"/>
        <w:jc w:val="center"/>
        <w:rPr>
          <w:b/>
          <w:bCs/>
          <w:color w:val="000000"/>
          <w:sz w:val="22"/>
          <w:szCs w:val="22"/>
          <w:lang w:eastAsia="zh-CN"/>
        </w:rPr>
      </w:pPr>
    </w:p>
    <w:p w:rsidR="003B79CE" w:rsidRPr="000435B3" w:rsidRDefault="003B79CE" w:rsidP="003B79CE">
      <w:pPr>
        <w:suppressAutoHyphens/>
        <w:autoSpaceDE w:val="0"/>
        <w:jc w:val="center"/>
        <w:rPr>
          <w:b/>
          <w:bCs/>
          <w:color w:val="000000"/>
          <w:sz w:val="22"/>
          <w:szCs w:val="22"/>
          <w:lang w:eastAsia="zh-CN"/>
        </w:rPr>
      </w:pPr>
      <w:r w:rsidRPr="000435B3">
        <w:rPr>
          <w:b/>
          <w:bCs/>
          <w:color w:val="000000"/>
          <w:sz w:val="22"/>
          <w:szCs w:val="22"/>
          <w:lang w:eastAsia="zh-CN"/>
        </w:rPr>
        <w:t>Раздел 5. Обжалование решений администрации, действий (бездействия) должностных лиц</w:t>
      </w:r>
    </w:p>
    <w:p w:rsidR="003B79CE" w:rsidRPr="000435B3" w:rsidRDefault="003B79CE" w:rsidP="003B79CE">
      <w:pPr>
        <w:suppressAutoHyphens/>
        <w:autoSpaceDE w:val="0"/>
        <w:jc w:val="center"/>
        <w:rPr>
          <w:b/>
          <w:bCs/>
          <w:color w:val="000000"/>
          <w:sz w:val="22"/>
          <w:szCs w:val="22"/>
          <w:lang w:eastAsia="zh-CN"/>
        </w:rPr>
      </w:pP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1) решений о проведении контрольных мероприятий и обязательных профилактических визитов;</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2) актов контрольных мероприятий</w:t>
      </w:r>
      <w:r w:rsidRPr="000435B3">
        <w:rPr>
          <w:sz w:val="22"/>
          <w:szCs w:val="22"/>
          <w:lang w:eastAsia="zh-CN"/>
        </w:rPr>
        <w:t xml:space="preserve"> </w:t>
      </w:r>
      <w:r w:rsidRPr="000435B3">
        <w:rPr>
          <w:color w:val="000000"/>
          <w:sz w:val="22"/>
          <w:szCs w:val="22"/>
          <w:lang w:eastAsia="zh-CN"/>
        </w:rPr>
        <w:t>и обязательных профилактических визитов, предписаний об устранении выявленных нарушений;</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3) действий (бездействия) должностных лиц в рамках контрольных мероприятий</w:t>
      </w:r>
      <w:r w:rsidRPr="000435B3">
        <w:rPr>
          <w:sz w:val="22"/>
          <w:szCs w:val="22"/>
          <w:lang w:eastAsia="zh-CN"/>
        </w:rPr>
        <w:t xml:space="preserve"> </w:t>
      </w:r>
      <w:r w:rsidRPr="000435B3">
        <w:rPr>
          <w:color w:val="000000"/>
          <w:sz w:val="22"/>
          <w:szCs w:val="22"/>
          <w:lang w:eastAsia="zh-CN"/>
        </w:rPr>
        <w:t>и обязательных профилактических визитов;</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4) решений об отнесении объектов контроля к соответствующей категории риска;</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5) решений об отказе в проведении обязательных профилактических визитов по заявлениям контролируемых лиц;</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lastRenderedPageBreak/>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0435B3">
        <w:rPr>
          <w:color w:val="000000"/>
          <w:sz w:val="22"/>
          <w:szCs w:val="22"/>
          <w:shd w:val="clear" w:color="auto" w:fill="FFFFFF"/>
          <w:lang w:eastAsia="zh-CN"/>
        </w:rPr>
        <w:t xml:space="preserve"> </w:t>
      </w:r>
    </w:p>
    <w:p w:rsidR="003B79CE" w:rsidRPr="000435B3" w:rsidRDefault="003B79CE" w:rsidP="003B79CE">
      <w:pPr>
        <w:ind w:firstLine="720"/>
        <w:jc w:val="both"/>
        <w:rPr>
          <w:color w:val="000000"/>
          <w:sz w:val="22"/>
          <w:szCs w:val="22"/>
        </w:rPr>
      </w:pPr>
      <w:r w:rsidRPr="000435B3">
        <w:rPr>
          <w:color w:val="000000"/>
          <w:sz w:val="22"/>
          <w:szCs w:val="22"/>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0435B3">
        <w:rPr>
          <w:i/>
          <w:iCs/>
          <w:color w:val="000000"/>
          <w:sz w:val="22"/>
          <w:szCs w:val="22"/>
        </w:rPr>
        <w:t xml:space="preserve"> </w:t>
      </w:r>
      <w:r w:rsidRPr="000435B3">
        <w:rPr>
          <w:color w:val="000000"/>
          <w:sz w:val="22"/>
          <w:szCs w:val="22"/>
        </w:rPr>
        <w:t>о наличии в</w:t>
      </w:r>
      <w:r w:rsidRPr="000435B3">
        <w:rPr>
          <w:i/>
          <w:iCs/>
          <w:color w:val="000000"/>
          <w:sz w:val="22"/>
          <w:szCs w:val="22"/>
        </w:rPr>
        <w:t xml:space="preserve"> </w:t>
      </w:r>
      <w:r w:rsidRPr="000435B3">
        <w:rPr>
          <w:color w:val="000000"/>
          <w:sz w:val="22"/>
          <w:szCs w:val="22"/>
        </w:rPr>
        <w:t>жалобе (документах) сведений, составляющих государственную или иную охраняемую законом тайну.</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5.4. Жалоба на решение администрации, действия (бездействие) должностных лиц рассматривается Главой. Жалоба на решения, действия (бездействие) Главы рассматривается Главой.</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3B79CE" w:rsidRPr="000435B3" w:rsidRDefault="003B79CE" w:rsidP="003B79CE">
      <w:pPr>
        <w:suppressAutoHyphens/>
        <w:autoSpaceDE w:val="0"/>
        <w:ind w:firstLine="709"/>
        <w:jc w:val="both"/>
        <w:rPr>
          <w:sz w:val="22"/>
          <w:szCs w:val="22"/>
          <w:lang w:eastAsia="zh-CN"/>
        </w:rPr>
      </w:pPr>
      <w:r w:rsidRPr="000435B3">
        <w:rPr>
          <w:color w:val="000000"/>
          <w:sz w:val="22"/>
          <w:szCs w:val="22"/>
          <w:lang w:eastAsia="zh-CN"/>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3B79CE" w:rsidRPr="000435B3" w:rsidRDefault="003B79CE" w:rsidP="003B79CE">
      <w:pPr>
        <w:suppressAutoHyphens/>
        <w:autoSpaceDE w:val="0"/>
        <w:ind w:firstLine="709"/>
        <w:jc w:val="both"/>
        <w:rPr>
          <w:color w:val="000000"/>
          <w:sz w:val="22"/>
          <w:szCs w:val="22"/>
          <w:lang w:eastAsia="zh-CN"/>
        </w:rPr>
      </w:pPr>
      <w:r w:rsidRPr="000435B3">
        <w:rPr>
          <w:color w:val="000000"/>
          <w:sz w:val="22"/>
          <w:szCs w:val="22"/>
          <w:lang w:eastAsia="zh-CN"/>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B79CE" w:rsidRPr="000435B3" w:rsidRDefault="003B79CE" w:rsidP="003B79CE">
      <w:pPr>
        <w:suppressAutoHyphens/>
        <w:autoSpaceDE w:val="0"/>
        <w:ind w:firstLine="709"/>
        <w:jc w:val="both"/>
        <w:rPr>
          <w:color w:val="000000"/>
          <w:sz w:val="22"/>
          <w:szCs w:val="22"/>
          <w:lang w:eastAsia="zh-CN"/>
        </w:rPr>
      </w:pPr>
    </w:p>
    <w:p w:rsidR="003B79CE" w:rsidRPr="000435B3" w:rsidRDefault="003B79CE" w:rsidP="003B79CE">
      <w:pPr>
        <w:suppressAutoHyphens/>
        <w:jc w:val="center"/>
        <w:rPr>
          <w:b/>
          <w:bCs/>
          <w:color w:val="000000"/>
          <w:sz w:val="22"/>
          <w:szCs w:val="22"/>
          <w:lang w:eastAsia="zh-CN"/>
        </w:rPr>
      </w:pPr>
      <w:r w:rsidRPr="000435B3">
        <w:rPr>
          <w:b/>
          <w:bCs/>
          <w:color w:val="000000"/>
          <w:sz w:val="22"/>
          <w:szCs w:val="22"/>
          <w:lang w:eastAsia="zh-CN"/>
        </w:rPr>
        <w:t xml:space="preserve">Раздел 6. Ключевые показатели контроля в сфере благоустройства  </w:t>
      </w:r>
    </w:p>
    <w:p w:rsidR="003B79CE" w:rsidRPr="000435B3" w:rsidRDefault="003B79CE" w:rsidP="003B79CE">
      <w:pPr>
        <w:suppressAutoHyphens/>
        <w:jc w:val="center"/>
        <w:rPr>
          <w:b/>
          <w:bCs/>
          <w:color w:val="000000"/>
          <w:sz w:val="22"/>
          <w:szCs w:val="22"/>
          <w:lang w:eastAsia="zh-CN"/>
        </w:rPr>
      </w:pPr>
    </w:p>
    <w:p w:rsidR="003B79CE" w:rsidRPr="000435B3" w:rsidRDefault="003B79CE" w:rsidP="003B79CE">
      <w:pPr>
        <w:suppressAutoHyphens/>
        <w:ind w:firstLine="709"/>
        <w:jc w:val="both"/>
        <w:rPr>
          <w:color w:val="000000"/>
          <w:sz w:val="22"/>
          <w:szCs w:val="22"/>
          <w:lang w:eastAsia="zh-CN"/>
        </w:rPr>
      </w:pPr>
      <w:r w:rsidRPr="000435B3">
        <w:rPr>
          <w:color w:val="000000"/>
          <w:sz w:val="22"/>
          <w:szCs w:val="22"/>
          <w:lang w:eastAsia="zh-CN"/>
        </w:rPr>
        <w:t>6.1.  Оценка результативности и эффективности осуществления контроля в сфере благоустройства осуществляется на основании статьи 30</w:t>
      </w:r>
      <w:r w:rsidR="000435B3">
        <w:rPr>
          <w:color w:val="000000"/>
          <w:sz w:val="22"/>
          <w:szCs w:val="22"/>
          <w:lang w:eastAsia="zh-CN"/>
        </w:rPr>
        <w:t xml:space="preserve"> Федерального закона от 31.07.2020 г.</w:t>
      </w:r>
      <w:r w:rsidRPr="000435B3">
        <w:rPr>
          <w:color w:val="000000"/>
          <w:sz w:val="22"/>
          <w:szCs w:val="22"/>
          <w:lang w:eastAsia="zh-CN"/>
        </w:rPr>
        <w:t xml:space="preserve"> </w:t>
      </w:r>
      <w:r w:rsidR="000435B3">
        <w:rPr>
          <w:color w:val="000000"/>
          <w:sz w:val="22"/>
          <w:szCs w:val="22"/>
          <w:lang w:eastAsia="zh-CN"/>
        </w:rPr>
        <w:t xml:space="preserve">          </w:t>
      </w:r>
      <w:r w:rsidRPr="000435B3">
        <w:rPr>
          <w:color w:val="000000"/>
          <w:sz w:val="22"/>
          <w:szCs w:val="22"/>
          <w:lang w:eastAsia="zh-CN"/>
        </w:rPr>
        <w:t>№ 248-ФЗ «О государственном контроле (надзоре) и муниципальном контроле в Российской Федерации».</w:t>
      </w:r>
    </w:p>
    <w:p w:rsidR="003B79CE" w:rsidRPr="000435B3" w:rsidRDefault="003B79CE" w:rsidP="003B79CE">
      <w:pPr>
        <w:suppressAutoHyphens/>
        <w:ind w:firstLine="709"/>
        <w:jc w:val="both"/>
        <w:rPr>
          <w:color w:val="000000"/>
          <w:sz w:val="22"/>
          <w:szCs w:val="22"/>
          <w:lang w:eastAsia="zh-CN"/>
        </w:rPr>
      </w:pPr>
    </w:p>
    <w:p w:rsidR="003B79CE" w:rsidRPr="000435B3" w:rsidRDefault="003B79CE" w:rsidP="003B79CE">
      <w:pPr>
        <w:suppressAutoHyphens/>
        <w:ind w:firstLine="709"/>
        <w:jc w:val="both"/>
        <w:rPr>
          <w:color w:val="000000"/>
          <w:sz w:val="22"/>
          <w:szCs w:val="22"/>
          <w:lang w:eastAsia="zh-CN"/>
        </w:rPr>
      </w:pPr>
    </w:p>
    <w:p w:rsidR="003B79CE" w:rsidRPr="000435B3" w:rsidRDefault="003B79CE" w:rsidP="003B79CE">
      <w:pPr>
        <w:suppressAutoHyphens/>
        <w:ind w:firstLine="709"/>
        <w:jc w:val="both"/>
        <w:rPr>
          <w:color w:val="000000"/>
          <w:sz w:val="22"/>
          <w:szCs w:val="22"/>
          <w:lang w:eastAsia="zh-CN"/>
        </w:rPr>
      </w:pPr>
    </w:p>
    <w:p w:rsidR="003B79CE" w:rsidRPr="000435B3" w:rsidRDefault="003B79CE" w:rsidP="003B79CE">
      <w:pPr>
        <w:suppressAutoHyphens/>
        <w:ind w:firstLine="709"/>
        <w:jc w:val="both"/>
        <w:rPr>
          <w:color w:val="000000"/>
          <w:sz w:val="22"/>
          <w:szCs w:val="22"/>
          <w:lang w:eastAsia="zh-CN"/>
        </w:rPr>
      </w:pPr>
    </w:p>
    <w:p w:rsidR="003B79CE" w:rsidRPr="000435B3" w:rsidRDefault="003B79CE" w:rsidP="003B79CE">
      <w:pPr>
        <w:suppressAutoHyphens/>
        <w:ind w:firstLine="709"/>
        <w:jc w:val="both"/>
        <w:rPr>
          <w:color w:val="000000"/>
          <w:sz w:val="22"/>
          <w:szCs w:val="22"/>
          <w:lang w:eastAsia="zh-CN"/>
        </w:rPr>
      </w:pPr>
    </w:p>
    <w:p w:rsidR="003B79CE" w:rsidRPr="000435B3" w:rsidRDefault="003B79CE" w:rsidP="003B79CE">
      <w:pPr>
        <w:suppressAutoHyphens/>
        <w:ind w:firstLine="709"/>
        <w:jc w:val="both"/>
        <w:rPr>
          <w:color w:val="000000"/>
          <w:sz w:val="22"/>
          <w:szCs w:val="22"/>
          <w:lang w:eastAsia="zh-CN"/>
        </w:rPr>
      </w:pPr>
    </w:p>
    <w:p w:rsidR="003B79CE" w:rsidRPr="000435B3" w:rsidRDefault="003B79CE" w:rsidP="003B79CE">
      <w:pPr>
        <w:suppressAutoHyphens/>
        <w:ind w:firstLine="709"/>
        <w:jc w:val="both"/>
        <w:rPr>
          <w:sz w:val="22"/>
          <w:szCs w:val="22"/>
          <w:lang w:eastAsia="zh-CN"/>
        </w:rPr>
      </w:pPr>
    </w:p>
    <w:p w:rsidR="003B79CE" w:rsidRPr="000435B3" w:rsidRDefault="003B79CE" w:rsidP="003B79CE">
      <w:pPr>
        <w:suppressAutoHyphens/>
        <w:ind w:firstLine="709"/>
        <w:jc w:val="both"/>
        <w:rPr>
          <w:sz w:val="22"/>
          <w:szCs w:val="22"/>
          <w:lang w:eastAsia="zh-CN"/>
        </w:rPr>
      </w:pPr>
    </w:p>
    <w:p w:rsidR="003B79CE" w:rsidRPr="000435B3" w:rsidRDefault="003B79CE" w:rsidP="003B79CE">
      <w:pPr>
        <w:suppressAutoHyphens/>
        <w:ind w:firstLine="709"/>
        <w:jc w:val="both"/>
        <w:rPr>
          <w:sz w:val="22"/>
          <w:szCs w:val="22"/>
          <w:lang w:eastAsia="zh-CN"/>
        </w:rPr>
      </w:pPr>
    </w:p>
    <w:p w:rsidR="003B79CE" w:rsidRPr="000435B3" w:rsidRDefault="003B79CE" w:rsidP="003B79CE">
      <w:pPr>
        <w:suppressAutoHyphens/>
        <w:ind w:firstLine="709"/>
        <w:jc w:val="both"/>
        <w:rPr>
          <w:sz w:val="22"/>
          <w:szCs w:val="22"/>
          <w:lang w:eastAsia="zh-CN"/>
        </w:rPr>
      </w:pPr>
    </w:p>
    <w:p w:rsidR="003B79CE" w:rsidRPr="000435B3" w:rsidRDefault="003B79CE" w:rsidP="003B79CE">
      <w:pPr>
        <w:suppressAutoHyphens/>
        <w:ind w:firstLine="709"/>
        <w:jc w:val="both"/>
        <w:rPr>
          <w:sz w:val="22"/>
          <w:szCs w:val="22"/>
          <w:lang w:eastAsia="zh-CN"/>
        </w:rPr>
      </w:pPr>
    </w:p>
    <w:p w:rsidR="003B79CE" w:rsidRPr="000435B3" w:rsidRDefault="003B79CE" w:rsidP="003B79CE">
      <w:pPr>
        <w:suppressAutoHyphens/>
        <w:ind w:firstLine="709"/>
        <w:jc w:val="both"/>
        <w:rPr>
          <w:sz w:val="22"/>
          <w:szCs w:val="22"/>
          <w:lang w:eastAsia="zh-CN"/>
        </w:rPr>
      </w:pPr>
    </w:p>
    <w:p w:rsidR="003B79CE" w:rsidRPr="000435B3" w:rsidRDefault="003B79CE" w:rsidP="003B79CE">
      <w:pPr>
        <w:suppressAutoHyphens/>
        <w:ind w:firstLine="709"/>
        <w:jc w:val="both"/>
        <w:rPr>
          <w:sz w:val="22"/>
          <w:szCs w:val="22"/>
          <w:lang w:eastAsia="zh-CN"/>
        </w:rPr>
      </w:pPr>
    </w:p>
    <w:p w:rsidR="003B79CE" w:rsidRPr="000435B3" w:rsidRDefault="003B79CE" w:rsidP="003B79CE">
      <w:pPr>
        <w:suppressAutoHyphens/>
        <w:ind w:firstLine="709"/>
        <w:jc w:val="both"/>
        <w:rPr>
          <w:sz w:val="22"/>
          <w:szCs w:val="22"/>
          <w:lang w:eastAsia="zh-CN"/>
        </w:rPr>
      </w:pPr>
    </w:p>
    <w:p w:rsidR="003B79CE" w:rsidRPr="000435B3" w:rsidRDefault="003B79CE" w:rsidP="003B79CE">
      <w:pPr>
        <w:suppressAutoHyphens/>
        <w:ind w:firstLine="709"/>
        <w:jc w:val="both"/>
        <w:rPr>
          <w:sz w:val="22"/>
          <w:szCs w:val="22"/>
          <w:lang w:eastAsia="zh-CN"/>
        </w:rPr>
      </w:pPr>
    </w:p>
    <w:p w:rsidR="003B79CE" w:rsidRPr="000435B3" w:rsidRDefault="003B79CE" w:rsidP="003B79CE">
      <w:pPr>
        <w:suppressAutoHyphens/>
        <w:ind w:firstLine="709"/>
        <w:jc w:val="both"/>
        <w:rPr>
          <w:sz w:val="22"/>
          <w:szCs w:val="22"/>
          <w:lang w:eastAsia="zh-CN"/>
        </w:rPr>
      </w:pPr>
    </w:p>
    <w:p w:rsidR="003B79CE" w:rsidRPr="000435B3" w:rsidRDefault="003B79CE" w:rsidP="003B79CE">
      <w:pPr>
        <w:suppressAutoHyphens/>
        <w:ind w:firstLine="709"/>
        <w:jc w:val="both"/>
        <w:rPr>
          <w:sz w:val="22"/>
          <w:szCs w:val="22"/>
          <w:lang w:eastAsia="zh-CN"/>
        </w:rPr>
      </w:pPr>
    </w:p>
    <w:p w:rsidR="003B79CE" w:rsidRPr="000435B3" w:rsidRDefault="003B79CE" w:rsidP="003B79CE">
      <w:pPr>
        <w:suppressAutoHyphens/>
        <w:ind w:firstLine="709"/>
        <w:jc w:val="both"/>
        <w:rPr>
          <w:sz w:val="22"/>
          <w:szCs w:val="22"/>
          <w:lang w:eastAsia="zh-CN"/>
        </w:rPr>
      </w:pPr>
    </w:p>
    <w:p w:rsidR="003B79CE" w:rsidRPr="000435B3" w:rsidRDefault="003B79CE" w:rsidP="003B79CE">
      <w:pPr>
        <w:suppressAutoHyphens/>
        <w:ind w:firstLine="709"/>
        <w:jc w:val="both"/>
        <w:rPr>
          <w:sz w:val="22"/>
          <w:szCs w:val="22"/>
          <w:lang w:eastAsia="zh-CN"/>
        </w:rPr>
      </w:pPr>
    </w:p>
    <w:p w:rsidR="003B79CE" w:rsidRPr="000435B3" w:rsidRDefault="003B79CE" w:rsidP="003B79CE">
      <w:pPr>
        <w:suppressAutoHyphens/>
        <w:ind w:firstLine="709"/>
        <w:jc w:val="both"/>
        <w:rPr>
          <w:sz w:val="22"/>
          <w:szCs w:val="22"/>
          <w:lang w:eastAsia="zh-CN"/>
        </w:rPr>
      </w:pPr>
    </w:p>
    <w:p w:rsidR="003B79CE" w:rsidRPr="000435B3" w:rsidRDefault="003B79CE" w:rsidP="003B79CE">
      <w:pPr>
        <w:suppressAutoHyphens/>
        <w:ind w:firstLine="709"/>
        <w:jc w:val="both"/>
        <w:rPr>
          <w:sz w:val="22"/>
          <w:szCs w:val="22"/>
          <w:lang w:eastAsia="zh-CN"/>
        </w:rPr>
      </w:pPr>
    </w:p>
    <w:p w:rsidR="003B79CE" w:rsidRPr="000435B3" w:rsidRDefault="003B79CE" w:rsidP="003B79CE">
      <w:pPr>
        <w:suppressAutoHyphens/>
        <w:ind w:firstLine="709"/>
        <w:jc w:val="both"/>
        <w:rPr>
          <w:sz w:val="22"/>
          <w:szCs w:val="22"/>
          <w:lang w:eastAsia="zh-CN"/>
        </w:rPr>
      </w:pPr>
    </w:p>
    <w:p w:rsidR="003B79CE" w:rsidRPr="000435B3" w:rsidRDefault="003B79CE" w:rsidP="003B79CE">
      <w:pPr>
        <w:suppressAutoHyphens/>
        <w:autoSpaceDE w:val="0"/>
        <w:jc w:val="right"/>
        <w:rPr>
          <w:sz w:val="22"/>
          <w:szCs w:val="22"/>
          <w:lang w:eastAsia="zh-CN"/>
        </w:rPr>
      </w:pPr>
      <w:r w:rsidRPr="000435B3">
        <w:rPr>
          <w:color w:val="000000"/>
          <w:sz w:val="22"/>
          <w:szCs w:val="22"/>
          <w:lang w:eastAsia="zh-CN"/>
        </w:rPr>
        <w:lastRenderedPageBreak/>
        <w:t>Приложение № 1</w:t>
      </w:r>
    </w:p>
    <w:p w:rsidR="003B79CE" w:rsidRPr="000435B3" w:rsidRDefault="003B79CE" w:rsidP="003B79CE">
      <w:pPr>
        <w:suppressAutoHyphens/>
        <w:autoSpaceDE w:val="0"/>
        <w:jc w:val="right"/>
        <w:rPr>
          <w:color w:val="000000"/>
          <w:sz w:val="22"/>
          <w:szCs w:val="22"/>
          <w:lang w:eastAsia="zh-CN"/>
        </w:rPr>
      </w:pPr>
      <w:r w:rsidRPr="000435B3">
        <w:rPr>
          <w:color w:val="000000"/>
          <w:sz w:val="22"/>
          <w:szCs w:val="22"/>
          <w:lang w:eastAsia="zh-CN"/>
        </w:rPr>
        <w:t xml:space="preserve">к Положению о муниципальном контроле в сфере </w:t>
      </w:r>
    </w:p>
    <w:p w:rsidR="003B79CE" w:rsidRPr="000435B3" w:rsidRDefault="003B79CE" w:rsidP="003B79CE">
      <w:pPr>
        <w:suppressAutoHyphens/>
        <w:autoSpaceDE w:val="0"/>
        <w:jc w:val="right"/>
        <w:rPr>
          <w:color w:val="000000"/>
          <w:sz w:val="22"/>
          <w:szCs w:val="22"/>
          <w:lang w:eastAsia="zh-CN"/>
        </w:rPr>
      </w:pPr>
      <w:r w:rsidRPr="000435B3">
        <w:rPr>
          <w:color w:val="000000"/>
          <w:sz w:val="22"/>
          <w:szCs w:val="22"/>
          <w:lang w:eastAsia="zh-CN"/>
        </w:rPr>
        <w:t xml:space="preserve">благоустройства на территории </w:t>
      </w:r>
    </w:p>
    <w:p w:rsidR="003B79CE" w:rsidRPr="000435B3" w:rsidRDefault="003B79CE" w:rsidP="003B79CE">
      <w:pPr>
        <w:widowControl w:val="0"/>
        <w:suppressAutoHyphens/>
        <w:autoSpaceDE w:val="0"/>
        <w:jc w:val="right"/>
        <w:rPr>
          <w:rFonts w:eastAsia="Calibri"/>
          <w:bCs/>
          <w:sz w:val="22"/>
          <w:szCs w:val="22"/>
          <w:lang w:eastAsia="zh-CN"/>
        </w:rPr>
      </w:pPr>
      <w:bookmarkStart w:id="2" w:name="Par381"/>
      <w:bookmarkEnd w:id="2"/>
      <w:r w:rsidRPr="000435B3">
        <w:rPr>
          <w:rFonts w:eastAsia="Calibri"/>
          <w:bCs/>
          <w:sz w:val="22"/>
          <w:szCs w:val="22"/>
          <w:lang w:eastAsia="zh-CN"/>
        </w:rPr>
        <w:t>Бодайбинского муниципального образования</w:t>
      </w:r>
    </w:p>
    <w:p w:rsidR="003B79CE" w:rsidRPr="000435B3" w:rsidRDefault="003B79CE" w:rsidP="003B79CE">
      <w:pPr>
        <w:widowControl w:val="0"/>
        <w:suppressAutoHyphens/>
        <w:autoSpaceDE w:val="0"/>
        <w:jc w:val="center"/>
        <w:rPr>
          <w:rFonts w:eastAsia="Calibri"/>
          <w:b/>
          <w:bCs/>
          <w:color w:val="000000"/>
          <w:sz w:val="22"/>
          <w:szCs w:val="22"/>
          <w:lang w:eastAsia="zh-CN"/>
        </w:rPr>
      </w:pPr>
    </w:p>
    <w:p w:rsidR="003B79CE" w:rsidRPr="000435B3" w:rsidRDefault="003B79CE" w:rsidP="003B79CE">
      <w:pPr>
        <w:widowControl w:val="0"/>
        <w:suppressAutoHyphens/>
        <w:autoSpaceDE w:val="0"/>
        <w:jc w:val="center"/>
        <w:rPr>
          <w:rFonts w:eastAsia="Calibri"/>
          <w:b/>
          <w:bCs/>
          <w:sz w:val="22"/>
          <w:szCs w:val="22"/>
          <w:lang w:eastAsia="zh-CN"/>
        </w:rPr>
      </w:pPr>
      <w:r w:rsidRPr="000435B3">
        <w:rPr>
          <w:rFonts w:eastAsia="Calibri"/>
          <w:b/>
          <w:bCs/>
          <w:color w:val="000000"/>
          <w:sz w:val="22"/>
          <w:szCs w:val="22"/>
          <w:lang w:eastAsia="zh-CN"/>
        </w:rPr>
        <w:t>Критерии</w:t>
      </w:r>
      <w:r w:rsidRPr="000435B3">
        <w:rPr>
          <w:rFonts w:eastAsia="Calibri"/>
          <w:b/>
          <w:bCs/>
          <w:color w:val="FF0000"/>
          <w:sz w:val="22"/>
          <w:szCs w:val="22"/>
          <w:vertAlign w:val="superscript"/>
          <w:lang w:eastAsia="zh-CN"/>
        </w:rPr>
        <w:t xml:space="preserve"> </w:t>
      </w:r>
    </w:p>
    <w:p w:rsidR="000435B3" w:rsidRDefault="003B79CE" w:rsidP="003B79CE">
      <w:pPr>
        <w:widowControl w:val="0"/>
        <w:suppressAutoHyphens/>
        <w:autoSpaceDE w:val="0"/>
        <w:jc w:val="center"/>
        <w:rPr>
          <w:rFonts w:eastAsia="Calibri"/>
          <w:b/>
          <w:bCs/>
          <w:color w:val="000000"/>
          <w:sz w:val="22"/>
          <w:szCs w:val="22"/>
          <w:lang w:eastAsia="zh-CN"/>
        </w:rPr>
      </w:pPr>
      <w:r w:rsidRPr="000435B3">
        <w:rPr>
          <w:rFonts w:eastAsia="Calibri"/>
          <w:b/>
          <w:bCs/>
          <w:color w:val="000000"/>
          <w:sz w:val="22"/>
          <w:szCs w:val="22"/>
          <w:lang w:eastAsia="zh-CN"/>
        </w:rPr>
        <w:t xml:space="preserve">отнесения </w:t>
      </w:r>
      <w:r w:rsidRPr="000435B3">
        <w:rPr>
          <w:rFonts w:eastAsia="Calibri"/>
          <w:b/>
          <w:color w:val="000000"/>
          <w:sz w:val="22"/>
          <w:szCs w:val="22"/>
          <w:lang w:eastAsia="zh-CN"/>
        </w:rPr>
        <w:t xml:space="preserve">объектов </w:t>
      </w:r>
      <w:r w:rsidRPr="000435B3">
        <w:rPr>
          <w:rFonts w:eastAsia="Calibri"/>
          <w:b/>
          <w:bCs/>
          <w:color w:val="000000"/>
          <w:sz w:val="22"/>
          <w:szCs w:val="22"/>
          <w:lang w:eastAsia="zh-CN"/>
        </w:rPr>
        <w:t xml:space="preserve">контроля в сфере благоустройства к определенной категории риска </w:t>
      </w:r>
    </w:p>
    <w:p w:rsidR="000435B3" w:rsidRDefault="003B79CE" w:rsidP="003B79CE">
      <w:pPr>
        <w:widowControl w:val="0"/>
        <w:suppressAutoHyphens/>
        <w:autoSpaceDE w:val="0"/>
        <w:jc w:val="center"/>
        <w:rPr>
          <w:rFonts w:eastAsia="Calibri"/>
          <w:b/>
          <w:bCs/>
          <w:color w:val="000000"/>
          <w:sz w:val="22"/>
          <w:szCs w:val="22"/>
          <w:lang w:eastAsia="zh-CN"/>
        </w:rPr>
      </w:pPr>
      <w:r w:rsidRPr="000435B3">
        <w:rPr>
          <w:rFonts w:eastAsia="Calibri"/>
          <w:b/>
          <w:bCs/>
          <w:color w:val="000000"/>
          <w:sz w:val="22"/>
          <w:szCs w:val="22"/>
          <w:lang w:eastAsia="zh-CN"/>
        </w:rPr>
        <w:t xml:space="preserve">при осуществлении администрацией </w:t>
      </w:r>
      <w:r w:rsidRPr="000435B3">
        <w:rPr>
          <w:rFonts w:eastAsia="Calibri"/>
          <w:b/>
          <w:bCs/>
          <w:sz w:val="22"/>
          <w:szCs w:val="22"/>
          <w:lang w:eastAsia="zh-CN"/>
        </w:rPr>
        <w:t>Бодайбинского городского поселения</w:t>
      </w:r>
      <w:r w:rsidRPr="000435B3">
        <w:rPr>
          <w:rFonts w:eastAsia="Calibri"/>
          <w:b/>
          <w:bCs/>
          <w:color w:val="000000"/>
          <w:sz w:val="22"/>
          <w:szCs w:val="22"/>
          <w:lang w:eastAsia="zh-CN"/>
        </w:rPr>
        <w:t xml:space="preserve"> </w:t>
      </w:r>
    </w:p>
    <w:p w:rsidR="003B79CE" w:rsidRPr="000435B3" w:rsidRDefault="003B79CE" w:rsidP="003B79CE">
      <w:pPr>
        <w:widowControl w:val="0"/>
        <w:suppressAutoHyphens/>
        <w:autoSpaceDE w:val="0"/>
        <w:jc w:val="center"/>
        <w:rPr>
          <w:rFonts w:eastAsia="Calibri"/>
          <w:b/>
          <w:bCs/>
          <w:color w:val="000000"/>
          <w:sz w:val="22"/>
          <w:szCs w:val="22"/>
          <w:lang w:eastAsia="zh-CN"/>
        </w:rPr>
      </w:pPr>
      <w:r w:rsidRPr="000435B3">
        <w:rPr>
          <w:rFonts w:eastAsia="Calibri"/>
          <w:b/>
          <w:bCs/>
          <w:color w:val="000000"/>
          <w:sz w:val="22"/>
          <w:szCs w:val="22"/>
          <w:lang w:eastAsia="zh-CN"/>
        </w:rPr>
        <w:t>контроля в сфере благоустройства</w:t>
      </w:r>
    </w:p>
    <w:p w:rsidR="003B79CE" w:rsidRPr="000435B3" w:rsidRDefault="003B79CE" w:rsidP="003B79CE">
      <w:pPr>
        <w:widowControl w:val="0"/>
        <w:suppressAutoHyphens/>
        <w:autoSpaceDE w:val="0"/>
        <w:jc w:val="center"/>
        <w:rPr>
          <w:rFonts w:eastAsia="Calibri"/>
          <w:b/>
          <w:bCs/>
          <w:sz w:val="22"/>
          <w:szCs w:val="22"/>
          <w:lang w:eastAsia="zh-CN"/>
        </w:rPr>
      </w:pPr>
    </w:p>
    <w:p w:rsidR="003B79CE" w:rsidRPr="000435B3" w:rsidRDefault="003B79CE" w:rsidP="003B79CE">
      <w:pPr>
        <w:suppressAutoHyphens/>
        <w:autoSpaceDE w:val="0"/>
        <w:ind w:firstLine="709"/>
        <w:jc w:val="both"/>
        <w:rPr>
          <w:i/>
          <w:iCs/>
          <w:sz w:val="22"/>
          <w:szCs w:val="22"/>
          <w:lang w:eastAsia="zh-CN"/>
        </w:rPr>
      </w:pPr>
      <w:r w:rsidRPr="000435B3">
        <w:rPr>
          <w:sz w:val="22"/>
          <w:szCs w:val="22"/>
          <w:lang w:eastAsia="zh-CN"/>
        </w:rPr>
        <w:t xml:space="preserve">1. К категории среднего риска относятся прилегающие территории. </w:t>
      </w:r>
    </w:p>
    <w:p w:rsidR="003B79CE" w:rsidRPr="000435B3" w:rsidRDefault="003B79CE" w:rsidP="003B79CE">
      <w:pPr>
        <w:suppressAutoHyphens/>
        <w:autoSpaceDE w:val="0"/>
        <w:ind w:firstLine="709"/>
        <w:jc w:val="both"/>
        <w:rPr>
          <w:sz w:val="22"/>
          <w:szCs w:val="22"/>
          <w:lang w:eastAsia="zh-CN"/>
        </w:rPr>
      </w:pPr>
      <w:r w:rsidRPr="000435B3">
        <w:rPr>
          <w:sz w:val="22"/>
          <w:szCs w:val="22"/>
          <w:lang w:eastAsia="zh-CN"/>
        </w:rPr>
        <w:t xml:space="preserve">2. К категории умеренного риска относятся вывески, фасады зданий, строений, сооружений, малые архитектурные формы, некапитальные нестационарные </w:t>
      </w:r>
      <w:r w:rsidRPr="000435B3">
        <w:rPr>
          <w:color w:val="000000"/>
          <w:sz w:val="22"/>
          <w:szCs w:val="22"/>
          <w:lang w:eastAsia="zh-CN"/>
        </w:rPr>
        <w:t>строения и сооружения, информационные щиты, указатели, ограждающие устройства.</w:t>
      </w:r>
    </w:p>
    <w:p w:rsidR="003B79CE" w:rsidRPr="000435B3" w:rsidRDefault="003B79CE" w:rsidP="003B79CE">
      <w:pPr>
        <w:widowControl w:val="0"/>
        <w:suppressAutoHyphens/>
        <w:autoSpaceDE w:val="0"/>
        <w:ind w:firstLine="709"/>
        <w:jc w:val="both"/>
        <w:rPr>
          <w:color w:val="000000"/>
          <w:sz w:val="22"/>
          <w:szCs w:val="22"/>
          <w:lang w:eastAsia="zh-CN"/>
        </w:rPr>
      </w:pPr>
      <w:r w:rsidRPr="000435B3">
        <w:rPr>
          <w:color w:val="000000"/>
          <w:sz w:val="22"/>
          <w:szCs w:val="22"/>
          <w:lang w:eastAsia="zh-CN"/>
        </w:rPr>
        <w:t>3. К категории низкого риска относятся все иные</w:t>
      </w:r>
      <w:r w:rsidRPr="000435B3">
        <w:rPr>
          <w:bCs/>
          <w:color w:val="000000"/>
          <w:sz w:val="22"/>
          <w:szCs w:val="22"/>
          <w:lang w:eastAsia="zh-CN"/>
        </w:rPr>
        <w:t xml:space="preserve"> объекты </w:t>
      </w:r>
      <w:r w:rsidRPr="000435B3">
        <w:rPr>
          <w:color w:val="000000"/>
          <w:sz w:val="22"/>
          <w:szCs w:val="22"/>
          <w:lang w:eastAsia="zh-CN"/>
        </w:rPr>
        <w:t>контроля в сфере благоустройства.</w:t>
      </w: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0435B3" w:rsidRDefault="000435B3" w:rsidP="003B79CE">
      <w:pPr>
        <w:suppressAutoHyphens/>
        <w:autoSpaceDE w:val="0"/>
        <w:jc w:val="right"/>
        <w:rPr>
          <w:color w:val="000000"/>
          <w:sz w:val="22"/>
          <w:szCs w:val="22"/>
          <w:lang w:eastAsia="zh-CN"/>
        </w:rPr>
      </w:pPr>
    </w:p>
    <w:p w:rsidR="003B79CE" w:rsidRPr="000435B3" w:rsidRDefault="003B79CE" w:rsidP="003B79CE">
      <w:pPr>
        <w:suppressAutoHyphens/>
        <w:autoSpaceDE w:val="0"/>
        <w:jc w:val="right"/>
        <w:rPr>
          <w:sz w:val="22"/>
          <w:szCs w:val="22"/>
          <w:lang w:eastAsia="zh-CN"/>
        </w:rPr>
      </w:pPr>
      <w:r w:rsidRPr="000435B3">
        <w:rPr>
          <w:color w:val="000000"/>
          <w:sz w:val="22"/>
          <w:szCs w:val="22"/>
          <w:lang w:eastAsia="zh-CN"/>
        </w:rPr>
        <w:lastRenderedPageBreak/>
        <w:t>Приложение № 2</w:t>
      </w:r>
    </w:p>
    <w:p w:rsidR="003B79CE" w:rsidRPr="000435B3" w:rsidRDefault="003B79CE" w:rsidP="003B79CE">
      <w:pPr>
        <w:suppressAutoHyphens/>
        <w:autoSpaceDE w:val="0"/>
        <w:jc w:val="right"/>
        <w:rPr>
          <w:color w:val="000000"/>
          <w:sz w:val="22"/>
          <w:szCs w:val="22"/>
          <w:lang w:eastAsia="zh-CN"/>
        </w:rPr>
      </w:pPr>
      <w:r w:rsidRPr="000435B3">
        <w:rPr>
          <w:color w:val="000000"/>
          <w:sz w:val="22"/>
          <w:szCs w:val="22"/>
          <w:lang w:eastAsia="zh-CN"/>
        </w:rPr>
        <w:t xml:space="preserve">к Положению о муниципальном контроле в сфере </w:t>
      </w:r>
    </w:p>
    <w:p w:rsidR="003B79CE" w:rsidRPr="000435B3" w:rsidRDefault="003B79CE" w:rsidP="003B79CE">
      <w:pPr>
        <w:suppressAutoHyphens/>
        <w:autoSpaceDE w:val="0"/>
        <w:jc w:val="right"/>
        <w:rPr>
          <w:color w:val="000000"/>
          <w:sz w:val="22"/>
          <w:szCs w:val="22"/>
          <w:lang w:eastAsia="zh-CN"/>
        </w:rPr>
      </w:pPr>
      <w:r w:rsidRPr="000435B3">
        <w:rPr>
          <w:color w:val="000000"/>
          <w:sz w:val="22"/>
          <w:szCs w:val="22"/>
          <w:lang w:eastAsia="zh-CN"/>
        </w:rPr>
        <w:t xml:space="preserve">благоустройства на территории </w:t>
      </w:r>
    </w:p>
    <w:p w:rsidR="003B79CE" w:rsidRPr="000435B3" w:rsidRDefault="003B79CE" w:rsidP="003B79CE">
      <w:pPr>
        <w:widowControl w:val="0"/>
        <w:suppressAutoHyphens/>
        <w:autoSpaceDE w:val="0"/>
        <w:jc w:val="right"/>
        <w:rPr>
          <w:rFonts w:eastAsia="Calibri"/>
          <w:bCs/>
          <w:color w:val="000000"/>
          <w:sz w:val="22"/>
          <w:szCs w:val="22"/>
          <w:lang w:eastAsia="zh-CN"/>
        </w:rPr>
      </w:pPr>
      <w:r w:rsidRPr="000435B3">
        <w:rPr>
          <w:rFonts w:eastAsia="Calibri"/>
          <w:bCs/>
          <w:sz w:val="22"/>
          <w:szCs w:val="22"/>
          <w:lang w:eastAsia="zh-CN"/>
        </w:rPr>
        <w:t>Бодайбинского муниципального образования</w:t>
      </w:r>
    </w:p>
    <w:p w:rsidR="003B79CE" w:rsidRPr="000435B3" w:rsidRDefault="003B79CE" w:rsidP="003B79CE">
      <w:pPr>
        <w:widowControl w:val="0"/>
        <w:suppressAutoHyphens/>
        <w:autoSpaceDE w:val="0"/>
        <w:jc w:val="center"/>
        <w:rPr>
          <w:rFonts w:eastAsia="Calibri"/>
          <w:b/>
          <w:bCs/>
          <w:color w:val="000000"/>
          <w:sz w:val="22"/>
          <w:szCs w:val="22"/>
          <w:lang w:eastAsia="zh-CN"/>
        </w:rPr>
      </w:pPr>
    </w:p>
    <w:p w:rsidR="003B79CE" w:rsidRPr="000435B3" w:rsidRDefault="003B79CE" w:rsidP="003B79CE">
      <w:pPr>
        <w:widowControl w:val="0"/>
        <w:suppressAutoHyphens/>
        <w:autoSpaceDE w:val="0"/>
        <w:jc w:val="center"/>
        <w:rPr>
          <w:rFonts w:eastAsia="Calibri"/>
          <w:b/>
          <w:bCs/>
          <w:color w:val="000000"/>
          <w:sz w:val="22"/>
          <w:szCs w:val="22"/>
          <w:lang w:eastAsia="zh-CN"/>
        </w:rPr>
      </w:pPr>
      <w:r w:rsidRPr="000435B3">
        <w:rPr>
          <w:rFonts w:eastAsia="Calibri"/>
          <w:b/>
          <w:bCs/>
          <w:color w:val="000000"/>
          <w:sz w:val="22"/>
          <w:szCs w:val="22"/>
          <w:lang w:eastAsia="zh-CN"/>
        </w:rPr>
        <w:t xml:space="preserve">Индикаторы риска нарушения обязательных требований, </w:t>
      </w:r>
    </w:p>
    <w:p w:rsidR="003B79CE" w:rsidRPr="000435B3" w:rsidRDefault="003B79CE" w:rsidP="003B79CE">
      <w:pPr>
        <w:widowControl w:val="0"/>
        <w:suppressAutoHyphens/>
        <w:autoSpaceDE w:val="0"/>
        <w:jc w:val="center"/>
        <w:rPr>
          <w:rFonts w:eastAsia="Calibri"/>
          <w:b/>
          <w:bCs/>
          <w:color w:val="000000"/>
          <w:sz w:val="22"/>
          <w:szCs w:val="22"/>
          <w:lang w:eastAsia="zh-CN"/>
        </w:rPr>
      </w:pPr>
      <w:r w:rsidRPr="000435B3">
        <w:rPr>
          <w:rFonts w:eastAsia="Calibri"/>
          <w:b/>
          <w:bCs/>
          <w:color w:val="000000"/>
          <w:sz w:val="22"/>
          <w:szCs w:val="22"/>
          <w:lang w:eastAsia="zh-CN"/>
        </w:rPr>
        <w:t xml:space="preserve">используемые для определения необходимости проведения контрольных мероприятий администрацией </w:t>
      </w:r>
      <w:r w:rsidRPr="000435B3">
        <w:rPr>
          <w:rFonts w:eastAsia="Calibri"/>
          <w:b/>
          <w:bCs/>
          <w:sz w:val="22"/>
          <w:szCs w:val="22"/>
          <w:lang w:eastAsia="zh-CN"/>
        </w:rPr>
        <w:t>Бодайбинского городского поселения</w:t>
      </w:r>
      <w:r w:rsidRPr="000435B3">
        <w:rPr>
          <w:rFonts w:eastAsia="Calibri"/>
          <w:b/>
          <w:bCs/>
          <w:color w:val="000000"/>
          <w:sz w:val="22"/>
          <w:szCs w:val="22"/>
          <w:lang w:eastAsia="zh-CN"/>
        </w:rPr>
        <w:t xml:space="preserve"> </w:t>
      </w:r>
    </w:p>
    <w:p w:rsidR="003B79CE" w:rsidRPr="000435B3" w:rsidRDefault="003B79CE" w:rsidP="003B79CE">
      <w:pPr>
        <w:widowControl w:val="0"/>
        <w:suppressAutoHyphens/>
        <w:autoSpaceDE w:val="0"/>
        <w:jc w:val="center"/>
        <w:rPr>
          <w:rFonts w:eastAsia="Calibri"/>
          <w:b/>
          <w:bCs/>
          <w:color w:val="000000"/>
          <w:sz w:val="22"/>
          <w:szCs w:val="22"/>
          <w:lang w:eastAsia="zh-CN"/>
        </w:rPr>
      </w:pPr>
      <w:r w:rsidRPr="000435B3">
        <w:rPr>
          <w:rFonts w:eastAsia="Calibri"/>
          <w:b/>
          <w:bCs/>
          <w:color w:val="000000"/>
          <w:sz w:val="22"/>
          <w:szCs w:val="22"/>
          <w:lang w:eastAsia="zh-CN"/>
        </w:rPr>
        <w:t>контроля в сфере благоустройства</w:t>
      </w:r>
    </w:p>
    <w:p w:rsidR="003B79CE" w:rsidRPr="000435B3" w:rsidRDefault="003B79CE" w:rsidP="003B79CE">
      <w:pPr>
        <w:suppressAutoHyphens/>
        <w:autoSpaceDE w:val="0"/>
        <w:rPr>
          <w:color w:val="000000"/>
          <w:sz w:val="22"/>
          <w:szCs w:val="22"/>
          <w:lang w:eastAsia="zh-CN"/>
        </w:rPr>
      </w:pPr>
    </w:p>
    <w:p w:rsidR="003B79CE" w:rsidRPr="000435B3" w:rsidRDefault="003B79CE" w:rsidP="003B79CE">
      <w:pPr>
        <w:shd w:val="clear" w:color="auto" w:fill="FFFFFF"/>
        <w:ind w:firstLine="709"/>
        <w:jc w:val="both"/>
        <w:rPr>
          <w:sz w:val="22"/>
          <w:szCs w:val="22"/>
        </w:rPr>
      </w:pPr>
      <w:r w:rsidRPr="000435B3">
        <w:rPr>
          <w:sz w:val="22"/>
          <w:szCs w:val="22"/>
        </w:rPr>
        <w:t>1. Наличие мусора и иных отходов производства и потребления на прилегающей</w:t>
      </w:r>
    </w:p>
    <w:p w:rsidR="003B79CE" w:rsidRPr="000435B3" w:rsidRDefault="003B79CE" w:rsidP="003B79CE">
      <w:pPr>
        <w:shd w:val="clear" w:color="auto" w:fill="FFFFFF"/>
        <w:jc w:val="both"/>
        <w:rPr>
          <w:sz w:val="22"/>
          <w:szCs w:val="22"/>
        </w:rPr>
      </w:pPr>
      <w:r w:rsidRPr="000435B3">
        <w:rPr>
          <w:sz w:val="22"/>
          <w:szCs w:val="22"/>
        </w:rPr>
        <w:t>территории или на иных территориях общего пользования.</w:t>
      </w:r>
    </w:p>
    <w:p w:rsidR="003B79CE" w:rsidRPr="000435B3" w:rsidRDefault="003B79CE" w:rsidP="003B79CE">
      <w:pPr>
        <w:shd w:val="clear" w:color="auto" w:fill="FFFFFF"/>
        <w:ind w:firstLine="709"/>
        <w:jc w:val="both"/>
        <w:rPr>
          <w:sz w:val="22"/>
          <w:szCs w:val="22"/>
        </w:rPr>
      </w:pPr>
      <w:r w:rsidRPr="000435B3">
        <w:rPr>
          <w:sz w:val="22"/>
          <w:szCs w:val="22"/>
        </w:rPr>
        <w:t>2. Наличие на прилегающей территории карантинных, ядовитых и сорных растений, порубочных остатков деревьев и кустарников.</w:t>
      </w:r>
    </w:p>
    <w:p w:rsidR="003B79CE" w:rsidRPr="000435B3" w:rsidRDefault="003B79CE" w:rsidP="003B79CE">
      <w:pPr>
        <w:shd w:val="clear" w:color="auto" w:fill="FFFFFF"/>
        <w:ind w:firstLine="709"/>
        <w:jc w:val="both"/>
        <w:rPr>
          <w:sz w:val="22"/>
          <w:szCs w:val="22"/>
        </w:rPr>
      </w:pPr>
      <w:r w:rsidRPr="000435B3">
        <w:rPr>
          <w:sz w:val="22"/>
          <w:szCs w:val="22"/>
        </w:rPr>
        <w:t>3. Наличие самовольно нанесенных надписей или рисунков на фасадах нежилых</w:t>
      </w:r>
    </w:p>
    <w:p w:rsidR="003B79CE" w:rsidRPr="000435B3" w:rsidRDefault="003B79CE" w:rsidP="003B79CE">
      <w:pPr>
        <w:shd w:val="clear" w:color="auto" w:fill="FFFFFF"/>
        <w:jc w:val="both"/>
        <w:rPr>
          <w:sz w:val="22"/>
          <w:szCs w:val="22"/>
        </w:rPr>
      </w:pPr>
      <w:r w:rsidRPr="000435B3">
        <w:rPr>
          <w:sz w:val="22"/>
          <w:szCs w:val="22"/>
        </w:rPr>
        <w:t>зданий, строений, сооружений, на других стенах зданий, строений, сооружений, а также на иных элементах благоустройства и в общественных местах.</w:t>
      </w:r>
    </w:p>
    <w:p w:rsidR="003B79CE" w:rsidRPr="000435B3" w:rsidRDefault="003B79CE" w:rsidP="003B79CE">
      <w:pPr>
        <w:shd w:val="clear" w:color="auto" w:fill="FFFFFF"/>
        <w:ind w:firstLine="709"/>
        <w:jc w:val="both"/>
        <w:rPr>
          <w:sz w:val="22"/>
          <w:szCs w:val="22"/>
        </w:rPr>
      </w:pPr>
      <w:r w:rsidRPr="000435B3">
        <w:rPr>
          <w:sz w:val="22"/>
          <w:szCs w:val="22"/>
        </w:rPr>
        <w:t>4. Наличие препятствующей свободному и безопасному проходу граждан наледи на прилегающих территориях.</w:t>
      </w:r>
    </w:p>
    <w:p w:rsidR="003B79CE" w:rsidRPr="000435B3" w:rsidRDefault="003B79CE" w:rsidP="003B79CE">
      <w:pPr>
        <w:shd w:val="clear" w:color="auto" w:fill="FFFFFF"/>
        <w:ind w:firstLine="709"/>
        <w:jc w:val="both"/>
        <w:rPr>
          <w:sz w:val="22"/>
          <w:szCs w:val="22"/>
        </w:rPr>
      </w:pPr>
      <w:r w:rsidRPr="000435B3">
        <w:rPr>
          <w:sz w:val="22"/>
          <w:szCs w:val="22"/>
        </w:rPr>
        <w:t>5. Наличие сосулек на кровлях зданий, сооружений.</w:t>
      </w:r>
    </w:p>
    <w:p w:rsidR="003B79CE" w:rsidRPr="000435B3" w:rsidRDefault="003B79CE" w:rsidP="003B79CE">
      <w:pPr>
        <w:shd w:val="clear" w:color="auto" w:fill="FFFFFF"/>
        <w:ind w:firstLine="709"/>
        <w:jc w:val="both"/>
        <w:rPr>
          <w:sz w:val="22"/>
          <w:szCs w:val="22"/>
        </w:rPr>
      </w:pPr>
      <w:r w:rsidRPr="000435B3">
        <w:rPr>
          <w:sz w:val="22"/>
          <w:szCs w:val="22"/>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B79CE" w:rsidRPr="000435B3" w:rsidRDefault="003B79CE" w:rsidP="003B79CE">
      <w:pPr>
        <w:shd w:val="clear" w:color="auto" w:fill="FFFFFF"/>
        <w:ind w:firstLine="709"/>
        <w:jc w:val="both"/>
        <w:rPr>
          <w:sz w:val="22"/>
          <w:szCs w:val="22"/>
        </w:rPr>
      </w:pPr>
      <w:r w:rsidRPr="000435B3">
        <w:rPr>
          <w:sz w:val="22"/>
          <w:szCs w:val="22"/>
        </w:rPr>
        <w:t>7. Уничтожение или повреждение специальных знаков, надписей, содержащих информацию, необходимую для эксплуатации инженерных сооружений.</w:t>
      </w:r>
    </w:p>
    <w:p w:rsidR="003B79CE" w:rsidRPr="000435B3" w:rsidRDefault="003B79CE" w:rsidP="003B79CE">
      <w:pPr>
        <w:shd w:val="clear" w:color="auto" w:fill="FFFFFF"/>
        <w:ind w:firstLine="709"/>
        <w:jc w:val="both"/>
        <w:rPr>
          <w:sz w:val="22"/>
          <w:szCs w:val="22"/>
        </w:rPr>
      </w:pPr>
      <w:r w:rsidRPr="000435B3">
        <w:rPr>
          <w:sz w:val="22"/>
          <w:szCs w:val="22"/>
        </w:rPr>
        <w:t>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3B79CE" w:rsidRPr="000435B3" w:rsidRDefault="003B79CE" w:rsidP="003B79CE">
      <w:pPr>
        <w:shd w:val="clear" w:color="auto" w:fill="FFFFFF"/>
        <w:ind w:firstLine="709"/>
        <w:jc w:val="both"/>
        <w:rPr>
          <w:sz w:val="22"/>
          <w:szCs w:val="22"/>
        </w:rPr>
      </w:pPr>
      <w:r w:rsidRPr="000435B3">
        <w:rPr>
          <w:sz w:val="22"/>
          <w:szCs w:val="22"/>
        </w:rPr>
        <w:t>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3B79CE" w:rsidRPr="000435B3" w:rsidRDefault="003B79CE" w:rsidP="003B79CE">
      <w:pPr>
        <w:shd w:val="clear" w:color="auto" w:fill="FFFFFF"/>
        <w:ind w:firstLine="709"/>
        <w:jc w:val="both"/>
        <w:rPr>
          <w:sz w:val="22"/>
          <w:szCs w:val="22"/>
        </w:rPr>
      </w:pPr>
      <w:r w:rsidRPr="000435B3">
        <w:rPr>
          <w:sz w:val="22"/>
          <w:szCs w:val="22"/>
        </w:rPr>
        <w:t>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3B79CE" w:rsidRPr="000435B3" w:rsidRDefault="003B79CE" w:rsidP="003B79CE">
      <w:pPr>
        <w:shd w:val="clear" w:color="auto" w:fill="FFFFFF"/>
        <w:ind w:firstLine="709"/>
        <w:jc w:val="both"/>
        <w:rPr>
          <w:sz w:val="22"/>
          <w:szCs w:val="22"/>
        </w:rPr>
      </w:pPr>
      <w:r w:rsidRPr="000435B3">
        <w:rPr>
          <w:sz w:val="22"/>
          <w:szCs w:val="22"/>
        </w:rPr>
        <w:t>11. Выпас сельскохозяйственных животных и птиц на территориях общего пользования.</w:t>
      </w:r>
      <w:bookmarkStart w:id="3" w:name="_GoBack"/>
      <w:bookmarkEnd w:id="3"/>
    </w:p>
    <w:sectPr w:rsidR="003B79CE" w:rsidRPr="000435B3" w:rsidSect="003B79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FreeSan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B59B9"/>
    <w:multiLevelType w:val="hybridMultilevel"/>
    <w:tmpl w:val="5C14DD12"/>
    <w:lvl w:ilvl="0" w:tplc="EFE4C6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D8"/>
    <w:rsid w:val="000435B3"/>
    <w:rsid w:val="00057532"/>
    <w:rsid w:val="00080FFE"/>
    <w:rsid w:val="001168A6"/>
    <w:rsid w:val="00330198"/>
    <w:rsid w:val="00331567"/>
    <w:rsid w:val="003B79CE"/>
    <w:rsid w:val="003C1116"/>
    <w:rsid w:val="0040273D"/>
    <w:rsid w:val="004647D8"/>
    <w:rsid w:val="00497765"/>
    <w:rsid w:val="005D5D62"/>
    <w:rsid w:val="006B4B1A"/>
    <w:rsid w:val="00764142"/>
    <w:rsid w:val="009469E3"/>
    <w:rsid w:val="00A060E8"/>
    <w:rsid w:val="00B0075D"/>
    <w:rsid w:val="00B44443"/>
    <w:rsid w:val="00B74B11"/>
    <w:rsid w:val="00C137B2"/>
    <w:rsid w:val="00C15CC0"/>
    <w:rsid w:val="00C47B40"/>
    <w:rsid w:val="00C5570B"/>
    <w:rsid w:val="00CC4FF1"/>
    <w:rsid w:val="00D75DCB"/>
    <w:rsid w:val="00E4244B"/>
    <w:rsid w:val="00E84282"/>
    <w:rsid w:val="00EB3EB8"/>
    <w:rsid w:val="00EE562B"/>
    <w:rsid w:val="00E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AA853-A68B-4D90-ACD2-371E247B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7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647D8"/>
    <w:pPr>
      <w:spacing w:after="0" w:line="240" w:lineRule="auto"/>
    </w:pPr>
  </w:style>
  <w:style w:type="character" w:styleId="a5">
    <w:name w:val="Hyperlink"/>
    <w:basedOn w:val="a0"/>
    <w:uiPriority w:val="99"/>
    <w:semiHidden/>
    <w:unhideWhenUsed/>
    <w:rsid w:val="00C5570B"/>
    <w:rPr>
      <w:color w:val="0563C1" w:themeColor="hyperlink"/>
      <w:u w:val="single"/>
    </w:rPr>
  </w:style>
  <w:style w:type="paragraph" w:styleId="a6">
    <w:name w:val="List Paragraph"/>
    <w:basedOn w:val="a"/>
    <w:uiPriority w:val="34"/>
    <w:qFormat/>
    <w:rsid w:val="00C5570B"/>
    <w:pPr>
      <w:ind w:left="720"/>
      <w:contextualSpacing/>
    </w:pPr>
  </w:style>
  <w:style w:type="table" w:styleId="a7">
    <w:name w:val="Table Grid"/>
    <w:basedOn w:val="a1"/>
    <w:uiPriority w:val="39"/>
    <w:rsid w:val="00C55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5570B"/>
    <w:rPr>
      <w:rFonts w:ascii="Segoe UI" w:hAnsi="Segoe UI" w:cs="Segoe UI"/>
      <w:sz w:val="18"/>
      <w:szCs w:val="18"/>
    </w:rPr>
  </w:style>
  <w:style w:type="character" w:customStyle="1" w:styleId="a9">
    <w:name w:val="Текст выноски Знак"/>
    <w:basedOn w:val="a0"/>
    <w:link w:val="a8"/>
    <w:uiPriority w:val="99"/>
    <w:semiHidden/>
    <w:rsid w:val="00C5570B"/>
    <w:rPr>
      <w:rFonts w:ascii="Segoe UI" w:eastAsia="Times New Roman" w:hAnsi="Segoe UI" w:cs="Segoe UI"/>
      <w:sz w:val="18"/>
      <w:szCs w:val="18"/>
      <w:lang w:eastAsia="ru-RU"/>
    </w:rPr>
  </w:style>
  <w:style w:type="character" w:customStyle="1" w:styleId="a4">
    <w:name w:val="Без интервала Знак"/>
    <w:basedOn w:val="a0"/>
    <w:link w:val="a3"/>
    <w:uiPriority w:val="1"/>
    <w:locked/>
    <w:rsid w:val="00EE5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hyperlink" Target="https://login.consultant.ru/link/?req=doc&amp;base=LAW&amp;n=373617&amp;date=25.06.2021&amp;demo=1&amp;dst=100011&amp;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7111</Words>
  <Characters>40537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Бохонько Ксения Александровна</dc:creator>
  <cp:keywords/>
  <dc:description/>
  <cp:lastModifiedBy>Ходарева Светлана Николаевна</cp:lastModifiedBy>
  <cp:revision>7</cp:revision>
  <cp:lastPrinted>2025-03-03T05:46:00Z</cp:lastPrinted>
  <dcterms:created xsi:type="dcterms:W3CDTF">2025-05-22T07:04:00Z</dcterms:created>
  <dcterms:modified xsi:type="dcterms:W3CDTF">2025-05-26T01:39:00Z</dcterms:modified>
</cp:coreProperties>
</file>