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2BB" w:rsidRPr="005C0385" w:rsidRDefault="007772BB" w:rsidP="007772BB">
      <w:pPr>
        <w:jc w:val="right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Приложение № 4</w:t>
      </w:r>
    </w:p>
    <w:p w:rsidR="007772BB" w:rsidRPr="005C0385" w:rsidRDefault="007772BB" w:rsidP="007772BB">
      <w:pPr>
        <w:jc w:val="right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к постановлению администрации</w:t>
      </w:r>
    </w:p>
    <w:p w:rsidR="007772BB" w:rsidRPr="005C0385" w:rsidRDefault="007772BB" w:rsidP="007772BB">
      <w:pPr>
        <w:jc w:val="right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Бодайбинского городского поселения</w:t>
      </w:r>
    </w:p>
    <w:p w:rsidR="007772BB" w:rsidRPr="005C0385" w:rsidRDefault="007772BB" w:rsidP="007772BB">
      <w:pPr>
        <w:jc w:val="right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от 16.02.2022 г. № 77-п</w:t>
      </w:r>
    </w:p>
    <w:p w:rsidR="007772BB" w:rsidRPr="005C0385" w:rsidRDefault="007772BB" w:rsidP="007772BB">
      <w:pPr>
        <w:jc w:val="right"/>
        <w:rPr>
          <w:bCs/>
          <w:sz w:val="24"/>
          <w:szCs w:val="24"/>
        </w:rPr>
      </w:pPr>
    </w:p>
    <w:p w:rsidR="007772BB" w:rsidRPr="005C0385" w:rsidRDefault="007772BB" w:rsidP="007772BB">
      <w:pPr>
        <w:jc w:val="center"/>
        <w:rPr>
          <w:b/>
          <w:bCs/>
          <w:sz w:val="24"/>
          <w:szCs w:val="24"/>
        </w:rPr>
      </w:pPr>
      <w:bookmarkStart w:id="0" w:name="_GoBack"/>
      <w:r w:rsidRPr="005C0385">
        <w:rPr>
          <w:b/>
          <w:bCs/>
          <w:sz w:val="24"/>
          <w:szCs w:val="24"/>
        </w:rPr>
        <w:t>ПРОВЕРОЧНЫЙ ЛИСТ</w:t>
      </w:r>
    </w:p>
    <w:p w:rsidR="007772BB" w:rsidRDefault="007772BB" w:rsidP="007772BB">
      <w:pPr>
        <w:jc w:val="center"/>
        <w:rPr>
          <w:b/>
          <w:bCs/>
          <w:sz w:val="24"/>
          <w:szCs w:val="24"/>
        </w:rPr>
      </w:pPr>
      <w:r w:rsidRPr="005C0385">
        <w:rPr>
          <w:b/>
          <w:bCs/>
          <w:sz w:val="24"/>
          <w:szCs w:val="24"/>
        </w:rPr>
        <w:t>(список) контрольных вопросов при проведении муниципального контроля в сфере</w:t>
      </w:r>
    </w:p>
    <w:p w:rsidR="007772BB" w:rsidRPr="005C0385" w:rsidRDefault="007772BB" w:rsidP="007772BB">
      <w:pPr>
        <w:jc w:val="center"/>
        <w:rPr>
          <w:b/>
          <w:bCs/>
          <w:sz w:val="24"/>
          <w:szCs w:val="24"/>
        </w:rPr>
      </w:pPr>
      <w:r w:rsidRPr="005C0385">
        <w:rPr>
          <w:b/>
          <w:bCs/>
          <w:sz w:val="24"/>
          <w:szCs w:val="24"/>
        </w:rPr>
        <w:t>благоустройства на территории Бодайбинского муниципального образования</w:t>
      </w:r>
    </w:p>
    <w:bookmarkEnd w:id="0"/>
    <w:p w:rsidR="007772BB" w:rsidRPr="005C0385" w:rsidRDefault="007772BB" w:rsidP="007772BB">
      <w:pPr>
        <w:ind w:firstLine="709"/>
        <w:jc w:val="center"/>
        <w:rPr>
          <w:bCs/>
          <w:sz w:val="24"/>
          <w:szCs w:val="24"/>
        </w:rPr>
      </w:pP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bookmarkStart w:id="1" w:name="P38"/>
      <w:bookmarkEnd w:id="1"/>
      <w:r w:rsidRPr="005C0385">
        <w:rPr>
          <w:bCs/>
          <w:sz w:val="24"/>
          <w:szCs w:val="24"/>
        </w:rPr>
        <w:t>1. Наименование контрольного мероприятия: _______________________________</w:t>
      </w:r>
    </w:p>
    <w:p w:rsidR="007772BB" w:rsidRPr="005C0385" w:rsidRDefault="007772BB" w:rsidP="007772BB">
      <w:pPr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_____________________________________________________________________________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2. Контролируемое  лицо (фамилия, имя и отчество (при наличии) гражданина или  индивидуального предпринимателя, являющегося контролируемым лицом,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 или  индивидуального предпринимателя, наименование юридического лица,   являющегося контролируемым лицом, его  идентификационный  номер налогоплательщика  и  (или) основной государственный регистрационный номер, адрес  организации (ее филиалов, представительств, обособленных структурных подразделений): __________________________________________________________________________________________________________________________________________________________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3. Место проведения контрольного мероприятия с заполнением проверочного листа:</w:t>
      </w:r>
    </w:p>
    <w:p w:rsidR="007772BB" w:rsidRPr="005C0385" w:rsidRDefault="007772BB" w:rsidP="007772BB">
      <w:pPr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___________________________________________________________________________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4. Реквизиты решения о проведении контрольного мероприятия:</w:t>
      </w:r>
    </w:p>
    <w:p w:rsidR="007772BB" w:rsidRPr="005C0385" w:rsidRDefault="007772BB" w:rsidP="007772BB">
      <w:pPr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___________________________________________________________________________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5. Учетный номер контрольного мероприятия и дата присвоения учетного номера контрольного мероприятия в едином реестре проверок:</w:t>
      </w:r>
    </w:p>
    <w:p w:rsidR="007772BB" w:rsidRPr="005C0385" w:rsidRDefault="007772BB" w:rsidP="007772BB">
      <w:pPr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___________________________________________________________________________</w:t>
      </w:r>
    </w:p>
    <w:p w:rsidR="007772BB" w:rsidRPr="005C0385" w:rsidRDefault="007772BB" w:rsidP="007772BB">
      <w:pPr>
        <w:ind w:firstLine="709"/>
        <w:jc w:val="center"/>
        <w:rPr>
          <w:bCs/>
        </w:rPr>
      </w:pPr>
      <w:r w:rsidRPr="005C0385">
        <w:rPr>
          <w:bCs/>
        </w:rPr>
        <w:t xml:space="preserve">(указывается </w:t>
      </w:r>
      <w:proofErr w:type="gramStart"/>
      <w:r w:rsidRPr="005C0385">
        <w:rPr>
          <w:bCs/>
        </w:rPr>
        <w:t>учетный номер проверки</w:t>
      </w:r>
      <w:proofErr w:type="gramEnd"/>
      <w:r w:rsidRPr="005C0385">
        <w:rPr>
          <w:bCs/>
        </w:rPr>
        <w:t xml:space="preserve"> и дата его присвоения в едином реестре проверок)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6. Должность, фамилия и инициалы должностного лица (лиц) контрольного органа, проводящего(-их) контрольное мероприятие и заполняющего (-их)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проверочный лист:</w:t>
      </w:r>
    </w:p>
    <w:p w:rsidR="007772BB" w:rsidRPr="005C0385" w:rsidRDefault="007772BB" w:rsidP="007772BB">
      <w:pPr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___________________________________________________________________________</w:t>
      </w:r>
    </w:p>
    <w:p w:rsidR="007772BB" w:rsidRPr="005C0385" w:rsidRDefault="007772BB" w:rsidP="007772BB">
      <w:pPr>
        <w:ind w:firstLine="709"/>
        <w:jc w:val="both"/>
        <w:rPr>
          <w:bCs/>
          <w:sz w:val="24"/>
          <w:szCs w:val="24"/>
        </w:rPr>
      </w:pPr>
      <w:r w:rsidRPr="005C0385">
        <w:rPr>
          <w:bCs/>
          <w:sz w:val="24"/>
          <w:szCs w:val="24"/>
        </w:rPr>
        <w:t>7. Перечень вопросов, отражающих содержание обязательных требований, ответы на которые свидетельствуют о соблюдении или несоблюдении юридическим лицом, индивидуальным предпринимателем, гражданином обязательных требований, составляющих предмет проверки: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611"/>
        <w:gridCol w:w="2910"/>
        <w:gridCol w:w="850"/>
        <w:gridCol w:w="851"/>
        <w:gridCol w:w="850"/>
      </w:tblGrid>
      <w:tr w:rsidR="007772BB" w:rsidRPr="005C0385" w:rsidTr="00284EB9">
        <w:tc>
          <w:tcPr>
            <w:tcW w:w="562" w:type="dxa"/>
            <w:vMerge w:val="restart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№</w:t>
            </w:r>
          </w:p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п/п</w:t>
            </w:r>
          </w:p>
        </w:tc>
        <w:tc>
          <w:tcPr>
            <w:tcW w:w="3611" w:type="dxa"/>
            <w:vMerge w:val="restart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Перечень вопросов</w:t>
            </w:r>
          </w:p>
        </w:tc>
        <w:tc>
          <w:tcPr>
            <w:tcW w:w="2910" w:type="dxa"/>
            <w:vMerge w:val="restart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551" w:type="dxa"/>
            <w:gridSpan w:val="3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Ответы на вопросы</w:t>
            </w:r>
          </w:p>
        </w:tc>
      </w:tr>
      <w:tr w:rsidR="007772BB" w:rsidRPr="005C0385" w:rsidTr="00284EB9">
        <w:tc>
          <w:tcPr>
            <w:tcW w:w="562" w:type="dxa"/>
            <w:vMerge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611" w:type="dxa"/>
            <w:vMerge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910" w:type="dxa"/>
            <w:vMerge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Да</w:t>
            </w: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Нет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center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Требование не распространяется</w:t>
            </w: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Обеспечивается ли беспрепятственный доступ маломобильных групп населения, инвалидов к объектам социальной, транспортной и инженерной инфраструктур?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 В соответствии с действующим законодательством РФ </w:t>
            </w:r>
            <w:proofErr w:type="spellStart"/>
            <w:r w:rsidRPr="005C0385">
              <w:rPr>
                <w:bCs/>
                <w:sz w:val="22"/>
                <w:szCs w:val="22"/>
              </w:rPr>
              <w:t>в.ч</w:t>
            </w:r>
            <w:proofErr w:type="spellEnd"/>
            <w:r w:rsidRPr="005C0385">
              <w:rPr>
                <w:bCs/>
                <w:sz w:val="22"/>
                <w:szCs w:val="22"/>
              </w:rPr>
              <w:t xml:space="preserve"> Федеральным законом от 24.11.1995 № 181-ФЗ «О социальной защите инвалидов в Российской Федерации».</w:t>
            </w:r>
          </w:p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по установке контейнеров для сбора твердых коммунальных отходов, по содержанию контейнерных площадок?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В соответствии с СанПиНом 2.1.3684-21 «Санитарные-эпидемиологических требований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организаций и проведению санитарно-противоэпидемических (профилактических)мероприятий», (далее - СанПиН 2.1.3684-21)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Соблюдаются ли требования по содержанию земельного участка, принадлежащего на праве собственности, ином вещном либо обязательственном праве, по содержанию прилегающих территорий в объеме, предусмотренном действующим законодательством и </w:t>
            </w:r>
            <w:r w:rsidRPr="007B5E4E">
              <w:rPr>
                <w:bCs/>
                <w:sz w:val="22"/>
                <w:szCs w:val="22"/>
              </w:rPr>
              <w:t>Правилами, по обеспечению надлежащего состояния фасадов</w:t>
            </w:r>
            <w:r w:rsidRPr="005C0385">
              <w:rPr>
                <w:bCs/>
                <w:sz w:val="22"/>
                <w:szCs w:val="22"/>
              </w:rPr>
              <w:t xml:space="preserve"> зданий, сооружений, строений, гаражей, отдельных конструктивных элементов?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В соответствии с Правилами благоустройства территории Бодайбинского муниципального образования, утвержденных решением Думы Бодайбинского городского поселения от 24.10.2017г.№ 18-па. (далее –Правила благоустройства)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к состоянию общественных пространств на территориях общественного и жилого назначения, в том числе временного хранения транспортных средств на придомовых территориях?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Соблюдаются ли требования к состоянию территорий рекреационного назначения, парков, садов, скверов, территорий, предназначенных для организации активного массового отдыха, по недопущению использования территории зоны отдыха для иных целей (в том числе выгула животных) 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rPr>
          <w:trHeight w:val="1511"/>
        </w:trPr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Соблюдается ли расстояние от границ детских площадок:</w:t>
            </w:r>
          </w:p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- до площадок мусоросборников;</w:t>
            </w:r>
          </w:p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- до парковок, стоянок, проездов?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и   СанПиН 2.1.3684-21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безопасности при оборудовании детских спортивных площадок?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В соответствии с действующим законодательством РФ и национальным стандартом РФ ГОСТ Р 59010-2020</w:t>
            </w:r>
            <w:r w:rsidRPr="005C0385">
              <w:rPr>
                <w:bCs/>
                <w:sz w:val="22"/>
                <w:szCs w:val="22"/>
              </w:rPr>
              <w:br/>
              <w:t>"оборудование и покрытия игровых площадок. дополнительные требования безопасности и методы испытаний универсальных игровых площадок"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Соблюдается ли требование по содержанию малых архитектурных форм?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Соблюдаются ли требования к состоянию и облику зданий различного назначения и разной формы собственности? 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по уборке и содержанию территорий зеленых зон?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Соответствует ли порядок содержания зеленых насаждений требованиям. 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Соответствует ли порядок сноса (удаления) и (или) пересадки зеленых насаждений требованиям  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13.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по уборке и содержанию территорий, прилегающих территорий   в весенне-летний, летний периоды, в осенне-зимний, зимний периоды?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по уборке и содержанию дворовых территорий?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по обеспечению чистоты и порядка на территории муниципального образования?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16.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Соблюдаются ли требования по уборке и содержанию мест торговли, общественного питания и бытового </w:t>
            </w:r>
            <w:r w:rsidRPr="005C0385">
              <w:rPr>
                <w:bCs/>
                <w:sz w:val="22"/>
                <w:szCs w:val="22"/>
              </w:rPr>
              <w:lastRenderedPageBreak/>
              <w:t>обслуживания, и прилегающих территорий?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lastRenderedPageBreak/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lastRenderedPageBreak/>
              <w:t>17.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Соблюдаются ли требования Правил при производстве работ по строительству, реконструкции и ремонту зданий, сооружений, инженерных сетей на участках сложившейся городской застройки?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772BB" w:rsidRPr="005C0385" w:rsidTr="00284EB9">
        <w:tc>
          <w:tcPr>
            <w:tcW w:w="562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18 </w:t>
            </w:r>
          </w:p>
        </w:tc>
        <w:tc>
          <w:tcPr>
            <w:tcW w:w="361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>Соблюдается ли требование по содержанию домашних животных на территории муниципального образования?</w:t>
            </w:r>
          </w:p>
        </w:tc>
        <w:tc>
          <w:tcPr>
            <w:tcW w:w="291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  <w:r w:rsidRPr="005C0385">
              <w:rPr>
                <w:bCs/>
                <w:sz w:val="22"/>
                <w:szCs w:val="22"/>
              </w:rPr>
              <w:t xml:space="preserve">В соответствии с Правилами благоустройства  </w:t>
            </w: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7772BB" w:rsidRPr="005C0385" w:rsidRDefault="007772BB" w:rsidP="00284EB9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7772BB" w:rsidRDefault="007772BB" w:rsidP="007772BB">
      <w:pPr>
        <w:jc w:val="both"/>
        <w:rPr>
          <w:bCs/>
          <w:sz w:val="24"/>
          <w:szCs w:val="24"/>
        </w:rPr>
      </w:pPr>
    </w:p>
    <w:p w:rsidR="007772BB" w:rsidRPr="00447742" w:rsidRDefault="007772BB" w:rsidP="007772BB">
      <w:pPr>
        <w:jc w:val="both"/>
        <w:rPr>
          <w:bCs/>
          <w:sz w:val="24"/>
          <w:szCs w:val="24"/>
        </w:rPr>
      </w:pPr>
      <w:r w:rsidRPr="00447742">
        <w:rPr>
          <w:bCs/>
          <w:sz w:val="24"/>
          <w:szCs w:val="24"/>
        </w:rPr>
        <w:t>"__"________ 20__ г.</w:t>
      </w:r>
    </w:p>
    <w:p w:rsidR="007772BB" w:rsidRPr="004B4C47" w:rsidRDefault="007772BB" w:rsidP="007772BB">
      <w:pPr>
        <w:jc w:val="both"/>
        <w:rPr>
          <w:bCs/>
        </w:rPr>
      </w:pPr>
      <w:r w:rsidRPr="004B4C47">
        <w:rPr>
          <w:bCs/>
        </w:rPr>
        <w:t>(указывается дата заполнения проверочного листа)</w:t>
      </w:r>
    </w:p>
    <w:p w:rsidR="007772BB" w:rsidRPr="00447742" w:rsidRDefault="007772BB" w:rsidP="007772BB">
      <w:pPr>
        <w:jc w:val="both"/>
        <w:rPr>
          <w:bCs/>
          <w:sz w:val="24"/>
          <w:szCs w:val="24"/>
        </w:rPr>
      </w:pPr>
      <w:r w:rsidRPr="00447742">
        <w:rPr>
          <w:bCs/>
          <w:sz w:val="24"/>
          <w:szCs w:val="24"/>
        </w:rPr>
        <w:t>___________________________________________________________________________</w:t>
      </w:r>
    </w:p>
    <w:p w:rsidR="007772BB" w:rsidRPr="004B4C47" w:rsidRDefault="007772BB" w:rsidP="007772BB">
      <w:pPr>
        <w:jc w:val="center"/>
        <w:rPr>
          <w:bCs/>
        </w:rPr>
      </w:pPr>
      <w:r w:rsidRPr="004B4C47">
        <w:rPr>
          <w:bCs/>
        </w:rPr>
        <w:t>(должность, фамилия, имя, отчество (последнее - при наличии) представителя</w:t>
      </w:r>
    </w:p>
    <w:p w:rsidR="007772BB" w:rsidRPr="004B4C47" w:rsidRDefault="007772BB" w:rsidP="007772BB">
      <w:pPr>
        <w:jc w:val="center"/>
        <w:rPr>
          <w:bCs/>
        </w:rPr>
      </w:pPr>
      <w:r w:rsidRPr="004B4C47">
        <w:rPr>
          <w:bCs/>
        </w:rPr>
        <w:t>юридического лица, индивидуального предпринимателя)</w:t>
      </w:r>
    </w:p>
    <w:p w:rsidR="007772BB" w:rsidRPr="00447742" w:rsidRDefault="007772BB" w:rsidP="007772BB">
      <w:pPr>
        <w:jc w:val="both"/>
        <w:rPr>
          <w:bCs/>
          <w:sz w:val="24"/>
          <w:szCs w:val="24"/>
        </w:rPr>
      </w:pPr>
      <w:r w:rsidRPr="00447742">
        <w:rPr>
          <w:bCs/>
          <w:sz w:val="24"/>
          <w:szCs w:val="24"/>
        </w:rPr>
        <w:t>___________________________________________________________________________</w:t>
      </w:r>
    </w:p>
    <w:p w:rsidR="007772BB" w:rsidRPr="004B4C47" w:rsidRDefault="007772BB" w:rsidP="007772BB">
      <w:pPr>
        <w:jc w:val="center"/>
        <w:rPr>
          <w:bCs/>
        </w:rPr>
      </w:pPr>
      <w:r w:rsidRPr="004B4C47">
        <w:rPr>
          <w:bCs/>
        </w:rPr>
        <w:t>(должность, фамилия, имя, отчество (последнее - при наличии) лица,</w:t>
      </w:r>
    </w:p>
    <w:p w:rsidR="007772BB" w:rsidRDefault="007772BB" w:rsidP="007772BB">
      <w:pPr>
        <w:jc w:val="center"/>
        <w:rPr>
          <w:bCs/>
        </w:rPr>
      </w:pPr>
      <w:r w:rsidRPr="004B4C47">
        <w:rPr>
          <w:bCs/>
        </w:rPr>
        <w:t>проводящего проверку и заполняющего проверочный лист)</w:t>
      </w:r>
    </w:p>
    <w:p w:rsidR="007772BB" w:rsidRDefault="007772BB" w:rsidP="007772BB">
      <w:pPr>
        <w:ind w:firstLine="709"/>
        <w:jc w:val="both"/>
        <w:rPr>
          <w:bCs/>
        </w:rPr>
      </w:pPr>
    </w:p>
    <w:p w:rsidR="005C5BF7" w:rsidRDefault="005C5BF7"/>
    <w:sectPr w:rsidR="005C5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162"/>
    <w:rsid w:val="00237A8E"/>
    <w:rsid w:val="00245162"/>
    <w:rsid w:val="003153CF"/>
    <w:rsid w:val="003C1738"/>
    <w:rsid w:val="005C5BF7"/>
    <w:rsid w:val="006F2102"/>
    <w:rsid w:val="007772BB"/>
    <w:rsid w:val="00985689"/>
    <w:rsid w:val="00E1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E247A-4D32-4FCC-8235-9CB66397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2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1075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Ходарева Светлана Николаевна</dc:creator>
  <cp:keywords/>
  <dc:description/>
  <cp:lastModifiedBy>Ходарева Светлана Николаевна</cp:lastModifiedBy>
  <cp:revision>2</cp:revision>
  <dcterms:created xsi:type="dcterms:W3CDTF">2023-07-21T07:00:00Z</dcterms:created>
  <dcterms:modified xsi:type="dcterms:W3CDTF">2023-07-21T07:01:00Z</dcterms:modified>
</cp:coreProperties>
</file>