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E49" w:rsidRDefault="002E65AD" w:rsidP="002E65A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РОССИЙСКАЯ ФЕДЕРАЦИЯ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ИРКУТСКАЯ ОБЛАСТЬ БОДАЙБИНСКИЙ РАЙОН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БОДАЙБИНСКОГО ГОРОДСКОГО ПОСЕЛЕНИЯ</w:t>
      </w:r>
    </w:p>
    <w:p w:rsidR="002D28D3" w:rsidRDefault="002D28D3" w:rsidP="002D28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2D28D3" w:rsidRDefault="002D28D3" w:rsidP="002D28D3">
      <w:pPr>
        <w:spacing w:after="0" w:line="240" w:lineRule="auto"/>
        <w:ind w:left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D28D3" w:rsidRDefault="002E65AD" w:rsidP="002D28D3">
      <w:pPr>
        <w:spacing w:after="0" w:line="240" w:lineRule="auto"/>
        <w:ind w:right="-10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2026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г.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2D28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г. Бодайбо                                               </w:t>
      </w:r>
      <w:r w:rsidR="008D0D2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</w:t>
      </w:r>
      <w:r w:rsidR="002D28D3" w:rsidRPr="00F514B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№</w:t>
      </w:r>
      <w:r w:rsidR="005C63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8D0D25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2D28D3" w:rsidRPr="00F514B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2D28D3" w:rsidRDefault="002D28D3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0D25" w:rsidRDefault="008D0D25" w:rsidP="002D28D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3D426A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D426A">
        <w:rPr>
          <w:rFonts w:ascii="Times New Roman" w:hAnsi="Times New Roman" w:cs="Times New Roman"/>
          <w:sz w:val="24"/>
          <w:szCs w:val="24"/>
        </w:rPr>
        <w:t xml:space="preserve">установлении </w:t>
      </w:r>
      <w:r>
        <w:rPr>
          <w:rFonts w:ascii="Times New Roman" w:hAnsi="Times New Roman" w:cs="Times New Roman"/>
          <w:sz w:val="24"/>
          <w:szCs w:val="24"/>
        </w:rPr>
        <w:t>условно разреше</w:t>
      </w:r>
      <w:r w:rsidR="003D426A">
        <w:rPr>
          <w:rFonts w:ascii="Times New Roman" w:hAnsi="Times New Roman" w:cs="Times New Roman"/>
          <w:sz w:val="24"/>
          <w:szCs w:val="24"/>
        </w:rPr>
        <w:t xml:space="preserve">нного </w:t>
      </w:r>
      <w:r w:rsidR="00531F43">
        <w:rPr>
          <w:rFonts w:ascii="Times New Roman" w:hAnsi="Times New Roman" w:cs="Times New Roman"/>
          <w:sz w:val="24"/>
          <w:szCs w:val="24"/>
        </w:rPr>
        <w:t>вид</w:t>
      </w:r>
      <w:r w:rsidR="003D426A">
        <w:rPr>
          <w:rFonts w:ascii="Times New Roman" w:hAnsi="Times New Roman" w:cs="Times New Roman"/>
          <w:sz w:val="24"/>
          <w:szCs w:val="24"/>
        </w:rPr>
        <w:t>а</w:t>
      </w:r>
      <w:r w:rsidR="00531F43">
        <w:rPr>
          <w:rFonts w:ascii="Times New Roman" w:hAnsi="Times New Roman" w:cs="Times New Roman"/>
          <w:sz w:val="24"/>
          <w:szCs w:val="24"/>
        </w:rPr>
        <w:t xml:space="preserve"> использования земельн</w:t>
      </w:r>
      <w:r w:rsidR="00C160DA">
        <w:rPr>
          <w:rFonts w:ascii="Times New Roman" w:hAnsi="Times New Roman" w:cs="Times New Roman"/>
          <w:sz w:val="24"/>
          <w:szCs w:val="24"/>
        </w:rPr>
        <w:t>ых</w:t>
      </w:r>
      <w:r w:rsidR="00531F43">
        <w:rPr>
          <w:rFonts w:ascii="Times New Roman" w:hAnsi="Times New Roman" w:cs="Times New Roman"/>
          <w:sz w:val="24"/>
          <w:szCs w:val="24"/>
        </w:rPr>
        <w:t xml:space="preserve"> участк</w:t>
      </w:r>
      <w:r w:rsidR="00C160DA">
        <w:rPr>
          <w:rFonts w:ascii="Times New Roman" w:hAnsi="Times New Roman" w:cs="Times New Roman"/>
          <w:sz w:val="24"/>
          <w:szCs w:val="24"/>
        </w:rPr>
        <w:t>ов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6094"/>
        <w:rPr>
          <w:rFonts w:ascii="Times New Roman" w:hAnsi="Times New Roman" w:cs="Times New Roman"/>
          <w:sz w:val="24"/>
          <w:szCs w:val="24"/>
        </w:rPr>
      </w:pPr>
    </w:p>
    <w:p w:rsidR="002D28D3" w:rsidRDefault="002D28D3" w:rsidP="002D28D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со статьями 37,</w:t>
      </w:r>
      <w:r w:rsidR="001E42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39 Градостроительного кодекса Российской Федерации, решением Думы Бодайбинского городского поселения от 2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.0</w:t>
      </w:r>
      <w:r w:rsidR="003A7C3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.202</w:t>
      </w:r>
      <w:r w:rsidR="003A7C31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 г. № </w:t>
      </w:r>
      <w:r w:rsidR="003A7C31">
        <w:rPr>
          <w:rFonts w:ascii="Times New Roman" w:hAnsi="Times New Roman" w:cs="Times New Roman"/>
          <w:sz w:val="24"/>
          <w:szCs w:val="24"/>
        </w:rPr>
        <w:t>17</w:t>
      </w:r>
      <w:r>
        <w:rPr>
          <w:rFonts w:ascii="Times New Roman" w:hAnsi="Times New Roman" w:cs="Times New Roman"/>
          <w:sz w:val="24"/>
          <w:szCs w:val="24"/>
        </w:rPr>
        <w:t xml:space="preserve">-па «Об утверждении Правил землепользования и застройки Бодайбинского муниципального образования», руководствуясь ст. 6, 26 Устава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</w:t>
      </w:r>
      <w:r w:rsidR="008D0D25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proofErr w:type="spellStart"/>
      <w:r w:rsidR="008D0D25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8D0D25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2D28D3" w:rsidRDefault="002D28D3" w:rsidP="002D28D3">
      <w:pPr>
        <w:spacing w:after="0" w:line="240" w:lineRule="auto"/>
        <w:ind w:right="-1"/>
        <w:rPr>
          <w:rFonts w:ascii="Times New Roman" w:hAnsi="Times New Roman" w:cs="Times New Roman"/>
          <w:b/>
          <w:sz w:val="24"/>
          <w:szCs w:val="24"/>
        </w:rPr>
      </w:pPr>
      <w:r w:rsidRPr="002D28D3">
        <w:rPr>
          <w:rFonts w:ascii="Times New Roman" w:hAnsi="Times New Roman" w:cs="Times New Roman"/>
          <w:b/>
          <w:sz w:val="24"/>
          <w:szCs w:val="24"/>
        </w:rPr>
        <w:t>ПОСТАНОВЛЯЕТ:</w:t>
      </w:r>
    </w:p>
    <w:p w:rsidR="006856EE" w:rsidRDefault="003D426A" w:rsidP="006856EE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 xml:space="preserve">), земельному участку в </w:t>
      </w:r>
      <w:r w:rsidR="002A0D59" w:rsidRPr="002A0D59">
        <w:rPr>
          <w:rFonts w:ascii="Times New Roman" w:hAnsi="Times New Roman" w:cs="Times New Roman"/>
          <w:sz w:val="24"/>
          <w:szCs w:val="24"/>
        </w:rPr>
        <w:t>кадастровом квартале 38:22:0000</w:t>
      </w:r>
      <w:r w:rsidR="008D0D25">
        <w:rPr>
          <w:rFonts w:ascii="Times New Roman" w:hAnsi="Times New Roman" w:cs="Times New Roman"/>
          <w:sz w:val="24"/>
          <w:szCs w:val="24"/>
        </w:rPr>
        <w:t>3</w:t>
      </w:r>
      <w:r w:rsidR="002A0D59"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 w:rsidR="008D0D25">
        <w:rPr>
          <w:rFonts w:ascii="Times New Roman" w:hAnsi="Times New Roman" w:cs="Times New Roman"/>
          <w:sz w:val="24"/>
          <w:szCs w:val="24"/>
        </w:rPr>
        <w:t xml:space="preserve"> 15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 w:rsidR="002A0D59" w:rsidRPr="002A0D59">
        <w:rPr>
          <w:rFonts w:ascii="Times New Roman" w:hAnsi="Times New Roman" w:cs="Times New Roman"/>
          <w:sz w:val="24"/>
          <w:szCs w:val="24"/>
        </w:rPr>
        <w:t>Иркутская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</w:t>
      </w:r>
      <w:r w:rsidR="006856EE" w:rsidRPr="002A0D59">
        <w:rPr>
          <w:rFonts w:ascii="Times New Roman" w:hAnsi="Times New Roman" w:cs="Times New Roman"/>
          <w:sz w:val="24"/>
          <w:szCs w:val="24"/>
        </w:rPr>
        <w:t xml:space="preserve">, городское поселение Бодайбинское, </w:t>
      </w:r>
      <w:proofErr w:type="spellStart"/>
      <w:r w:rsidR="006856EE"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="006856EE"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Иркутская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A0D59">
        <w:rPr>
          <w:rFonts w:ascii="Times New Roman" w:hAnsi="Times New Roman" w:cs="Times New Roman"/>
          <w:sz w:val="24"/>
          <w:szCs w:val="24"/>
        </w:rPr>
        <w:t>0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6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Иркутская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27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18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Садовая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8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Садовая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29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Подстанция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EE04A3" w:rsidRDefault="00EE04A3" w:rsidP="00EE04A3">
      <w:pPr>
        <w:pStyle w:val="a3"/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A0D59">
        <w:rPr>
          <w:rFonts w:ascii="Times New Roman" w:hAnsi="Times New Roman" w:cs="Times New Roman"/>
          <w:sz w:val="24"/>
          <w:szCs w:val="24"/>
        </w:rPr>
        <w:lastRenderedPageBreak/>
        <w:t xml:space="preserve">Установить условно разрешенный вид использования «Малоэтажная многоквартирная жилая застройка 2.1.1» (зона </w:t>
      </w:r>
      <w:r w:rsidRPr="002A0D59">
        <w:rPr>
          <w:rFonts w:ascii="Times New Roman" w:eastAsia="Calibri" w:hAnsi="Times New Roman" w:cs="Times New Roman"/>
          <w:iCs/>
          <w:sz w:val="24"/>
          <w:szCs w:val="24"/>
        </w:rPr>
        <w:t xml:space="preserve">Ж1- </w:t>
      </w:r>
      <w:r w:rsidRPr="002A0D59">
        <w:rPr>
          <w:rFonts w:ascii="Times New Roman" w:eastAsia="Calibri" w:hAnsi="Times New Roman" w:cs="Times New Roman"/>
          <w:sz w:val="24"/>
          <w:szCs w:val="24"/>
        </w:rPr>
        <w:t>зона застройки индивидуальными жилыми домами</w:t>
      </w:r>
      <w:r w:rsidRPr="002A0D59">
        <w:rPr>
          <w:rFonts w:ascii="Times New Roman" w:hAnsi="Times New Roman" w:cs="Times New Roman"/>
          <w:sz w:val="24"/>
          <w:szCs w:val="24"/>
        </w:rPr>
        <w:t>), земельному участку в кадастровом квартале 38:22:0000</w:t>
      </w:r>
      <w:r>
        <w:rPr>
          <w:rFonts w:ascii="Times New Roman" w:hAnsi="Times New Roman" w:cs="Times New Roman"/>
          <w:sz w:val="24"/>
          <w:szCs w:val="24"/>
        </w:rPr>
        <w:t>54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под многоквартирным домом №</w:t>
      </w:r>
      <w:r>
        <w:rPr>
          <w:rFonts w:ascii="Times New Roman" w:hAnsi="Times New Roman" w:cs="Times New Roman"/>
          <w:sz w:val="24"/>
          <w:szCs w:val="24"/>
        </w:rPr>
        <w:t xml:space="preserve"> 20</w:t>
      </w:r>
      <w:r w:rsidRPr="002A0D59">
        <w:rPr>
          <w:rFonts w:ascii="Times New Roman" w:hAnsi="Times New Roman" w:cs="Times New Roman"/>
          <w:sz w:val="24"/>
          <w:szCs w:val="24"/>
        </w:rPr>
        <w:t xml:space="preserve"> по ул. </w:t>
      </w:r>
      <w:r>
        <w:rPr>
          <w:rFonts w:ascii="Times New Roman" w:hAnsi="Times New Roman" w:cs="Times New Roman"/>
          <w:sz w:val="24"/>
          <w:szCs w:val="24"/>
        </w:rPr>
        <w:t>Мира</w:t>
      </w:r>
      <w:r w:rsidRPr="002A0D59">
        <w:rPr>
          <w:rFonts w:ascii="Times New Roman" w:hAnsi="Times New Roman" w:cs="Times New Roman"/>
          <w:sz w:val="24"/>
          <w:szCs w:val="24"/>
        </w:rPr>
        <w:t xml:space="preserve"> в г. Бодайбо, городское поселение Бодайбинское, </w:t>
      </w:r>
      <w:proofErr w:type="spellStart"/>
      <w:r w:rsidRPr="002A0D59">
        <w:rPr>
          <w:rFonts w:ascii="Times New Roman" w:hAnsi="Times New Roman" w:cs="Times New Roman"/>
          <w:sz w:val="24"/>
          <w:szCs w:val="24"/>
        </w:rPr>
        <w:t>Бодайбинского</w:t>
      </w:r>
      <w:proofErr w:type="spellEnd"/>
      <w:r w:rsidRPr="002A0D59">
        <w:rPr>
          <w:rFonts w:ascii="Times New Roman" w:hAnsi="Times New Roman" w:cs="Times New Roman"/>
          <w:sz w:val="24"/>
          <w:szCs w:val="24"/>
        </w:rPr>
        <w:t xml:space="preserve"> муниципального района, Иркутской области, Российской Федерации. </w:t>
      </w:r>
    </w:p>
    <w:p w:rsidR="00C3566E" w:rsidRPr="006856EE" w:rsidRDefault="00127106" w:rsidP="00E962FC">
      <w:pPr>
        <w:numPr>
          <w:ilvl w:val="0"/>
          <w:numId w:val="1"/>
        </w:numPr>
        <w:tabs>
          <w:tab w:val="left" w:pos="709"/>
          <w:tab w:val="left" w:pos="993"/>
        </w:tabs>
        <w:spacing w:after="0" w:line="240" w:lineRule="auto"/>
        <w:ind w:left="0" w:right="-1" w:firstLine="709"/>
        <w:jc w:val="both"/>
        <w:rPr>
          <w:rStyle w:val="a4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6856EE">
        <w:rPr>
          <w:rFonts w:ascii="Times New Roman" w:hAnsi="Times New Roman" w:cs="Times New Roman"/>
          <w:sz w:val="24"/>
          <w:szCs w:val="24"/>
        </w:rPr>
        <w:t>Настояще</w:t>
      </w:r>
      <w:r w:rsidR="00C3566E" w:rsidRPr="006856EE">
        <w:rPr>
          <w:rFonts w:ascii="Times New Roman" w:hAnsi="Times New Roman" w:cs="Times New Roman"/>
          <w:sz w:val="24"/>
          <w:szCs w:val="24"/>
        </w:rPr>
        <w:t>е постановление подлежит официальному опубликованию в периодическом печатном издании – бюллетене «Официальный вестник город Бодайбо» и размещению в сетевом издании «</w:t>
      </w:r>
      <w:hyperlink r:id="rId5" w:history="1"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www</w:t>
        </w:r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uprava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-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bodaibo</w:t>
        </w:r>
        <w:proofErr w:type="spellEnd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eastAsia="ru-RU"/>
          </w:rPr>
          <w:t>.</w:t>
        </w:r>
        <w:proofErr w:type="spellStart"/>
        <w:r w:rsidR="00C3566E" w:rsidRPr="002A0D59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  <w:lang w:val="en-US" w:eastAsia="ru-RU"/>
          </w:rPr>
          <w:t>ru</w:t>
        </w:r>
        <w:proofErr w:type="spellEnd"/>
      </w:hyperlink>
      <w:r w:rsidR="00C3566E" w:rsidRPr="002A0D59">
        <w:rPr>
          <w:rStyle w:val="a4"/>
          <w:rFonts w:ascii="Times New Roman" w:hAnsi="Times New Roman" w:cs="Times New Roman"/>
          <w:color w:val="000000"/>
          <w:sz w:val="24"/>
          <w:szCs w:val="24"/>
          <w:u w:val="none"/>
          <w:lang w:eastAsia="ru-RU"/>
        </w:rPr>
        <w:t>».</w:t>
      </w: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C3566E" w:rsidRDefault="00C3566E" w:rsidP="00C3566E">
      <w:pPr>
        <w:pStyle w:val="a3"/>
        <w:spacing w:after="0" w:line="240" w:lineRule="auto"/>
        <w:ind w:left="1069" w:right="-1"/>
        <w:rPr>
          <w:rStyle w:val="a4"/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8B1F17" w:rsidRDefault="00EE04A3" w:rsidP="008B1F17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И.О. </w:t>
      </w:r>
      <w:r w:rsidR="008B1F17" w:rsidRPr="00C3566E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ГЛАВ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Ы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                                                                                      </w:t>
      </w:r>
      <w:r w:rsidR="00D428A2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       О</w:t>
      </w:r>
      <w:r w:rsidR="008B1F17"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 xml:space="preserve">.В. </w:t>
      </w:r>
      <w:r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  <w:t>ГОРИН</w:t>
      </w: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Default="00491082" w:rsidP="00C3566E">
      <w:pPr>
        <w:pStyle w:val="a3"/>
        <w:spacing w:after="0" w:line="240" w:lineRule="auto"/>
        <w:ind w:left="0" w:right="-1"/>
        <w:rPr>
          <w:rStyle w:val="a4"/>
          <w:rFonts w:ascii="Times New Roman" w:hAnsi="Times New Roman" w:cs="Times New Roman"/>
          <w:b/>
          <w:color w:val="000000"/>
          <w:sz w:val="24"/>
          <w:szCs w:val="24"/>
          <w:u w:val="none"/>
          <w:lang w:eastAsia="ru-RU"/>
        </w:rPr>
      </w:pPr>
    </w:p>
    <w:p w:rsidR="00491082" w:rsidRPr="00491082" w:rsidRDefault="00491082" w:rsidP="00C16D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91082" w:rsidRPr="004910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C5DA7"/>
    <w:multiLevelType w:val="hybridMultilevel"/>
    <w:tmpl w:val="E0583BC4"/>
    <w:lvl w:ilvl="0" w:tplc="AB1CE8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D0643E6"/>
    <w:multiLevelType w:val="multilevel"/>
    <w:tmpl w:val="D5AA606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85" w:hanging="4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F31"/>
    <w:rsid w:val="00006F31"/>
    <w:rsid w:val="00094099"/>
    <w:rsid w:val="00127106"/>
    <w:rsid w:val="001E424F"/>
    <w:rsid w:val="002907A3"/>
    <w:rsid w:val="002A0D59"/>
    <w:rsid w:val="002D28D3"/>
    <w:rsid w:val="002E65AD"/>
    <w:rsid w:val="002F569D"/>
    <w:rsid w:val="003A7C31"/>
    <w:rsid w:val="003D426A"/>
    <w:rsid w:val="003D77CC"/>
    <w:rsid w:val="004567A4"/>
    <w:rsid w:val="00491082"/>
    <w:rsid w:val="004D4EB0"/>
    <w:rsid w:val="004D715C"/>
    <w:rsid w:val="004F2F58"/>
    <w:rsid w:val="00504BFB"/>
    <w:rsid w:val="00531F43"/>
    <w:rsid w:val="005C63C0"/>
    <w:rsid w:val="006856EE"/>
    <w:rsid w:val="008B1F17"/>
    <w:rsid w:val="008D0D25"/>
    <w:rsid w:val="009B5DCD"/>
    <w:rsid w:val="00A84C74"/>
    <w:rsid w:val="00AC081F"/>
    <w:rsid w:val="00B32E49"/>
    <w:rsid w:val="00B57F60"/>
    <w:rsid w:val="00BA2968"/>
    <w:rsid w:val="00C160DA"/>
    <w:rsid w:val="00C16D5E"/>
    <w:rsid w:val="00C3566E"/>
    <w:rsid w:val="00D36273"/>
    <w:rsid w:val="00D428A2"/>
    <w:rsid w:val="00D5194F"/>
    <w:rsid w:val="00E82927"/>
    <w:rsid w:val="00EE04A3"/>
    <w:rsid w:val="00F514B8"/>
    <w:rsid w:val="00FA1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906DD"/>
  <w15:chartTrackingRefBased/>
  <w15:docId w15:val="{0678A9F9-B030-4A7A-A62B-14DB91D88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28D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28D3"/>
    <w:pPr>
      <w:ind w:left="720"/>
      <w:contextualSpacing/>
    </w:pPr>
  </w:style>
  <w:style w:type="character" w:styleId="a4">
    <w:name w:val="Hyperlink"/>
    <w:rsid w:val="00C3566E"/>
    <w:rPr>
      <w:color w:val="0563C1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E42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42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prava-bodaib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 Михаил Сергеевич</dc:creator>
  <cp:keywords/>
  <dc:description/>
  <cp:lastModifiedBy>Анциферова Ольга Юрьевна</cp:lastModifiedBy>
  <cp:revision>7</cp:revision>
  <cp:lastPrinted>2023-05-29T01:47:00Z</cp:lastPrinted>
  <dcterms:created xsi:type="dcterms:W3CDTF">2024-11-25T00:52:00Z</dcterms:created>
  <dcterms:modified xsi:type="dcterms:W3CDTF">2026-03-19T01:02:00Z</dcterms:modified>
</cp:coreProperties>
</file>