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D23" w:rsidRPr="008B06FB" w:rsidRDefault="00341D23" w:rsidP="00341D23">
      <w:pPr>
        <w:tabs>
          <w:tab w:val="left" w:pos="720"/>
          <w:tab w:val="left" w:pos="3654"/>
        </w:tabs>
        <w:jc w:val="center"/>
        <w:rPr>
          <w:b/>
        </w:rPr>
      </w:pPr>
      <w:r w:rsidRPr="008B06FB">
        <w:rPr>
          <w:b/>
        </w:rPr>
        <w:t>РОССИЙСКАЯ ФЕДЕРАЦИЯ</w:t>
      </w:r>
    </w:p>
    <w:p w:rsidR="00341D23" w:rsidRPr="008B06FB" w:rsidRDefault="00341D23" w:rsidP="00341D23">
      <w:pPr>
        <w:tabs>
          <w:tab w:val="left" w:pos="3654"/>
        </w:tabs>
        <w:jc w:val="center"/>
        <w:rPr>
          <w:b/>
        </w:rPr>
      </w:pPr>
      <w:r w:rsidRPr="008B06FB">
        <w:rPr>
          <w:b/>
        </w:rPr>
        <w:t>ИРКУТСКАЯ ОБЛАСТЬ БОДАЙБИНСКИЙ РАЙОН</w:t>
      </w:r>
    </w:p>
    <w:p w:rsidR="00341D23" w:rsidRPr="008B06FB" w:rsidRDefault="00341D23" w:rsidP="00341D23">
      <w:pPr>
        <w:tabs>
          <w:tab w:val="left" w:pos="3654"/>
        </w:tabs>
        <w:jc w:val="center"/>
        <w:rPr>
          <w:b/>
        </w:rPr>
      </w:pPr>
      <w:r w:rsidRPr="008B06FB">
        <w:rPr>
          <w:b/>
        </w:rPr>
        <w:t>АДМИНИСТРАЦИЯ БОДАЙБИНСКОГО ГОРОДСКОГО ПОСЕЛЕНИЯ</w:t>
      </w:r>
    </w:p>
    <w:p w:rsidR="00341D23" w:rsidRPr="008B06FB" w:rsidRDefault="00341D23" w:rsidP="00341D23">
      <w:pPr>
        <w:tabs>
          <w:tab w:val="left" w:pos="3654"/>
        </w:tabs>
        <w:jc w:val="center"/>
        <w:rPr>
          <w:b/>
        </w:rPr>
      </w:pPr>
      <w:r w:rsidRPr="008B06FB">
        <w:rPr>
          <w:b/>
        </w:rPr>
        <w:t>ПОСТАНОВЛЕНИЕ</w:t>
      </w:r>
    </w:p>
    <w:p w:rsidR="00341D23" w:rsidRPr="008B06FB" w:rsidRDefault="00341D23" w:rsidP="00341D23">
      <w:pPr>
        <w:tabs>
          <w:tab w:val="left" w:pos="3654"/>
        </w:tabs>
      </w:pPr>
    </w:p>
    <w:p w:rsidR="00341D23" w:rsidRPr="00B53F0F" w:rsidRDefault="00151505" w:rsidP="00D17FCB">
      <w:pPr>
        <w:tabs>
          <w:tab w:val="left" w:pos="3654"/>
        </w:tabs>
        <w:jc w:val="center"/>
      </w:pPr>
      <w:r>
        <w:rPr>
          <w:u w:val="single"/>
        </w:rPr>
        <w:t>15.01</w:t>
      </w:r>
      <w:r w:rsidR="004008BD" w:rsidRPr="00151505">
        <w:rPr>
          <w:u w:val="single"/>
        </w:rPr>
        <w:t>.</w:t>
      </w:r>
      <w:r w:rsidR="00B53F0F" w:rsidRPr="00151505">
        <w:rPr>
          <w:u w:val="single"/>
        </w:rPr>
        <w:t>202</w:t>
      </w:r>
      <w:r w:rsidR="000E1412" w:rsidRPr="00151505">
        <w:rPr>
          <w:u w:val="single"/>
        </w:rPr>
        <w:t>6</w:t>
      </w:r>
      <w:r w:rsidR="00796F74">
        <w:t xml:space="preserve"> г.</w:t>
      </w:r>
      <w:r w:rsidR="00341D23" w:rsidRPr="008B06FB">
        <w:t xml:space="preserve">                       </w:t>
      </w:r>
      <w:r w:rsidR="00CF509B">
        <w:t xml:space="preserve">     </w:t>
      </w:r>
      <w:r w:rsidR="001B28D8">
        <w:t xml:space="preserve"> </w:t>
      </w:r>
      <w:r w:rsidR="00D17FCB">
        <w:t xml:space="preserve"> </w:t>
      </w:r>
      <w:r w:rsidR="00341D23" w:rsidRPr="008B06FB">
        <w:t xml:space="preserve">г. Бодайбо                          </w:t>
      </w:r>
      <w:r w:rsidR="004C5182" w:rsidRPr="008B06FB">
        <w:t xml:space="preserve">  </w:t>
      </w:r>
      <w:r w:rsidR="00341D23" w:rsidRPr="008B06FB">
        <w:tab/>
        <w:t xml:space="preserve">  </w:t>
      </w:r>
      <w:r w:rsidR="001B28D8">
        <w:t xml:space="preserve">  </w:t>
      </w:r>
      <w:r w:rsidR="0062172D">
        <w:t xml:space="preserve">     </w:t>
      </w:r>
      <w:r w:rsidR="00ED1839">
        <w:t xml:space="preserve">   </w:t>
      </w:r>
      <w:r w:rsidR="0062172D">
        <w:t xml:space="preserve">  </w:t>
      </w:r>
      <w:r w:rsidR="00341D23" w:rsidRPr="008B06FB">
        <w:t>№</w:t>
      </w:r>
      <w:r>
        <w:t xml:space="preserve"> </w:t>
      </w:r>
      <w:bookmarkStart w:id="0" w:name="_GoBack"/>
      <w:bookmarkEnd w:id="0"/>
      <w:r>
        <w:rPr>
          <w:u w:val="single"/>
        </w:rPr>
        <w:t>16-п</w:t>
      </w:r>
    </w:p>
    <w:p w:rsidR="00341D23" w:rsidRDefault="00341D23" w:rsidP="00D17FCB">
      <w:pPr>
        <w:tabs>
          <w:tab w:val="left" w:pos="960"/>
          <w:tab w:val="left" w:pos="3654"/>
        </w:tabs>
        <w:jc w:val="center"/>
      </w:pPr>
    </w:p>
    <w:p w:rsidR="00C8756F" w:rsidRPr="008B06FB" w:rsidRDefault="00C8756F" w:rsidP="00341D23">
      <w:pPr>
        <w:tabs>
          <w:tab w:val="left" w:pos="960"/>
          <w:tab w:val="left" w:pos="3654"/>
        </w:tabs>
      </w:pPr>
    </w:p>
    <w:p w:rsidR="00341D23" w:rsidRPr="000D7D01" w:rsidRDefault="00341D23" w:rsidP="00C8756F">
      <w:pPr>
        <w:tabs>
          <w:tab w:val="left" w:pos="3654"/>
        </w:tabs>
        <w:jc w:val="both"/>
      </w:pPr>
      <w:r w:rsidRPr="000D7D01">
        <w:t xml:space="preserve">О внесении изменений в муниципальную программу </w:t>
      </w:r>
      <w:r w:rsidR="00683D42" w:rsidRPr="000D7D01">
        <w:t>«Переселение граждан из ветхого и аварийного жилищного фонда Бодайбинского муниципального образования, признанного непригодным для проживания до 01 января 2017 года на период 2020–202</w:t>
      </w:r>
      <w:r w:rsidR="00775830">
        <w:t>8</w:t>
      </w:r>
      <w:r w:rsidR="00683D42" w:rsidRPr="000D7D01">
        <w:t xml:space="preserve"> годов»</w:t>
      </w:r>
      <w:r w:rsidRPr="000D7D01">
        <w:t>, утвержденную</w:t>
      </w:r>
      <w:r w:rsidR="00C8756F" w:rsidRPr="000D7D01">
        <w:t xml:space="preserve"> </w:t>
      </w:r>
      <w:r w:rsidRPr="000D7D01">
        <w:t xml:space="preserve">постановлением администрации Бодайбинского городского поселения от </w:t>
      </w:r>
      <w:r w:rsidR="00804FA1">
        <w:t>10.12.2019</w:t>
      </w:r>
      <w:r w:rsidRPr="000D7D01">
        <w:t xml:space="preserve"> г. № </w:t>
      </w:r>
      <w:r w:rsidR="00804FA1">
        <w:t>982</w:t>
      </w:r>
      <w:r w:rsidRPr="000D7D01">
        <w:t>-п</w:t>
      </w:r>
    </w:p>
    <w:p w:rsidR="00341D23" w:rsidRDefault="00341D23" w:rsidP="00341D23">
      <w:pPr>
        <w:tabs>
          <w:tab w:val="left" w:pos="0"/>
        </w:tabs>
        <w:ind w:firstLine="709"/>
        <w:jc w:val="both"/>
      </w:pPr>
    </w:p>
    <w:p w:rsidR="00D17FCB" w:rsidRPr="000D7D01" w:rsidRDefault="00D17FCB" w:rsidP="00341D23">
      <w:pPr>
        <w:tabs>
          <w:tab w:val="left" w:pos="0"/>
        </w:tabs>
        <w:ind w:firstLine="709"/>
        <w:jc w:val="both"/>
      </w:pPr>
    </w:p>
    <w:p w:rsidR="00341D23" w:rsidRPr="000D7D01" w:rsidRDefault="00341D23" w:rsidP="00341D23">
      <w:pPr>
        <w:tabs>
          <w:tab w:val="left" w:pos="0"/>
        </w:tabs>
        <w:ind w:firstLine="709"/>
        <w:jc w:val="both"/>
      </w:pPr>
      <w:r w:rsidRPr="000D7D01">
        <w:t xml:space="preserve">В соответствии со ст.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п. 1.2. Порядка принятия решения о разработке, формировании, реализации и оценке эффективности реализации муниципальных программ Бодайбинского муниципального образования, утвержденного постановлением администрации Бодайбинского городского поселения от 29.10.2019 г. № 842-п, руководствуясь статьями 6, 26 Устава Бодайбинского муниципального образования, </w:t>
      </w:r>
      <w:r w:rsidR="00CA24CA">
        <w:t>администрация Бодайбинского городского поселения,</w:t>
      </w:r>
    </w:p>
    <w:p w:rsidR="00341D23" w:rsidRPr="000D7D01" w:rsidRDefault="00341D23" w:rsidP="00D17FCB">
      <w:pPr>
        <w:tabs>
          <w:tab w:val="left" w:pos="3654"/>
        </w:tabs>
        <w:jc w:val="both"/>
        <w:rPr>
          <w:b/>
        </w:rPr>
      </w:pPr>
      <w:r w:rsidRPr="000D7D01">
        <w:rPr>
          <w:b/>
        </w:rPr>
        <w:t>ПОСТАНОВЛЯЕТ:</w:t>
      </w:r>
    </w:p>
    <w:p w:rsidR="00341D23" w:rsidRPr="000D7D01" w:rsidRDefault="00341D23" w:rsidP="00341D23">
      <w:pPr>
        <w:tabs>
          <w:tab w:val="left" w:pos="3654"/>
        </w:tabs>
        <w:ind w:firstLine="709"/>
        <w:jc w:val="both"/>
      </w:pPr>
      <w:r w:rsidRPr="000D7D01">
        <w:t>1.</w:t>
      </w:r>
      <w:r w:rsidRPr="000D7D01">
        <w:rPr>
          <w:b/>
        </w:rPr>
        <w:t xml:space="preserve"> </w:t>
      </w:r>
      <w:r w:rsidRPr="000D7D01">
        <w:t xml:space="preserve">Внести следующие изменения в муниципальную программу </w:t>
      </w:r>
      <w:r w:rsidR="00683D42" w:rsidRPr="000D7D01">
        <w:t>«Переселение граждан из ветхого и аварийного жилищного фонда Бодайбинского муниципального образования, признанного непригодным для проживания до 01 января 2017 года на период 2020–2025 годов»</w:t>
      </w:r>
      <w:r w:rsidRPr="000D7D01">
        <w:t xml:space="preserve">, утвержденную постановлением администрации Бодайбинского городского поселения от </w:t>
      </w:r>
      <w:r w:rsidR="005309A5">
        <w:t>10.12.2019</w:t>
      </w:r>
      <w:r w:rsidR="00683D42" w:rsidRPr="000D7D01">
        <w:t xml:space="preserve"> г. </w:t>
      </w:r>
      <w:r w:rsidRPr="000D7D01">
        <w:t xml:space="preserve">№ </w:t>
      </w:r>
      <w:r w:rsidR="005309A5">
        <w:t>982</w:t>
      </w:r>
      <w:r w:rsidRPr="000D7D01">
        <w:t>-п:</w:t>
      </w:r>
    </w:p>
    <w:p w:rsidR="00341D23" w:rsidRPr="000D7D01" w:rsidRDefault="00341D23" w:rsidP="00341D23">
      <w:pPr>
        <w:ind w:firstLine="709"/>
        <w:jc w:val="both"/>
      </w:pPr>
      <w:r w:rsidRPr="000D7D01">
        <w:t xml:space="preserve">1.1. В паспорте Программы </w:t>
      </w:r>
      <w:r w:rsidR="000C5CF0" w:rsidRPr="000D7D01">
        <w:t>графы строк:</w:t>
      </w:r>
      <w:r w:rsidRPr="000D7D01">
        <w:t xml:space="preserve"> «</w:t>
      </w:r>
      <w:r w:rsidR="00683D42" w:rsidRPr="000D7D01">
        <w:t>Ресурсное обеспечение муниципальной   программы</w:t>
      </w:r>
      <w:r w:rsidRPr="000D7D01">
        <w:t>»</w:t>
      </w:r>
      <w:r w:rsidR="000C5CF0" w:rsidRPr="000D7D01">
        <w:t xml:space="preserve"> и</w:t>
      </w:r>
      <w:r w:rsidR="00683D42" w:rsidRPr="000D7D01">
        <w:t xml:space="preserve"> «</w:t>
      </w:r>
      <w:r w:rsidR="00683D42" w:rsidRPr="000D7D01">
        <w:rPr>
          <w:bCs/>
        </w:rPr>
        <w:t>Ожидаемые конечные результаты муниципальной программы»</w:t>
      </w:r>
      <w:r w:rsidRPr="000D7D01">
        <w:t xml:space="preserve"> изложить в новой редакции:</w:t>
      </w: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7021"/>
      </w:tblGrid>
      <w:tr w:rsidR="00683D42" w:rsidRPr="000D7D01" w:rsidTr="00CD6206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42" w:rsidRPr="000D7D01" w:rsidRDefault="00683D42" w:rsidP="00431987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0D7D01">
              <w:rPr>
                <w:bCs/>
                <w:sz w:val="20"/>
              </w:rPr>
              <w:t>Ресурсное обеспечение муниципальной   программы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42" w:rsidRPr="000D7D01" w:rsidRDefault="00683D42" w:rsidP="00431987">
            <w:pPr>
              <w:snapToGrid w:val="0"/>
              <w:jc w:val="both"/>
              <w:rPr>
                <w:b/>
                <w:color w:val="000000"/>
                <w:spacing w:val="-1"/>
                <w:sz w:val="20"/>
              </w:rPr>
            </w:pPr>
            <w:r w:rsidRPr="000D7D01">
              <w:rPr>
                <w:sz w:val="20"/>
              </w:rPr>
              <w:t xml:space="preserve">Общий объем финансовых средств, необходимых для реализации программы составляет </w:t>
            </w:r>
            <w:r w:rsidR="00CA24CA">
              <w:rPr>
                <w:sz w:val="20"/>
              </w:rPr>
              <w:t>210 170 945,52</w:t>
            </w:r>
            <w:r w:rsidRPr="000D7D01">
              <w:rPr>
                <w:sz w:val="20"/>
              </w:rPr>
              <w:t xml:space="preserve"> </w:t>
            </w:r>
            <w:r w:rsidRPr="000D7D01">
              <w:rPr>
                <w:color w:val="000000"/>
                <w:spacing w:val="-1"/>
                <w:sz w:val="20"/>
              </w:rPr>
              <w:t>руб.</w:t>
            </w:r>
          </w:p>
          <w:p w:rsidR="00683D42" w:rsidRPr="000D7D01" w:rsidRDefault="00683D42" w:rsidP="00431987">
            <w:pPr>
              <w:tabs>
                <w:tab w:val="left" w:pos="720"/>
              </w:tabs>
              <w:snapToGrid w:val="0"/>
              <w:jc w:val="both"/>
              <w:rPr>
                <w:b/>
                <w:sz w:val="20"/>
              </w:rPr>
            </w:pPr>
            <w:r w:rsidRPr="000D7D01">
              <w:rPr>
                <w:b/>
                <w:sz w:val="20"/>
              </w:rPr>
              <w:t xml:space="preserve"> </w:t>
            </w:r>
            <w:r w:rsidRPr="000D7D01">
              <w:rPr>
                <w:sz w:val="20"/>
              </w:rPr>
              <w:t>в том числе по годам: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>2020 г. – 109 951 863,75 руб.;</w:t>
            </w:r>
          </w:p>
          <w:p w:rsidR="00683D42" w:rsidRPr="000D7D01" w:rsidRDefault="00683D42" w:rsidP="00431987">
            <w:pPr>
              <w:rPr>
                <w:sz w:val="20"/>
              </w:rPr>
            </w:pPr>
            <w:r w:rsidRPr="000D7D01">
              <w:rPr>
                <w:sz w:val="20"/>
              </w:rPr>
              <w:t>2021 г. – 62 799 488,56  руб.;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>2022 г. -  15 652 563,57 руб.;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 xml:space="preserve">2023г. – </w:t>
            </w:r>
            <w:r w:rsidR="002B5AFF">
              <w:rPr>
                <w:sz w:val="20"/>
              </w:rPr>
              <w:t>4 587 663,41</w:t>
            </w:r>
            <w:r w:rsidRPr="000D7D01">
              <w:rPr>
                <w:sz w:val="20"/>
              </w:rPr>
              <w:t xml:space="preserve"> руб.;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 xml:space="preserve">2024 г. -  </w:t>
            </w:r>
            <w:r w:rsidR="008C45B6">
              <w:rPr>
                <w:sz w:val="20"/>
              </w:rPr>
              <w:t>2</w:t>
            </w:r>
            <w:r w:rsidR="009E2416">
              <w:rPr>
                <w:sz w:val="20"/>
              </w:rPr>
              <w:t> 736 226,53</w:t>
            </w:r>
            <w:r w:rsidRPr="000D7D01">
              <w:rPr>
                <w:sz w:val="20"/>
              </w:rPr>
              <w:t xml:space="preserve"> руб.;</w:t>
            </w:r>
          </w:p>
          <w:p w:rsidR="00683D42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>2025 г. –</w:t>
            </w:r>
            <w:r w:rsidR="00E63C3C">
              <w:rPr>
                <w:sz w:val="20"/>
              </w:rPr>
              <w:t xml:space="preserve"> </w:t>
            </w:r>
            <w:r w:rsidR="00CA24CA">
              <w:rPr>
                <w:sz w:val="20"/>
              </w:rPr>
              <w:t>7 343 139,70</w:t>
            </w:r>
            <w:r w:rsidRPr="000D7D01">
              <w:rPr>
                <w:sz w:val="20"/>
              </w:rPr>
              <w:t xml:space="preserve"> руб.</w:t>
            </w:r>
            <w:r w:rsidR="00775830">
              <w:rPr>
                <w:sz w:val="20"/>
              </w:rPr>
              <w:t>;</w:t>
            </w:r>
          </w:p>
          <w:p w:rsidR="00775830" w:rsidRDefault="00775830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2026 г. – 0 руб.;</w:t>
            </w:r>
          </w:p>
          <w:p w:rsidR="00775830" w:rsidRDefault="00775830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2027 г. – 7 100 000,0 руб.;</w:t>
            </w:r>
          </w:p>
          <w:p w:rsidR="00775830" w:rsidRPr="000D7D01" w:rsidRDefault="00775830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2028 г. 0 руб.</w:t>
            </w:r>
          </w:p>
          <w:p w:rsidR="00683D42" w:rsidRPr="000D7D01" w:rsidRDefault="00683D42" w:rsidP="00431987">
            <w:pPr>
              <w:snapToGrid w:val="0"/>
              <w:jc w:val="both"/>
              <w:rPr>
                <w:sz w:val="20"/>
              </w:rPr>
            </w:pPr>
            <w:r w:rsidRPr="000D7D01">
              <w:rPr>
                <w:sz w:val="20"/>
              </w:rPr>
              <w:t>средства государственной корпорации - Фонда содействия реформированию жилищно-коммунального хозяйства (далее – средства фонда) по годам: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>2020 г. -  93 864 218,46 руб.;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>2021 г.-   43 177 760,20 руб.;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>2022 г.-   0 руб.;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>2023г. –  0 руб.;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>2024 г. -  0 руб.;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>2025 г. – 0 руб.</w:t>
            </w:r>
          </w:p>
          <w:p w:rsidR="00683D42" w:rsidRPr="000D7D01" w:rsidRDefault="00683D42" w:rsidP="00431987">
            <w:pPr>
              <w:snapToGrid w:val="0"/>
              <w:jc w:val="both"/>
              <w:rPr>
                <w:sz w:val="20"/>
              </w:rPr>
            </w:pPr>
            <w:r w:rsidRPr="000D7D01">
              <w:rPr>
                <w:sz w:val="20"/>
              </w:rPr>
              <w:t xml:space="preserve">средства из местного бюджета </w:t>
            </w:r>
            <w:r w:rsidRPr="000D7D01">
              <w:rPr>
                <w:b/>
                <w:sz w:val="20"/>
              </w:rPr>
              <w:t xml:space="preserve">– </w:t>
            </w:r>
            <w:r w:rsidR="00CA24CA">
              <w:rPr>
                <w:sz w:val="20"/>
              </w:rPr>
              <w:t>73 128 966,86</w:t>
            </w:r>
            <w:r w:rsidR="00E63C3C">
              <w:rPr>
                <w:sz w:val="20"/>
              </w:rPr>
              <w:t xml:space="preserve"> </w:t>
            </w:r>
            <w:r w:rsidRPr="000D7D01">
              <w:rPr>
                <w:sz w:val="20"/>
              </w:rPr>
              <w:t>руб.,</w:t>
            </w:r>
          </w:p>
          <w:p w:rsidR="00683D42" w:rsidRPr="000D7D01" w:rsidRDefault="00683D42" w:rsidP="00431987">
            <w:pPr>
              <w:snapToGrid w:val="0"/>
              <w:jc w:val="both"/>
              <w:rPr>
                <w:sz w:val="20"/>
              </w:rPr>
            </w:pPr>
            <w:r w:rsidRPr="000D7D01">
              <w:rPr>
                <w:sz w:val="20"/>
              </w:rPr>
              <w:t xml:space="preserve"> по годам: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 xml:space="preserve">2020 г. – </w:t>
            </w:r>
            <w:r w:rsidRPr="000D7D01">
              <w:rPr>
                <w:sz w:val="20"/>
                <w:szCs w:val="18"/>
              </w:rPr>
              <w:t xml:space="preserve">16 087 645,29 </w:t>
            </w:r>
            <w:r w:rsidRPr="000D7D01">
              <w:rPr>
                <w:sz w:val="20"/>
              </w:rPr>
              <w:t>руб.;</w:t>
            </w:r>
          </w:p>
          <w:p w:rsidR="00683D42" w:rsidRPr="000D7D01" w:rsidRDefault="00683D42" w:rsidP="00431987">
            <w:pPr>
              <w:rPr>
                <w:sz w:val="20"/>
              </w:rPr>
            </w:pPr>
            <w:r w:rsidRPr="000D7D01">
              <w:rPr>
                <w:sz w:val="20"/>
              </w:rPr>
              <w:t>2021 г.- 19 621 728,36 руб.;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>2022 г.-  15 652 563,57 руб.;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lastRenderedPageBreak/>
              <w:t xml:space="preserve">2023г. – </w:t>
            </w:r>
            <w:r w:rsidR="002B5AFF">
              <w:rPr>
                <w:sz w:val="20"/>
              </w:rPr>
              <w:t>4 587 663,41</w:t>
            </w:r>
            <w:r w:rsidRPr="000D7D01">
              <w:rPr>
                <w:sz w:val="20"/>
              </w:rPr>
              <w:t xml:space="preserve">  руб.;</w:t>
            </w:r>
          </w:p>
          <w:p w:rsidR="00683D42" w:rsidRPr="000D7D01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 xml:space="preserve">2024 г. </w:t>
            </w:r>
            <w:r w:rsidR="00465819">
              <w:rPr>
                <w:sz w:val="20"/>
              </w:rPr>
              <w:t>–</w:t>
            </w:r>
            <w:r w:rsidRPr="000D7D01">
              <w:rPr>
                <w:sz w:val="20"/>
              </w:rPr>
              <w:t xml:space="preserve"> </w:t>
            </w:r>
            <w:r w:rsidR="008C45B6">
              <w:rPr>
                <w:sz w:val="20"/>
              </w:rPr>
              <w:t>2</w:t>
            </w:r>
            <w:r w:rsidR="009E2416">
              <w:rPr>
                <w:sz w:val="20"/>
              </w:rPr>
              <w:t> 736 226,53</w:t>
            </w:r>
            <w:r w:rsidRPr="000D7D01">
              <w:rPr>
                <w:sz w:val="20"/>
              </w:rPr>
              <w:t xml:space="preserve"> руб.;</w:t>
            </w:r>
          </w:p>
          <w:p w:rsidR="00683D42" w:rsidRDefault="00683D42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0D7D01">
              <w:rPr>
                <w:sz w:val="20"/>
              </w:rPr>
              <w:t xml:space="preserve">2025 г. </w:t>
            </w:r>
            <w:r w:rsidR="00CD6206">
              <w:rPr>
                <w:sz w:val="20"/>
              </w:rPr>
              <w:t>–</w:t>
            </w:r>
            <w:r w:rsidRPr="000D7D01">
              <w:rPr>
                <w:sz w:val="20"/>
              </w:rPr>
              <w:t xml:space="preserve"> </w:t>
            </w:r>
            <w:r w:rsidR="00CA24CA">
              <w:rPr>
                <w:sz w:val="20"/>
              </w:rPr>
              <w:t>7 343 139,70</w:t>
            </w:r>
            <w:r w:rsidR="005C35F7">
              <w:rPr>
                <w:sz w:val="20"/>
              </w:rPr>
              <w:t xml:space="preserve"> руб.;</w:t>
            </w:r>
          </w:p>
          <w:p w:rsidR="005C35F7" w:rsidRDefault="00F3674F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2026 г. – </w:t>
            </w:r>
            <w:r w:rsidR="00775830">
              <w:rPr>
                <w:sz w:val="20"/>
              </w:rPr>
              <w:t xml:space="preserve">0 </w:t>
            </w:r>
            <w:r w:rsidR="009A7B14">
              <w:rPr>
                <w:sz w:val="20"/>
              </w:rPr>
              <w:t>руб.</w:t>
            </w:r>
          </w:p>
          <w:p w:rsidR="009A7B14" w:rsidRDefault="009A7B14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2027 г. – </w:t>
            </w:r>
            <w:r w:rsidR="00DC5CAF">
              <w:rPr>
                <w:sz w:val="20"/>
              </w:rPr>
              <w:t>7 100 000,00 руб.</w:t>
            </w:r>
            <w:r w:rsidR="005D15E6">
              <w:rPr>
                <w:sz w:val="20"/>
              </w:rPr>
              <w:t>;</w:t>
            </w:r>
          </w:p>
          <w:p w:rsidR="005D15E6" w:rsidRPr="000D7D01" w:rsidRDefault="005D15E6" w:rsidP="00431987">
            <w:pPr>
              <w:tabs>
                <w:tab w:val="left" w:pos="72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2028 г. – 0 руб.</w:t>
            </w:r>
          </w:p>
          <w:p w:rsidR="00683D42" w:rsidRPr="000D7D01" w:rsidRDefault="00683D42" w:rsidP="00431987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0D7D01">
              <w:rPr>
                <w:sz w:val="20"/>
              </w:rPr>
              <w:t>Финансирование программы осуществляется за счет средств областного и местного бюджетов в соответствии с действующим законодательством, с финансовой поддержкой государственной корпорации фонда содействия реформирования жилищно-коммунального хозяйства Объемы финансирования программы ежегодно уточняются при формировании областного и местного бюджетов на соответствующий финансовый год, исходя из возможностей бюджетов всех уровней и затрат, необходимых для реализации программы.</w:t>
            </w:r>
          </w:p>
        </w:tc>
      </w:tr>
      <w:tr w:rsidR="005354FF" w:rsidRPr="000D7D01" w:rsidTr="00CD6206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FF" w:rsidRPr="000D7D01" w:rsidRDefault="005354FF" w:rsidP="005354FF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DD76F9">
              <w:rPr>
                <w:bCs/>
                <w:sz w:val="20"/>
              </w:rPr>
              <w:lastRenderedPageBreak/>
              <w:t>Ожидаемые конечные результаты муниципальной программы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FF" w:rsidRPr="00DD76F9" w:rsidRDefault="005354FF" w:rsidP="005354FF">
            <w:pPr>
              <w:snapToGrid w:val="0"/>
              <w:jc w:val="both"/>
              <w:rPr>
                <w:sz w:val="20"/>
              </w:rPr>
            </w:pPr>
            <w:r w:rsidRPr="00DD76F9">
              <w:rPr>
                <w:sz w:val="20"/>
              </w:rPr>
              <w:t>1.Обеспечение 81 семьи, проживающей в жилых помещениях, признанных аварийными и непригодными для проживания, на территории Бодайбинского муниципального образования, благоустроенными жилыми помещениями, отвечающими установленным санитарным и техническим правилам и нормам, иным требованиям законодательства.</w:t>
            </w:r>
          </w:p>
          <w:p w:rsidR="005354FF" w:rsidRPr="00DD76F9" w:rsidRDefault="005354FF" w:rsidP="005354FF">
            <w:pPr>
              <w:snapToGrid w:val="0"/>
              <w:jc w:val="both"/>
              <w:rPr>
                <w:sz w:val="20"/>
              </w:rPr>
            </w:pPr>
            <w:r w:rsidRPr="00DD76F9">
              <w:rPr>
                <w:sz w:val="20"/>
              </w:rPr>
              <w:t>2. Расселение 3563,34 кв.м. аварийного жилищного фонда, признанного непригодным для проживания до 01 января 2017 года, на территории Бодайбинского муниципального образования.</w:t>
            </w:r>
          </w:p>
          <w:p w:rsidR="005354FF" w:rsidRPr="00DD76F9" w:rsidRDefault="005354FF" w:rsidP="005354FF">
            <w:pPr>
              <w:snapToGrid w:val="0"/>
              <w:jc w:val="both"/>
              <w:rPr>
                <w:sz w:val="20"/>
              </w:rPr>
            </w:pPr>
            <w:r w:rsidRPr="00DD76F9">
              <w:rPr>
                <w:sz w:val="20"/>
              </w:rPr>
              <w:t>3. Ликвидация 5900,45 кв.м. жилищного фонда, признанного непригодным для проживания до 01 января 2017 года, на территории Бодайбинского муниципального образования.</w:t>
            </w:r>
          </w:p>
          <w:p w:rsidR="005354FF" w:rsidRDefault="005354FF" w:rsidP="005354FF">
            <w:pPr>
              <w:snapToGrid w:val="0"/>
              <w:jc w:val="both"/>
              <w:rPr>
                <w:sz w:val="20"/>
              </w:rPr>
            </w:pPr>
            <w:r w:rsidRPr="00DD76F9">
              <w:rPr>
                <w:sz w:val="20"/>
              </w:rPr>
              <w:t>4. Снос аварийного жилья, предусмотренный по судебному решению за период переселения граждан с    2016 по 2018 года.</w:t>
            </w:r>
          </w:p>
          <w:p w:rsidR="005354FF" w:rsidRDefault="005354FF" w:rsidP="005354FF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5. Разработка проектной документации на организацию работ по сносу на 10 домов в 2024 году.</w:t>
            </w:r>
          </w:p>
          <w:p w:rsidR="005354FF" w:rsidRDefault="005354FF" w:rsidP="005354FF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6. В 2025 году о</w:t>
            </w:r>
            <w:r w:rsidRPr="005354FF">
              <w:rPr>
                <w:sz w:val="20"/>
              </w:rPr>
              <w:t xml:space="preserve">беспечение жильем </w:t>
            </w:r>
            <w:r>
              <w:rPr>
                <w:sz w:val="20"/>
              </w:rPr>
              <w:t xml:space="preserve">2 </w:t>
            </w:r>
            <w:r w:rsidRPr="005354FF">
              <w:rPr>
                <w:sz w:val="20"/>
              </w:rPr>
              <w:t>граждан, нуждающихся в жилых помещениях по исполнению судебных актов и мировых соглашений, а также оплата судебных расходов по исполнительным листам</w:t>
            </w:r>
            <w:r>
              <w:rPr>
                <w:sz w:val="20"/>
              </w:rPr>
              <w:t xml:space="preserve"> </w:t>
            </w:r>
          </w:p>
          <w:p w:rsidR="00CA24CA" w:rsidRPr="000D7D01" w:rsidRDefault="00CA24CA" w:rsidP="00CA24C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7. Приобретение 1 жилого помещения для</w:t>
            </w:r>
            <w:r w:rsidRPr="00CA24CA">
              <w:rPr>
                <w:sz w:val="20"/>
              </w:rPr>
              <w:t xml:space="preserve"> переселени</w:t>
            </w:r>
            <w:r>
              <w:rPr>
                <w:sz w:val="20"/>
              </w:rPr>
              <w:t>я</w:t>
            </w:r>
            <w:r w:rsidRPr="00CA24CA">
              <w:rPr>
                <w:sz w:val="20"/>
              </w:rPr>
              <w:t xml:space="preserve"> граждан из ветхого и аварийного жилищного фонда, расположенного по адресу: г. Бодайбо, ул. Иркутская, д. 5</w:t>
            </w:r>
            <w:r>
              <w:rPr>
                <w:sz w:val="20"/>
              </w:rPr>
              <w:t>.</w:t>
            </w:r>
          </w:p>
        </w:tc>
      </w:tr>
    </w:tbl>
    <w:p w:rsidR="00683D42" w:rsidRDefault="00683D42" w:rsidP="00341D23">
      <w:pPr>
        <w:tabs>
          <w:tab w:val="left" w:pos="851"/>
        </w:tabs>
        <w:ind w:firstLine="709"/>
        <w:jc w:val="both"/>
      </w:pPr>
    </w:p>
    <w:p w:rsidR="00341D23" w:rsidRPr="008B06FB" w:rsidRDefault="00341D23" w:rsidP="00341D23">
      <w:pPr>
        <w:tabs>
          <w:tab w:val="left" w:pos="851"/>
        </w:tabs>
        <w:ind w:firstLine="709"/>
        <w:jc w:val="both"/>
      </w:pPr>
      <w:r w:rsidRPr="008B06FB">
        <w:t xml:space="preserve">1.2. Абзац 2 Главы 4 Программы изложить в новой редакции: «Общий объем финансирования муниципальной программы составляет </w:t>
      </w:r>
      <w:r w:rsidR="00CA24CA" w:rsidRPr="00CA24CA">
        <w:t>210 170 945,52</w:t>
      </w:r>
      <w:r w:rsidR="00E63C3C" w:rsidRPr="00E63C3C">
        <w:t xml:space="preserve"> </w:t>
      </w:r>
      <w:r w:rsidR="00683D42" w:rsidRPr="00683D42">
        <w:t>рублей</w:t>
      </w:r>
      <w:r w:rsidRPr="008B06FB">
        <w:t>».</w:t>
      </w:r>
    </w:p>
    <w:p w:rsidR="00341D23" w:rsidRDefault="00341D23" w:rsidP="00341D23">
      <w:pPr>
        <w:pStyle w:val="a7"/>
        <w:ind w:firstLine="709"/>
        <w:rPr>
          <w:rFonts w:ascii="Times New Roman" w:hAnsi="Times New Roman"/>
          <w:sz w:val="24"/>
          <w:szCs w:val="24"/>
        </w:rPr>
      </w:pPr>
      <w:r w:rsidRPr="008B06FB">
        <w:rPr>
          <w:rFonts w:ascii="Times New Roman" w:hAnsi="Times New Roman"/>
          <w:sz w:val="24"/>
          <w:szCs w:val="24"/>
        </w:rPr>
        <w:t>1.3. Таблицу Главы 4 Программы изложить в новой редакции:</w:t>
      </w:r>
    </w:p>
    <w:p w:rsidR="00341D23" w:rsidRPr="008B06FB" w:rsidRDefault="00341D23" w:rsidP="00341D23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B06FB">
        <w:rPr>
          <w:b/>
          <w:bCs/>
        </w:rPr>
        <w:t>Объем и источники финансирования муниципальной программы</w:t>
      </w:r>
    </w:p>
    <w:tbl>
      <w:tblPr>
        <w:tblW w:w="10258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903"/>
        <w:gridCol w:w="1163"/>
        <w:gridCol w:w="964"/>
        <w:gridCol w:w="992"/>
        <w:gridCol w:w="850"/>
        <w:gridCol w:w="850"/>
        <w:gridCol w:w="992"/>
        <w:gridCol w:w="1135"/>
        <w:gridCol w:w="880"/>
        <w:gridCol w:w="850"/>
        <w:gridCol w:w="679"/>
      </w:tblGrid>
      <w:tr w:rsidR="000E1412" w:rsidRPr="006F25C4" w:rsidTr="000E1412">
        <w:trPr>
          <w:trHeight w:val="448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412" w:rsidRPr="006F25C4" w:rsidRDefault="000E1412" w:rsidP="00431987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Источники финансирования муниципальной 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431987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Объем финансирования муниципальной программы, в рублях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Pr="006F25C4" w:rsidRDefault="000E1412" w:rsidP="00431987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Pr="006F25C4" w:rsidRDefault="000E1412" w:rsidP="00431987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Pr="006F25C4" w:rsidRDefault="000E1412" w:rsidP="00431987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</w:p>
        </w:tc>
      </w:tr>
      <w:tr w:rsidR="000E1412" w:rsidRPr="006F25C4" w:rsidTr="000E1412">
        <w:trPr>
          <w:trHeight w:val="250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412" w:rsidRPr="006F25C4" w:rsidRDefault="000E1412" w:rsidP="00431987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412" w:rsidRPr="006F25C4" w:rsidRDefault="000E1412" w:rsidP="00431987">
            <w:pPr>
              <w:snapToGrid w:val="0"/>
              <w:jc w:val="center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За весь</w:t>
            </w:r>
          </w:p>
          <w:p w:rsidR="000E1412" w:rsidRPr="006F25C4" w:rsidRDefault="000E1412" w:rsidP="00431987">
            <w:pPr>
              <w:jc w:val="center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период реализации</w:t>
            </w:r>
          </w:p>
        </w:tc>
        <w:tc>
          <w:tcPr>
            <w:tcW w:w="5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431987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 xml:space="preserve">                  В том числе по годам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Pr="006F25C4" w:rsidRDefault="000E1412" w:rsidP="00431987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Pr="006F25C4" w:rsidRDefault="000E1412" w:rsidP="00431987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Pr="006F25C4" w:rsidRDefault="000E1412" w:rsidP="00431987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</w:p>
        </w:tc>
      </w:tr>
      <w:tr w:rsidR="000E1412" w:rsidRPr="006F25C4" w:rsidTr="000E1412">
        <w:trPr>
          <w:trHeight w:val="472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412" w:rsidRPr="006F25C4" w:rsidRDefault="000E1412" w:rsidP="00431987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412" w:rsidRPr="006F25C4" w:rsidRDefault="000E1412" w:rsidP="00431987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431987">
            <w:pPr>
              <w:snapToGrid w:val="0"/>
              <w:jc w:val="center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431987">
            <w:pPr>
              <w:snapToGrid w:val="0"/>
              <w:jc w:val="center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431987">
            <w:pPr>
              <w:snapToGrid w:val="0"/>
              <w:jc w:val="center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431987">
            <w:pPr>
              <w:snapToGrid w:val="0"/>
              <w:jc w:val="center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431987">
            <w:pPr>
              <w:snapToGrid w:val="0"/>
              <w:jc w:val="center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2024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431987">
            <w:pPr>
              <w:snapToGrid w:val="0"/>
              <w:jc w:val="center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2025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Pr="006F25C4" w:rsidRDefault="000E1412" w:rsidP="00431987">
            <w:pPr>
              <w:snapToGrid w:val="0"/>
              <w:jc w:val="center"/>
              <w:rPr>
                <w:color w:val="000000"/>
                <w:spacing w:val="-1"/>
                <w:sz w:val="18"/>
                <w:szCs w:val="18"/>
              </w:rPr>
            </w:pPr>
            <w:r>
              <w:rPr>
                <w:color w:val="000000"/>
                <w:spacing w:val="-1"/>
                <w:sz w:val="18"/>
                <w:szCs w:val="1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Pr="006F25C4" w:rsidRDefault="000E1412" w:rsidP="00431987">
            <w:pPr>
              <w:snapToGrid w:val="0"/>
              <w:jc w:val="center"/>
              <w:rPr>
                <w:color w:val="000000"/>
                <w:spacing w:val="-1"/>
                <w:sz w:val="18"/>
                <w:szCs w:val="18"/>
              </w:rPr>
            </w:pPr>
            <w:r>
              <w:rPr>
                <w:color w:val="000000"/>
                <w:spacing w:val="-1"/>
                <w:sz w:val="18"/>
                <w:szCs w:val="18"/>
              </w:rPr>
              <w:t>2027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Default="000E1412" w:rsidP="00431987">
            <w:pPr>
              <w:snapToGrid w:val="0"/>
              <w:jc w:val="center"/>
              <w:rPr>
                <w:color w:val="000000"/>
                <w:spacing w:val="-1"/>
                <w:sz w:val="18"/>
                <w:szCs w:val="18"/>
              </w:rPr>
            </w:pPr>
            <w:r>
              <w:rPr>
                <w:color w:val="000000"/>
                <w:spacing w:val="-1"/>
                <w:sz w:val="18"/>
                <w:szCs w:val="18"/>
              </w:rPr>
              <w:t>2028</w:t>
            </w:r>
          </w:p>
        </w:tc>
      </w:tr>
      <w:tr w:rsidR="000E1412" w:rsidRPr="006F25C4" w:rsidTr="000E1412">
        <w:trPr>
          <w:trHeight w:val="635"/>
        </w:trPr>
        <w:tc>
          <w:tcPr>
            <w:tcW w:w="95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412" w:rsidRPr="006F25C4" w:rsidRDefault="000E1412" w:rsidP="006F25C4">
            <w:pPr>
              <w:tabs>
                <w:tab w:val="left" w:pos="720"/>
              </w:tabs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Муниципальная программа «Переселение граждан из ветхого и аварийного жилищного фонда Бодайбинского муниципального образования, признанного непригодным для проживания до 01 января 2017 года на период 2020–2025 годов»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Pr="006F25C4" w:rsidRDefault="000E1412" w:rsidP="006F25C4">
            <w:pPr>
              <w:tabs>
                <w:tab w:val="left" w:pos="720"/>
              </w:tabs>
              <w:jc w:val="center"/>
              <w:rPr>
                <w:sz w:val="18"/>
                <w:szCs w:val="18"/>
              </w:rPr>
            </w:pPr>
          </w:p>
        </w:tc>
      </w:tr>
      <w:tr w:rsidR="000E1412" w:rsidRPr="006F25C4" w:rsidTr="000E1412">
        <w:trPr>
          <w:trHeight w:val="451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Всего: в том числе: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412" w:rsidRPr="006F25C4" w:rsidRDefault="00CA24CA" w:rsidP="009E2416">
            <w:pPr>
              <w:jc w:val="center"/>
              <w:rPr>
                <w:sz w:val="18"/>
                <w:szCs w:val="18"/>
              </w:rPr>
            </w:pPr>
            <w:r w:rsidRPr="00CA24CA">
              <w:rPr>
                <w:sz w:val="18"/>
                <w:szCs w:val="18"/>
              </w:rPr>
              <w:t>210 170 945,52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109 951 863,75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62 799 488,56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15 652 563,57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4 587 663,41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9E2416">
            <w:pPr>
              <w:snapToGrid w:val="0"/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2 736 226,53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1412" w:rsidRPr="006F25C4" w:rsidRDefault="00CA24CA" w:rsidP="0084661E">
            <w:pPr>
              <w:snapToGrid w:val="0"/>
              <w:jc w:val="center"/>
              <w:rPr>
                <w:sz w:val="18"/>
                <w:szCs w:val="18"/>
              </w:rPr>
            </w:pPr>
            <w:r w:rsidRPr="00CA24CA">
              <w:rPr>
                <w:sz w:val="18"/>
                <w:szCs w:val="18"/>
              </w:rPr>
              <w:t>7 343 139,70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1412" w:rsidRPr="006F25C4" w:rsidRDefault="000E1412" w:rsidP="0084661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1412" w:rsidRPr="006F25C4" w:rsidRDefault="000E1412" w:rsidP="0084661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7 100 000,00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1412" w:rsidRDefault="000E1412" w:rsidP="0084661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E1412" w:rsidRPr="006F25C4" w:rsidTr="000E1412">
        <w:trPr>
          <w:trHeight w:val="236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Средства фонда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1412" w:rsidRPr="006F25C4" w:rsidRDefault="000E1412" w:rsidP="0084661E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137 041 978,66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93 864 218,46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43 177 760,20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snapToGrid w:val="0"/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snapToGrid w:val="0"/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1412" w:rsidRPr="006F25C4" w:rsidRDefault="000E1412" w:rsidP="0084661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1412" w:rsidRPr="006F25C4" w:rsidRDefault="000E1412" w:rsidP="0084661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1412" w:rsidRDefault="000E1412" w:rsidP="0084661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E1412" w:rsidRPr="006F25C4" w:rsidTr="000E1412">
        <w:trPr>
          <w:trHeight w:val="236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1412" w:rsidRPr="006F25C4" w:rsidRDefault="00CA24CA" w:rsidP="00465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73 1288 966,86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16 087 645,29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19 621 728,36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15 652 563,57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84661E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4 587 663,41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0E1412" w:rsidP="00234D59">
            <w:pPr>
              <w:snapToGrid w:val="0"/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2 736 226,53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412" w:rsidRPr="006F25C4" w:rsidRDefault="00CA24CA" w:rsidP="0084661E">
            <w:pPr>
              <w:snapToGrid w:val="0"/>
              <w:jc w:val="center"/>
              <w:rPr>
                <w:sz w:val="18"/>
                <w:szCs w:val="18"/>
              </w:rPr>
            </w:pPr>
            <w:r w:rsidRPr="00CA24CA">
              <w:rPr>
                <w:sz w:val="18"/>
                <w:szCs w:val="18"/>
              </w:rPr>
              <w:t>7 343 139,70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Pr="006F25C4" w:rsidRDefault="000E1412" w:rsidP="0084661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Pr="006F25C4" w:rsidRDefault="000E1412" w:rsidP="0084661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7 100 000,00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Default="000E1412" w:rsidP="0084661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E1412" w:rsidRPr="006F25C4" w:rsidTr="000E1412">
        <w:trPr>
          <w:trHeight w:val="692"/>
        </w:trPr>
        <w:tc>
          <w:tcPr>
            <w:tcW w:w="95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412" w:rsidRDefault="000E1412" w:rsidP="006F25C4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0E1412" w:rsidRDefault="000E1412" w:rsidP="006F25C4">
            <w:pPr>
              <w:snapToGrid w:val="0"/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 xml:space="preserve"> «Переселение граждан из ветхого и аварийного жилищного фонда Бодайбинского муниципального образования, признанного непригодным для проживания до 01 января 2017 года в многоквартирных домах на период 2020–2025 годов».</w:t>
            </w:r>
          </w:p>
          <w:p w:rsidR="000E1412" w:rsidRPr="006F25C4" w:rsidRDefault="000E1412" w:rsidP="006F25C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12" w:rsidRDefault="000E1412" w:rsidP="006F25C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A24CA" w:rsidRPr="006F25C4" w:rsidTr="000E1412">
        <w:trPr>
          <w:trHeight w:val="236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lastRenderedPageBreak/>
              <w:t>Всего: в том числе: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CA24CA">
              <w:rPr>
                <w:sz w:val="18"/>
                <w:szCs w:val="18"/>
              </w:rPr>
              <w:t>210 170 945,52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109 951 863,75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62 799 488,56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15 652 563,57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4 587 663,41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2 736 226,53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 w:rsidRPr="00CA24CA">
              <w:rPr>
                <w:sz w:val="18"/>
                <w:szCs w:val="18"/>
              </w:rPr>
              <w:t>7 343 139,70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24CA" w:rsidRPr="006F25C4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24CA" w:rsidRPr="006F25C4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7 100 000,00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24CA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A24CA" w:rsidRPr="006F25C4" w:rsidTr="000E1412">
        <w:trPr>
          <w:trHeight w:val="629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Средства фонда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137 041 978,66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93 864 218,46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43 177 760,20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24CA" w:rsidRPr="006F25C4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24CA" w:rsidRPr="006F25C4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24CA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A24CA" w:rsidRPr="006F25C4" w:rsidTr="000E1412">
        <w:trPr>
          <w:trHeight w:val="236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snapToGrid w:val="0"/>
              <w:jc w:val="both"/>
              <w:rPr>
                <w:color w:val="000000"/>
                <w:spacing w:val="-1"/>
                <w:sz w:val="18"/>
                <w:szCs w:val="18"/>
              </w:rPr>
            </w:pPr>
            <w:r w:rsidRPr="006F25C4">
              <w:rPr>
                <w:color w:val="000000"/>
                <w:spacing w:val="-1"/>
                <w:sz w:val="18"/>
                <w:szCs w:val="1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73 1288 966,86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16 087 645,29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19 621 728,36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15 652 563,57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4 587 663,41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 w:rsidRPr="006F25C4">
              <w:rPr>
                <w:sz w:val="18"/>
                <w:szCs w:val="18"/>
              </w:rPr>
              <w:t>2 736 226,53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4CA" w:rsidRPr="006F25C4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 w:rsidRPr="00CA24CA">
              <w:rPr>
                <w:sz w:val="18"/>
                <w:szCs w:val="18"/>
              </w:rPr>
              <w:t>7 343 139,70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CA" w:rsidRPr="006F25C4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CA" w:rsidRPr="006F25C4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7 100 000,00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CA" w:rsidRDefault="00CA24CA" w:rsidP="00CA24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83D42" w:rsidRDefault="00683D42" w:rsidP="00341D23">
      <w:pPr>
        <w:widowControl w:val="0"/>
        <w:tabs>
          <w:tab w:val="left" w:pos="851"/>
        </w:tabs>
        <w:autoSpaceDE w:val="0"/>
        <w:autoSpaceDN w:val="0"/>
        <w:adjustRightInd w:val="0"/>
        <w:ind w:left="426"/>
        <w:jc w:val="both"/>
      </w:pPr>
    </w:p>
    <w:p w:rsidR="005D038A" w:rsidRDefault="005D038A" w:rsidP="005D038A">
      <w:pPr>
        <w:ind w:firstLine="709"/>
        <w:jc w:val="both"/>
      </w:pPr>
      <w:r w:rsidRPr="005D038A">
        <w:rPr>
          <w:bCs/>
          <w:color w:val="26282F"/>
        </w:rPr>
        <w:t xml:space="preserve"> </w:t>
      </w:r>
      <w:r w:rsidRPr="000D7D01">
        <w:rPr>
          <w:bCs/>
          <w:color w:val="26282F"/>
        </w:rPr>
        <w:t>1.</w:t>
      </w:r>
      <w:r w:rsidR="0084661E">
        <w:rPr>
          <w:bCs/>
          <w:color w:val="26282F"/>
        </w:rPr>
        <w:t>4</w:t>
      </w:r>
      <w:r w:rsidRPr="000D7D01">
        <w:rPr>
          <w:bCs/>
          <w:color w:val="26282F"/>
        </w:rPr>
        <w:t xml:space="preserve"> В</w:t>
      </w:r>
      <w:r w:rsidRPr="000D7D01">
        <w:t xml:space="preserve"> паспорте подпрограммы «Переселение граждан из ветхого и аварийного жилищного фонда Бодайбинского муниципального образования, признанного непригодным для проживания до 01 января 2017 года на период 2020–202</w:t>
      </w:r>
      <w:r w:rsidR="006F25C4">
        <w:t>7</w:t>
      </w:r>
      <w:r w:rsidRPr="000D7D01">
        <w:t xml:space="preserve"> годов» </w:t>
      </w:r>
      <w:r w:rsidR="000C5CF0" w:rsidRPr="000D7D01">
        <w:t>графы строк:</w:t>
      </w:r>
      <w:r w:rsidRPr="000D7D01">
        <w:t xml:space="preserve"> «Ресурс</w:t>
      </w:r>
      <w:r w:rsidR="000D7D01">
        <w:t xml:space="preserve">ное обеспечение муниципальной </w:t>
      </w:r>
      <w:r w:rsidRPr="000D7D01">
        <w:t>программы»</w:t>
      </w:r>
      <w:r w:rsidR="000C5CF0" w:rsidRPr="000D7D01">
        <w:t xml:space="preserve"> и</w:t>
      </w:r>
      <w:r w:rsidRPr="000D7D01">
        <w:t xml:space="preserve"> «</w:t>
      </w:r>
      <w:r w:rsidRPr="000D7D01">
        <w:rPr>
          <w:bCs/>
        </w:rPr>
        <w:t>Ожидаемые конечные результаты муниципальной программы»</w:t>
      </w:r>
      <w:r w:rsidRPr="000D7D01">
        <w:t xml:space="preserve"> изложить в новой редакции: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1"/>
        <w:gridCol w:w="6418"/>
      </w:tblGrid>
      <w:tr w:rsidR="005D038A" w:rsidRPr="000D7D01" w:rsidTr="00D17FCB">
        <w:tc>
          <w:tcPr>
            <w:tcW w:w="3221" w:type="dxa"/>
            <w:shd w:val="clear" w:color="auto" w:fill="auto"/>
          </w:tcPr>
          <w:p w:rsidR="005D038A" w:rsidRPr="000D7D01" w:rsidRDefault="005D038A" w:rsidP="00431987">
            <w:pPr>
              <w:snapToGrid w:val="0"/>
              <w:jc w:val="both"/>
              <w:rPr>
                <w:sz w:val="22"/>
              </w:rPr>
            </w:pPr>
            <w:r w:rsidRPr="000D7D01">
              <w:rPr>
                <w:sz w:val="22"/>
              </w:rPr>
              <w:t>Перечень основных мероприятий Подпрограммы</w:t>
            </w:r>
          </w:p>
        </w:tc>
        <w:tc>
          <w:tcPr>
            <w:tcW w:w="6418" w:type="dxa"/>
            <w:shd w:val="clear" w:color="auto" w:fill="auto"/>
          </w:tcPr>
          <w:p w:rsidR="005D038A" w:rsidRPr="000D7D01" w:rsidRDefault="005D038A" w:rsidP="00431987">
            <w:pPr>
              <w:snapToGrid w:val="0"/>
              <w:jc w:val="both"/>
              <w:rPr>
                <w:sz w:val="22"/>
              </w:rPr>
            </w:pPr>
            <w:r w:rsidRPr="000D7D01">
              <w:rPr>
                <w:sz w:val="22"/>
              </w:rPr>
              <w:t>Обеспечение жильем граждан, проживающих в домах, признанных непригодными для постоянного проживания</w:t>
            </w:r>
          </w:p>
        </w:tc>
      </w:tr>
      <w:tr w:rsidR="005D038A" w:rsidRPr="000D7D01" w:rsidTr="00D17FCB">
        <w:tc>
          <w:tcPr>
            <w:tcW w:w="3221" w:type="dxa"/>
            <w:shd w:val="clear" w:color="auto" w:fill="auto"/>
          </w:tcPr>
          <w:p w:rsidR="005D038A" w:rsidRPr="000D7D01" w:rsidRDefault="005D038A" w:rsidP="00431987">
            <w:pPr>
              <w:snapToGrid w:val="0"/>
              <w:rPr>
                <w:sz w:val="22"/>
              </w:rPr>
            </w:pPr>
            <w:r w:rsidRPr="000D7D01">
              <w:rPr>
                <w:sz w:val="22"/>
              </w:rPr>
              <w:t>Ресурсное обеспечение Подпрограммы</w:t>
            </w:r>
          </w:p>
        </w:tc>
        <w:tc>
          <w:tcPr>
            <w:tcW w:w="6418" w:type="dxa"/>
            <w:shd w:val="clear" w:color="auto" w:fill="auto"/>
          </w:tcPr>
          <w:p w:rsidR="005D038A" w:rsidRPr="000D7D01" w:rsidRDefault="005D038A" w:rsidP="00431987">
            <w:pPr>
              <w:jc w:val="both"/>
              <w:rPr>
                <w:b/>
                <w:bCs/>
                <w:sz w:val="22"/>
              </w:rPr>
            </w:pPr>
            <w:r w:rsidRPr="000D7D01">
              <w:rPr>
                <w:sz w:val="22"/>
              </w:rPr>
              <w:t>Общий объем финансовых средств, необходимых для реализации Подпрограммы составляет –</w:t>
            </w:r>
            <w:r w:rsidRPr="000D7D01">
              <w:rPr>
                <w:b/>
                <w:bCs/>
                <w:sz w:val="22"/>
              </w:rPr>
              <w:t xml:space="preserve"> </w:t>
            </w:r>
          </w:p>
          <w:p w:rsidR="005D038A" w:rsidRPr="000D7D01" w:rsidRDefault="00CA24CA" w:rsidP="00431987">
            <w:pPr>
              <w:jc w:val="both"/>
              <w:rPr>
                <w:sz w:val="22"/>
              </w:rPr>
            </w:pPr>
            <w:r w:rsidRPr="00CA24CA">
              <w:rPr>
                <w:b/>
                <w:bCs/>
                <w:sz w:val="22"/>
              </w:rPr>
              <w:t>210 170 945,52</w:t>
            </w:r>
            <w:r>
              <w:rPr>
                <w:b/>
                <w:bCs/>
                <w:sz w:val="22"/>
              </w:rPr>
              <w:t xml:space="preserve"> </w:t>
            </w:r>
            <w:r w:rsidR="005D038A" w:rsidRPr="000D7D01">
              <w:rPr>
                <w:sz w:val="22"/>
              </w:rPr>
              <w:t>руб. из них по годам: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>2020 г. – 109 951 863,75 руб.;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>2021 г.- 62 799 488,56 руб.;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>2022 г.-   15 652 563,57 руб.;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 xml:space="preserve">2023 г. –  </w:t>
            </w:r>
            <w:r w:rsidR="002B5AFF">
              <w:rPr>
                <w:sz w:val="22"/>
              </w:rPr>
              <w:t>4 587 663,41</w:t>
            </w:r>
            <w:r w:rsidRPr="000D7D01">
              <w:rPr>
                <w:sz w:val="22"/>
              </w:rPr>
              <w:t xml:space="preserve"> руб.;</w:t>
            </w:r>
          </w:p>
          <w:p w:rsidR="005D038A" w:rsidRPr="000D7D01" w:rsidRDefault="00465819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 xml:space="preserve">2024 г. -  </w:t>
            </w:r>
            <w:r w:rsidR="008C45B6">
              <w:rPr>
                <w:sz w:val="22"/>
              </w:rPr>
              <w:t>2</w:t>
            </w:r>
            <w:r w:rsidR="009E2416">
              <w:rPr>
                <w:sz w:val="22"/>
              </w:rPr>
              <w:t> 736 226</w:t>
            </w:r>
            <w:r w:rsidR="008C45B6">
              <w:rPr>
                <w:sz w:val="22"/>
              </w:rPr>
              <w:t>,53</w:t>
            </w:r>
            <w:r w:rsidR="00B37C51">
              <w:rPr>
                <w:sz w:val="22"/>
              </w:rPr>
              <w:t xml:space="preserve"> </w:t>
            </w:r>
            <w:r w:rsidR="005D038A" w:rsidRPr="000D7D01">
              <w:rPr>
                <w:sz w:val="22"/>
              </w:rPr>
              <w:t>руб.;</w:t>
            </w:r>
          </w:p>
          <w:p w:rsidR="005D038A" w:rsidRDefault="005D038A" w:rsidP="00431987">
            <w:pPr>
              <w:snapToGrid w:val="0"/>
              <w:jc w:val="both"/>
              <w:rPr>
                <w:sz w:val="22"/>
              </w:rPr>
            </w:pPr>
            <w:r w:rsidRPr="000D7D01">
              <w:rPr>
                <w:sz w:val="22"/>
              </w:rPr>
              <w:t xml:space="preserve">2025 г. – </w:t>
            </w:r>
            <w:r w:rsidR="00CA24CA">
              <w:rPr>
                <w:sz w:val="22"/>
              </w:rPr>
              <w:t>7 343 139,70</w:t>
            </w:r>
            <w:r w:rsidRPr="000D7D01">
              <w:rPr>
                <w:sz w:val="22"/>
              </w:rPr>
              <w:t xml:space="preserve"> руб.</w:t>
            </w:r>
            <w:r w:rsidR="000F76B9">
              <w:rPr>
                <w:sz w:val="22"/>
              </w:rPr>
              <w:t>;</w:t>
            </w:r>
          </w:p>
          <w:p w:rsidR="000F76B9" w:rsidRDefault="000F76B9" w:rsidP="00431987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2026 г. – </w:t>
            </w:r>
            <w:r w:rsidR="005D15E6">
              <w:rPr>
                <w:sz w:val="22"/>
              </w:rPr>
              <w:t>0</w:t>
            </w:r>
            <w:r>
              <w:rPr>
                <w:sz w:val="22"/>
              </w:rPr>
              <w:t>,00 руб.;</w:t>
            </w:r>
          </w:p>
          <w:p w:rsidR="000F76B9" w:rsidRDefault="000F76B9" w:rsidP="00431987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2027 г. – 7 100 000,00 руб.</w:t>
            </w:r>
            <w:r w:rsidR="000E1412">
              <w:rPr>
                <w:sz w:val="22"/>
              </w:rPr>
              <w:t>;</w:t>
            </w:r>
          </w:p>
          <w:p w:rsidR="000E1412" w:rsidRPr="000D7D01" w:rsidRDefault="000E1412" w:rsidP="00431987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2028 г. – 0 руб.</w:t>
            </w:r>
          </w:p>
          <w:p w:rsidR="005D038A" w:rsidRPr="000D7D01" w:rsidRDefault="005D038A" w:rsidP="00431987">
            <w:pPr>
              <w:snapToGrid w:val="0"/>
              <w:jc w:val="both"/>
              <w:rPr>
                <w:sz w:val="22"/>
              </w:rPr>
            </w:pPr>
            <w:r w:rsidRPr="000D7D01">
              <w:rPr>
                <w:sz w:val="22"/>
              </w:rPr>
              <w:t>средства государственной корпорации - Фонда содействия реформированию жилищно-коммунального хозяйства по годам: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>2020 г. -  93 864 218,46 руб.;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>2021 г.-   43 177 760,20 руб.;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>2022 г.-   0 руб.;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>2023г. –  0 руб.;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>2024 г. -  0 руб.;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>2025 г. – 0 руб.</w:t>
            </w:r>
          </w:p>
          <w:p w:rsidR="005D038A" w:rsidRPr="000D7D01" w:rsidRDefault="005D038A" w:rsidP="00431987">
            <w:pPr>
              <w:snapToGrid w:val="0"/>
              <w:jc w:val="both"/>
              <w:rPr>
                <w:sz w:val="22"/>
              </w:rPr>
            </w:pPr>
            <w:r w:rsidRPr="000D7D01">
              <w:rPr>
                <w:sz w:val="22"/>
              </w:rPr>
              <w:t xml:space="preserve">средства из местного бюджета – </w:t>
            </w:r>
            <w:r w:rsidR="00CA24CA">
              <w:rPr>
                <w:sz w:val="22"/>
              </w:rPr>
              <w:t>73 128 966,86</w:t>
            </w:r>
            <w:r w:rsidR="00E63C3C">
              <w:rPr>
                <w:sz w:val="22"/>
              </w:rPr>
              <w:t xml:space="preserve"> </w:t>
            </w:r>
            <w:r w:rsidRPr="000D7D01">
              <w:rPr>
                <w:sz w:val="22"/>
              </w:rPr>
              <w:t>руб., по годам: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>2020 г. – 16 087 645,29 руб.;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>2021 г.-  19 621 728,36 руб.;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>2022 г.-  15 652 563,57 руб.;</w:t>
            </w:r>
          </w:p>
          <w:p w:rsidR="005D038A" w:rsidRPr="000D7D01" w:rsidRDefault="005D038A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 w:rsidRPr="000D7D01">
              <w:rPr>
                <w:sz w:val="22"/>
              </w:rPr>
              <w:t xml:space="preserve">2023г. – </w:t>
            </w:r>
            <w:r w:rsidR="002B5AFF">
              <w:rPr>
                <w:sz w:val="22"/>
              </w:rPr>
              <w:t>4 587 663,41</w:t>
            </w:r>
            <w:r w:rsidRPr="000D7D01">
              <w:rPr>
                <w:sz w:val="22"/>
              </w:rPr>
              <w:t xml:space="preserve"> руб.;</w:t>
            </w:r>
          </w:p>
          <w:p w:rsidR="005D038A" w:rsidRPr="000D7D01" w:rsidRDefault="00465819" w:rsidP="00431987">
            <w:pPr>
              <w:tabs>
                <w:tab w:val="left" w:pos="72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 xml:space="preserve">2024 г. – </w:t>
            </w:r>
            <w:r w:rsidR="008C45B6">
              <w:rPr>
                <w:sz w:val="22"/>
              </w:rPr>
              <w:t>2</w:t>
            </w:r>
            <w:r w:rsidR="009E2416">
              <w:rPr>
                <w:sz w:val="22"/>
              </w:rPr>
              <w:t> 736 226</w:t>
            </w:r>
            <w:r w:rsidR="008C45B6">
              <w:rPr>
                <w:sz w:val="22"/>
              </w:rPr>
              <w:t>,53</w:t>
            </w:r>
            <w:r w:rsidR="005D038A" w:rsidRPr="000D7D01">
              <w:rPr>
                <w:sz w:val="22"/>
              </w:rPr>
              <w:t xml:space="preserve"> руб.;</w:t>
            </w:r>
          </w:p>
          <w:p w:rsidR="00DC5CAF" w:rsidRDefault="005D038A" w:rsidP="00DC5CAF">
            <w:pPr>
              <w:jc w:val="both"/>
              <w:rPr>
                <w:sz w:val="22"/>
              </w:rPr>
            </w:pPr>
            <w:r w:rsidRPr="000D7D01">
              <w:rPr>
                <w:sz w:val="22"/>
              </w:rPr>
              <w:t xml:space="preserve">2025 г. – </w:t>
            </w:r>
            <w:r w:rsidR="00CA24CA">
              <w:rPr>
                <w:sz w:val="22"/>
              </w:rPr>
              <w:t>7 343 139,70</w:t>
            </w:r>
            <w:r w:rsidR="00DC5CAF">
              <w:rPr>
                <w:sz w:val="22"/>
              </w:rPr>
              <w:t xml:space="preserve"> руб.;</w:t>
            </w:r>
          </w:p>
          <w:p w:rsidR="00DC5CAF" w:rsidRPr="00DC5CAF" w:rsidRDefault="00DC5CAF" w:rsidP="00DC5CAF">
            <w:pPr>
              <w:jc w:val="both"/>
              <w:rPr>
                <w:sz w:val="22"/>
              </w:rPr>
            </w:pPr>
            <w:r w:rsidRPr="00DC5CAF">
              <w:rPr>
                <w:sz w:val="22"/>
              </w:rPr>
              <w:t xml:space="preserve">2026 г. – </w:t>
            </w:r>
            <w:r w:rsidR="005D15E6">
              <w:rPr>
                <w:sz w:val="22"/>
              </w:rPr>
              <w:t>0</w:t>
            </w:r>
            <w:r w:rsidRPr="00DC5CAF">
              <w:rPr>
                <w:sz w:val="22"/>
              </w:rPr>
              <w:t>,00 руб.</w:t>
            </w:r>
            <w:r w:rsidR="005D15E6">
              <w:rPr>
                <w:sz w:val="22"/>
              </w:rPr>
              <w:t>;</w:t>
            </w:r>
          </w:p>
          <w:p w:rsidR="00DC5CAF" w:rsidRDefault="00DC5CAF" w:rsidP="00DC5CAF">
            <w:pPr>
              <w:jc w:val="both"/>
              <w:rPr>
                <w:sz w:val="22"/>
              </w:rPr>
            </w:pPr>
            <w:r w:rsidRPr="00DC5CAF">
              <w:rPr>
                <w:sz w:val="22"/>
              </w:rPr>
              <w:t>2027 г. – 7 100 000,00</w:t>
            </w:r>
            <w:r>
              <w:rPr>
                <w:sz w:val="22"/>
              </w:rPr>
              <w:t xml:space="preserve"> руб.</w:t>
            </w:r>
            <w:r w:rsidR="005D15E6">
              <w:rPr>
                <w:sz w:val="22"/>
              </w:rPr>
              <w:t>;</w:t>
            </w:r>
          </w:p>
          <w:p w:rsidR="005D15E6" w:rsidRPr="000D7D01" w:rsidRDefault="005D15E6" w:rsidP="00DC5CAF">
            <w:pPr>
              <w:jc w:val="both"/>
              <w:rPr>
                <w:sz w:val="22"/>
              </w:rPr>
            </w:pPr>
            <w:r>
              <w:rPr>
                <w:sz w:val="22"/>
              </w:rPr>
              <w:t>2028 г. – 0,00 руб.</w:t>
            </w:r>
          </w:p>
          <w:p w:rsidR="005D038A" w:rsidRPr="000D7D01" w:rsidRDefault="005D038A" w:rsidP="00431987">
            <w:pPr>
              <w:jc w:val="both"/>
              <w:rPr>
                <w:sz w:val="22"/>
              </w:rPr>
            </w:pPr>
            <w:r w:rsidRPr="000D7D01">
              <w:rPr>
                <w:sz w:val="22"/>
              </w:rPr>
              <w:t>Финансирование Подпрограммы осуществляется за счет средств финансовой поддержки государственной корпорации фонда содействия реформирования жилищно-коммунального хозяйства и местного бюджетов в соответствии с действующим законодательством. Объемы финансирования Подпрограммы ежегодно уточняются при формировании областного и местного бюджетов на соответствующий финансовый год, исходя из возможностей бюджетов всех уровней и затрат, необходимых для реализации Подпрограммы.</w:t>
            </w:r>
          </w:p>
        </w:tc>
      </w:tr>
    </w:tbl>
    <w:p w:rsidR="000C5CF0" w:rsidRDefault="000C5CF0" w:rsidP="005D038A">
      <w:pPr>
        <w:widowControl w:val="0"/>
        <w:autoSpaceDE w:val="0"/>
        <w:autoSpaceDN w:val="0"/>
        <w:adjustRightInd w:val="0"/>
        <w:jc w:val="both"/>
        <w:rPr>
          <w:bCs/>
          <w:color w:val="26282F"/>
        </w:rPr>
      </w:pPr>
    </w:p>
    <w:p w:rsidR="005D038A" w:rsidRDefault="000D7D01" w:rsidP="005D038A">
      <w:pPr>
        <w:widowControl w:val="0"/>
        <w:autoSpaceDE w:val="0"/>
        <w:autoSpaceDN w:val="0"/>
        <w:adjustRightInd w:val="0"/>
        <w:jc w:val="both"/>
        <w:rPr>
          <w:bCs/>
          <w:color w:val="26282F"/>
        </w:rPr>
      </w:pPr>
      <w:r>
        <w:rPr>
          <w:bCs/>
          <w:color w:val="26282F"/>
        </w:rPr>
        <w:t xml:space="preserve">            </w:t>
      </w:r>
      <w:r w:rsidR="005309A5">
        <w:rPr>
          <w:bCs/>
          <w:color w:val="26282F"/>
        </w:rPr>
        <w:t>1.5</w:t>
      </w:r>
      <w:r w:rsidR="005D038A">
        <w:rPr>
          <w:bCs/>
          <w:color w:val="26282F"/>
        </w:rPr>
        <w:t xml:space="preserve"> </w:t>
      </w:r>
      <w:r w:rsidR="005D038A" w:rsidRPr="005D038A">
        <w:rPr>
          <w:bCs/>
          <w:color w:val="26282F"/>
        </w:rPr>
        <w:t xml:space="preserve">Таблицу </w:t>
      </w:r>
      <w:r w:rsidR="005D038A">
        <w:rPr>
          <w:bCs/>
          <w:color w:val="26282F"/>
        </w:rPr>
        <w:t>раздела 2 «О</w:t>
      </w:r>
      <w:r w:rsidR="005D038A" w:rsidRPr="005D038A">
        <w:rPr>
          <w:bCs/>
          <w:color w:val="26282F"/>
        </w:rPr>
        <w:t>сновные мероприятия подпрограммы</w:t>
      </w:r>
      <w:r w:rsidR="005D038A">
        <w:rPr>
          <w:bCs/>
          <w:color w:val="26282F"/>
        </w:rPr>
        <w:t>»</w:t>
      </w:r>
      <w:r w:rsidR="005D038A" w:rsidRPr="005D038A">
        <w:rPr>
          <w:bCs/>
          <w:color w:val="26282F"/>
        </w:rPr>
        <w:t xml:space="preserve"> изложить в новой редакции:</w:t>
      </w:r>
    </w:p>
    <w:p w:rsidR="000D7D01" w:rsidRDefault="000D7D01" w:rsidP="005D038A">
      <w:pPr>
        <w:widowControl w:val="0"/>
        <w:autoSpaceDE w:val="0"/>
        <w:autoSpaceDN w:val="0"/>
        <w:adjustRightInd w:val="0"/>
        <w:jc w:val="both"/>
        <w:rPr>
          <w:bCs/>
          <w:color w:val="26282F"/>
        </w:rPr>
      </w:pPr>
    </w:p>
    <w:p w:rsidR="00CA24CA" w:rsidRPr="005D038A" w:rsidRDefault="00CA24CA" w:rsidP="005D038A">
      <w:pPr>
        <w:widowControl w:val="0"/>
        <w:autoSpaceDE w:val="0"/>
        <w:autoSpaceDN w:val="0"/>
        <w:adjustRightInd w:val="0"/>
        <w:jc w:val="both"/>
        <w:rPr>
          <w:bCs/>
          <w:color w:val="26282F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708"/>
        <w:gridCol w:w="993"/>
        <w:gridCol w:w="850"/>
        <w:gridCol w:w="851"/>
        <w:gridCol w:w="850"/>
        <w:gridCol w:w="851"/>
        <w:gridCol w:w="850"/>
        <w:gridCol w:w="850"/>
        <w:gridCol w:w="710"/>
        <w:gridCol w:w="708"/>
        <w:gridCol w:w="539"/>
      </w:tblGrid>
      <w:tr w:rsidR="005D15E6" w:rsidRPr="00561C69" w:rsidTr="00561C69">
        <w:tc>
          <w:tcPr>
            <w:tcW w:w="1447" w:type="dxa"/>
            <w:vMerge w:val="restart"/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Наименование</w:t>
            </w: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основного мероприятия</w:t>
            </w:r>
          </w:p>
        </w:tc>
        <w:tc>
          <w:tcPr>
            <w:tcW w:w="708" w:type="dxa"/>
            <w:vMerge w:val="restart"/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Объем финансирования, всего руб.</w:t>
            </w:r>
          </w:p>
        </w:tc>
        <w:tc>
          <w:tcPr>
            <w:tcW w:w="5102" w:type="dxa"/>
            <w:gridSpan w:val="6"/>
            <w:tcBorders>
              <w:bottom w:val="single" w:sz="4" w:space="0" w:color="auto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 xml:space="preserve">                    В том числе по годам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</w:p>
        </w:tc>
      </w:tr>
      <w:tr w:rsidR="005D15E6" w:rsidRPr="00561C69" w:rsidTr="00561C69">
        <w:trPr>
          <w:trHeight w:val="240"/>
        </w:trPr>
        <w:tc>
          <w:tcPr>
            <w:tcW w:w="1447" w:type="dxa"/>
            <w:vMerge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2020</w:t>
            </w: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2021</w:t>
            </w: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 xml:space="preserve">2022 </w:t>
            </w: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2023</w:t>
            </w: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 xml:space="preserve">2024 </w:t>
            </w: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 xml:space="preserve">2025 </w:t>
            </w: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год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2026 год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2027 год</w:t>
            </w:r>
          </w:p>
        </w:tc>
        <w:tc>
          <w:tcPr>
            <w:tcW w:w="539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2028 год</w:t>
            </w:r>
          </w:p>
        </w:tc>
      </w:tr>
      <w:tr w:rsidR="005D15E6" w:rsidRPr="00561C69" w:rsidTr="00561C69">
        <w:trPr>
          <w:trHeight w:val="240"/>
        </w:trPr>
        <w:tc>
          <w:tcPr>
            <w:tcW w:w="1447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9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dxa"/>
            <w:tcBorders>
              <w:bottom w:val="single" w:sz="4" w:space="0" w:color="000000"/>
            </w:tcBorders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</w:tc>
      </w:tr>
      <w:tr w:rsidR="005D15E6" w:rsidRPr="00561C69" w:rsidTr="00561C69">
        <w:tc>
          <w:tcPr>
            <w:tcW w:w="1447" w:type="dxa"/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1. Основное мероприятие:</w:t>
            </w: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 xml:space="preserve">Обеспечение жильем граждан, проживающих в домах, признанных непригодными для проживания, путем строительства жилых помещений и (или) приобретения (в том числе на вторичном рынке) жилых  </w:t>
            </w: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помещений, а также путем предоставления возмещений гражданам за изымаемые жилые помещения аварийного жилищного фонда Бодайбинского муниципального образования.</w:t>
            </w:r>
          </w:p>
        </w:tc>
        <w:tc>
          <w:tcPr>
            <w:tcW w:w="708" w:type="dxa"/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Средства фонда</w:t>
            </w: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993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137 041 978,66</w:t>
            </w: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482E03" w:rsidRPr="00561C69" w:rsidRDefault="00482E03" w:rsidP="00482E03">
            <w:pPr>
              <w:rPr>
                <w:sz w:val="16"/>
                <w:szCs w:val="16"/>
              </w:rPr>
            </w:pPr>
          </w:p>
          <w:p w:rsidR="005D15E6" w:rsidRPr="00561C69" w:rsidRDefault="00C4099F" w:rsidP="00482E03">
            <w:pPr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17 754 643,00</w:t>
            </w:r>
          </w:p>
        </w:tc>
        <w:tc>
          <w:tcPr>
            <w:tcW w:w="850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93 864 218,46</w:t>
            </w: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3 911 009,08</w:t>
            </w:r>
          </w:p>
        </w:tc>
        <w:tc>
          <w:tcPr>
            <w:tcW w:w="851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43 177 760,20</w:t>
            </w: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13 843 633,92</w:t>
            </w:r>
          </w:p>
        </w:tc>
        <w:tc>
          <w:tcPr>
            <w:tcW w:w="850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</w:tc>
        <w:tc>
          <w:tcPr>
            <w:tcW w:w="539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</w:tc>
      </w:tr>
      <w:tr w:rsidR="005D15E6" w:rsidRPr="00561C69" w:rsidTr="00561C69">
        <w:tc>
          <w:tcPr>
            <w:tcW w:w="1447" w:type="dxa"/>
          </w:tcPr>
          <w:p w:rsidR="005D15E6" w:rsidRPr="00561C69" w:rsidRDefault="005D15E6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 xml:space="preserve">2.Снос ветхого жилого фонда в Бодайбинском муниципальном образовании в том числе судебным решениям </w:t>
            </w:r>
          </w:p>
        </w:tc>
        <w:tc>
          <w:tcPr>
            <w:tcW w:w="708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993" w:type="dxa"/>
          </w:tcPr>
          <w:p w:rsidR="005D15E6" w:rsidRPr="00561C69" w:rsidRDefault="002A798F" w:rsidP="008C45B6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22 935 622,20</w:t>
            </w:r>
          </w:p>
        </w:tc>
        <w:tc>
          <w:tcPr>
            <w:tcW w:w="850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10 852 516,41</w:t>
            </w:r>
          </w:p>
        </w:tc>
        <w:tc>
          <w:tcPr>
            <w:tcW w:w="851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3 254 872,44</w:t>
            </w:r>
          </w:p>
        </w:tc>
        <w:tc>
          <w:tcPr>
            <w:tcW w:w="850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668 944,57</w:t>
            </w:r>
          </w:p>
        </w:tc>
        <w:tc>
          <w:tcPr>
            <w:tcW w:w="851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601 242,25</w:t>
            </w:r>
          </w:p>
        </w:tc>
        <w:tc>
          <w:tcPr>
            <w:tcW w:w="850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458 046,53</w:t>
            </w:r>
          </w:p>
        </w:tc>
        <w:tc>
          <w:tcPr>
            <w:tcW w:w="850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7 100 000,00</w:t>
            </w:r>
          </w:p>
        </w:tc>
        <w:tc>
          <w:tcPr>
            <w:tcW w:w="539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</w:tc>
      </w:tr>
      <w:tr w:rsidR="005D15E6" w:rsidRPr="00561C69" w:rsidTr="00561C69">
        <w:tc>
          <w:tcPr>
            <w:tcW w:w="1447" w:type="dxa"/>
          </w:tcPr>
          <w:p w:rsidR="005D15E6" w:rsidRPr="00561C69" w:rsidRDefault="004D520B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 xml:space="preserve">3. </w:t>
            </w:r>
            <w:r w:rsidR="005D15E6" w:rsidRPr="00561C69">
              <w:rPr>
                <w:sz w:val="16"/>
                <w:szCs w:val="16"/>
              </w:rPr>
              <w:t>Обеспечение жильем граждан, нуждающихся в жилых помещениях по исполнению судебных актов и мировых соглашений, а также оплата судебных расходов по исполнительным листам</w:t>
            </w:r>
          </w:p>
        </w:tc>
        <w:tc>
          <w:tcPr>
            <w:tcW w:w="708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993" w:type="dxa"/>
          </w:tcPr>
          <w:p w:rsidR="005D15E6" w:rsidRPr="00561C69" w:rsidRDefault="005D15E6" w:rsidP="009E2416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29 890 451,96</w:t>
            </w:r>
          </w:p>
        </w:tc>
        <w:tc>
          <w:tcPr>
            <w:tcW w:w="850" w:type="dxa"/>
          </w:tcPr>
          <w:p w:rsidR="005D15E6" w:rsidRPr="00561C69" w:rsidRDefault="005D15E6" w:rsidP="00431987">
            <w:pPr>
              <w:tabs>
                <w:tab w:val="left" w:pos="240"/>
                <w:tab w:val="center" w:pos="530"/>
              </w:tabs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1 324 119,80</w:t>
            </w:r>
          </w:p>
        </w:tc>
        <w:tc>
          <w:tcPr>
            <w:tcW w:w="851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2 523 222,00</w:t>
            </w:r>
          </w:p>
        </w:tc>
        <w:tc>
          <w:tcPr>
            <w:tcW w:w="850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14 983 619,00</w:t>
            </w:r>
          </w:p>
        </w:tc>
        <w:tc>
          <w:tcPr>
            <w:tcW w:w="851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3 986 421,16</w:t>
            </w:r>
          </w:p>
        </w:tc>
        <w:tc>
          <w:tcPr>
            <w:tcW w:w="850" w:type="dxa"/>
          </w:tcPr>
          <w:p w:rsidR="005D15E6" w:rsidRPr="00561C69" w:rsidRDefault="005D15E6" w:rsidP="009E2416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2 278 180,00</w:t>
            </w:r>
          </w:p>
        </w:tc>
        <w:tc>
          <w:tcPr>
            <w:tcW w:w="850" w:type="dxa"/>
          </w:tcPr>
          <w:p w:rsidR="005D15E6" w:rsidRPr="00561C69" w:rsidRDefault="004D520B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3 793 139,70</w:t>
            </w:r>
          </w:p>
        </w:tc>
        <w:tc>
          <w:tcPr>
            <w:tcW w:w="710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</w:tc>
        <w:tc>
          <w:tcPr>
            <w:tcW w:w="539" w:type="dxa"/>
          </w:tcPr>
          <w:p w:rsidR="005D15E6" w:rsidRPr="00561C69" w:rsidRDefault="005D15E6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0</w:t>
            </w:r>
          </w:p>
        </w:tc>
      </w:tr>
      <w:tr w:rsidR="00CA24CA" w:rsidRPr="00561C69" w:rsidTr="00561C69">
        <w:tc>
          <w:tcPr>
            <w:tcW w:w="1447" w:type="dxa"/>
          </w:tcPr>
          <w:p w:rsidR="00CA24CA" w:rsidRPr="00561C69" w:rsidRDefault="00CA24CA" w:rsidP="00431987">
            <w:pPr>
              <w:jc w:val="both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Обеспечение мероприятий по переселению граждан из ветхого и аварийного жилищного фонда, расположенного по адресу: г. Бодайбо, ул. Иркутская, д. 5</w:t>
            </w:r>
          </w:p>
        </w:tc>
        <w:tc>
          <w:tcPr>
            <w:tcW w:w="708" w:type="dxa"/>
          </w:tcPr>
          <w:p w:rsidR="00CA24CA" w:rsidRPr="00561C69" w:rsidRDefault="00CA24CA" w:rsidP="004319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A24CA" w:rsidRPr="00561C69" w:rsidRDefault="00CA24CA" w:rsidP="009E24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CA24CA" w:rsidRPr="00561C69" w:rsidRDefault="00CA24CA" w:rsidP="00431987">
            <w:pPr>
              <w:tabs>
                <w:tab w:val="left" w:pos="240"/>
                <w:tab w:val="center" w:pos="5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CA24CA" w:rsidRPr="00561C69" w:rsidRDefault="00CA24CA" w:rsidP="004319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CA24CA" w:rsidRPr="00561C69" w:rsidRDefault="00CA24CA" w:rsidP="004319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CA24CA" w:rsidRPr="00561C69" w:rsidRDefault="00CA24CA" w:rsidP="004319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CA24CA" w:rsidRPr="00561C69" w:rsidRDefault="00CA24CA" w:rsidP="009E24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CA24CA" w:rsidRPr="00561C69" w:rsidRDefault="00CA24CA" w:rsidP="00431987">
            <w:pPr>
              <w:jc w:val="center"/>
              <w:rPr>
                <w:sz w:val="16"/>
                <w:szCs w:val="16"/>
              </w:rPr>
            </w:pPr>
            <w:r w:rsidRPr="00561C69">
              <w:rPr>
                <w:sz w:val="16"/>
                <w:szCs w:val="16"/>
              </w:rPr>
              <w:t>3 550 000,00</w:t>
            </w:r>
          </w:p>
        </w:tc>
        <w:tc>
          <w:tcPr>
            <w:tcW w:w="710" w:type="dxa"/>
          </w:tcPr>
          <w:p w:rsidR="00CA24CA" w:rsidRPr="00561C69" w:rsidRDefault="00CA24CA" w:rsidP="004319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CA24CA" w:rsidRPr="00561C69" w:rsidRDefault="00CA24CA" w:rsidP="004319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dxa"/>
          </w:tcPr>
          <w:p w:rsidR="00CA24CA" w:rsidRPr="00561C69" w:rsidRDefault="00CA24CA" w:rsidP="00431987">
            <w:pPr>
              <w:jc w:val="center"/>
              <w:rPr>
                <w:sz w:val="16"/>
                <w:szCs w:val="16"/>
              </w:rPr>
            </w:pPr>
          </w:p>
        </w:tc>
      </w:tr>
      <w:tr w:rsidR="005D15E6" w:rsidRPr="00561C69" w:rsidTr="00561C69">
        <w:tc>
          <w:tcPr>
            <w:tcW w:w="1447" w:type="dxa"/>
          </w:tcPr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Итого: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В том числе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lastRenderedPageBreak/>
              <w:t>по источникам финансирования</w:t>
            </w:r>
          </w:p>
        </w:tc>
        <w:tc>
          <w:tcPr>
            <w:tcW w:w="708" w:type="dxa"/>
          </w:tcPr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CA24CA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210 170 945,52</w:t>
            </w:r>
          </w:p>
          <w:p w:rsidR="00CA24CA" w:rsidRPr="00561C69" w:rsidRDefault="00CA24CA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CA24CA" w:rsidRPr="00561C69" w:rsidRDefault="00CA24CA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lastRenderedPageBreak/>
              <w:t>Средства фонда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850" w:type="dxa"/>
          </w:tcPr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109 951 863,75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lastRenderedPageBreak/>
              <w:t>93 864 218,46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2A798F" w:rsidRPr="00561C69" w:rsidRDefault="002A798F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16 087 645,29</w:t>
            </w:r>
          </w:p>
        </w:tc>
        <w:tc>
          <w:tcPr>
            <w:tcW w:w="851" w:type="dxa"/>
          </w:tcPr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62 799 488,56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2A798F" w:rsidRPr="00561C69" w:rsidRDefault="002A798F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2A798F" w:rsidRPr="00561C69" w:rsidRDefault="002A798F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2A798F" w:rsidRPr="00561C69" w:rsidRDefault="002A798F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2A798F" w:rsidRPr="00561C69" w:rsidRDefault="002A798F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43 177 760,20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center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15 652 563,57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lastRenderedPageBreak/>
              <w:t>0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15 652 563,57</w:t>
            </w:r>
          </w:p>
        </w:tc>
        <w:tc>
          <w:tcPr>
            <w:tcW w:w="851" w:type="dxa"/>
          </w:tcPr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4 587 663,41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lastRenderedPageBreak/>
              <w:t>0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4 587 663,41</w:t>
            </w:r>
          </w:p>
        </w:tc>
        <w:tc>
          <w:tcPr>
            <w:tcW w:w="850" w:type="dxa"/>
          </w:tcPr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2 736  226,53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0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9E2416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2 736 226,53</w:t>
            </w:r>
          </w:p>
        </w:tc>
        <w:tc>
          <w:tcPr>
            <w:tcW w:w="850" w:type="dxa"/>
          </w:tcPr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CA24CA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7 343 139,70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0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4D520B" w:rsidRPr="00561C69" w:rsidRDefault="004D520B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4D520B" w:rsidRPr="00561C69" w:rsidRDefault="004D520B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CA24CA" w:rsidP="004D520B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7 343 139,70</w:t>
            </w:r>
          </w:p>
        </w:tc>
        <w:tc>
          <w:tcPr>
            <w:tcW w:w="710" w:type="dxa"/>
          </w:tcPr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0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0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7 100 000,00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lastRenderedPageBreak/>
              <w:t>0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2A798F" w:rsidRPr="00561C69" w:rsidRDefault="002A798F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7 100 000,00</w:t>
            </w:r>
          </w:p>
        </w:tc>
        <w:tc>
          <w:tcPr>
            <w:tcW w:w="539" w:type="dxa"/>
          </w:tcPr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0</w:t>
            </w: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</w:p>
          <w:p w:rsidR="005D15E6" w:rsidRPr="00561C69" w:rsidRDefault="005D15E6" w:rsidP="00431987">
            <w:pPr>
              <w:jc w:val="both"/>
              <w:rPr>
                <w:b/>
                <w:sz w:val="16"/>
                <w:szCs w:val="16"/>
              </w:rPr>
            </w:pPr>
            <w:r w:rsidRPr="00561C69">
              <w:rPr>
                <w:b/>
                <w:sz w:val="16"/>
                <w:szCs w:val="16"/>
              </w:rPr>
              <w:t>0</w:t>
            </w:r>
          </w:p>
        </w:tc>
      </w:tr>
    </w:tbl>
    <w:p w:rsidR="00683D42" w:rsidRDefault="00683D42" w:rsidP="005D038A">
      <w:pPr>
        <w:widowControl w:val="0"/>
        <w:autoSpaceDE w:val="0"/>
        <w:autoSpaceDN w:val="0"/>
        <w:adjustRightInd w:val="0"/>
        <w:jc w:val="both"/>
        <w:rPr>
          <w:b/>
          <w:bCs/>
          <w:color w:val="26282F"/>
        </w:rPr>
      </w:pPr>
    </w:p>
    <w:p w:rsidR="00B05B19" w:rsidRDefault="00B05B19" w:rsidP="00C8756F">
      <w:pPr>
        <w:tabs>
          <w:tab w:val="left" w:pos="3654"/>
        </w:tabs>
        <w:jc w:val="both"/>
      </w:pPr>
    </w:p>
    <w:p w:rsidR="00C8756F" w:rsidRPr="00C8756F" w:rsidRDefault="005D038A" w:rsidP="00C8756F">
      <w:pPr>
        <w:tabs>
          <w:tab w:val="left" w:pos="3654"/>
        </w:tabs>
        <w:jc w:val="both"/>
      </w:pPr>
      <w:r>
        <w:t xml:space="preserve">         </w:t>
      </w:r>
      <w:r w:rsidR="00C8756F" w:rsidRPr="00C8756F">
        <w:t xml:space="preserve">   </w:t>
      </w:r>
      <w:r w:rsidR="00341D23" w:rsidRPr="00C8756F">
        <w:t xml:space="preserve">2. </w:t>
      </w:r>
      <w:r w:rsidR="00D17FCB">
        <w:t>Признать утратившим силу п</w:t>
      </w:r>
      <w:r w:rsidR="00C8756F" w:rsidRPr="00C8756F">
        <w:t xml:space="preserve">остановление </w:t>
      </w:r>
      <w:r w:rsidR="000C5CF0">
        <w:t xml:space="preserve">администрации Бодайбинского городского поселения </w:t>
      </w:r>
      <w:r w:rsidR="00C8756F" w:rsidRPr="00C8756F">
        <w:t xml:space="preserve">от </w:t>
      </w:r>
      <w:r w:rsidR="00DC5CAF">
        <w:t>23.07.2025</w:t>
      </w:r>
      <w:r w:rsidR="00C8756F" w:rsidRPr="00C8756F">
        <w:t xml:space="preserve"> г. № </w:t>
      </w:r>
      <w:r w:rsidR="00DC5CAF">
        <w:t>614-п</w:t>
      </w:r>
      <w:r w:rsidR="00C8756F" w:rsidRPr="00C8756F">
        <w:t xml:space="preserve"> «</w:t>
      </w:r>
      <w:r w:rsidR="00BB22A7" w:rsidRPr="00BB22A7">
        <w:t>О внесении изменений в муниципальную программу «Переселение граждан из ветхого и аварийного жилищного фонда Бодайбинского муниципального образования, признанного непригодным для проживания до 01 января 2017</w:t>
      </w:r>
      <w:r w:rsidR="000C5CF0">
        <w:t xml:space="preserve"> года на период 2020–2025 годов</w:t>
      </w:r>
      <w:r w:rsidR="00C8756F" w:rsidRPr="00C8756F">
        <w:t xml:space="preserve">, утвержденную постановлением администрации Бодайбинского городского поселения от </w:t>
      </w:r>
      <w:r w:rsidR="00BB22A7">
        <w:t>10.12.2019</w:t>
      </w:r>
      <w:r w:rsidR="00C8756F" w:rsidRPr="00C8756F">
        <w:t xml:space="preserve"> г. № </w:t>
      </w:r>
      <w:r w:rsidR="00BB22A7">
        <w:t>982</w:t>
      </w:r>
      <w:r w:rsidR="00C8756F" w:rsidRPr="00C8756F">
        <w:t>-п</w:t>
      </w:r>
      <w:r w:rsidR="000C5CF0">
        <w:t>»</w:t>
      </w:r>
      <w:r w:rsidR="00C8756F" w:rsidRPr="00C8756F">
        <w:t>, считать утратившим силу.</w:t>
      </w:r>
    </w:p>
    <w:p w:rsidR="00341D23" w:rsidRPr="00C8756F" w:rsidRDefault="00C8756F" w:rsidP="00341D2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C8756F">
        <w:rPr>
          <w:rFonts w:ascii="Times New Roman" w:hAnsi="Times New Roman"/>
          <w:sz w:val="24"/>
          <w:szCs w:val="24"/>
        </w:rPr>
        <w:t xml:space="preserve">3. </w:t>
      </w:r>
      <w:r w:rsidR="00341D23" w:rsidRPr="00C8756F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периодическом печатном издании-бюллетене «Официальный вестник города Бодайбо» и сетевом издании </w:t>
      </w:r>
      <w:hyperlink r:id="rId8" w:history="1"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www</w:t>
        </w:r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uprava</w:t>
        </w:r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-</w:t>
        </w:r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bodaibo</w:t>
        </w:r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341D23" w:rsidRPr="00C8756F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341D23" w:rsidRPr="00C8756F">
        <w:rPr>
          <w:rFonts w:ascii="Times New Roman" w:hAnsi="Times New Roman"/>
          <w:sz w:val="24"/>
          <w:szCs w:val="24"/>
        </w:rPr>
        <w:t>.</w:t>
      </w:r>
    </w:p>
    <w:p w:rsidR="00341D23" w:rsidRPr="00C8756F" w:rsidRDefault="00C8756F" w:rsidP="00341D23">
      <w:pPr>
        <w:ind w:firstLine="709"/>
        <w:jc w:val="both"/>
      </w:pPr>
      <w:r w:rsidRPr="00C8756F">
        <w:t>4</w:t>
      </w:r>
      <w:r w:rsidR="00341D23" w:rsidRPr="00C8756F">
        <w:t xml:space="preserve">. Настоящее постановление вступает в силу со дня его подписания. </w:t>
      </w:r>
    </w:p>
    <w:p w:rsidR="00341D23" w:rsidRDefault="00341D23" w:rsidP="00341D23">
      <w:pPr>
        <w:tabs>
          <w:tab w:val="left" w:pos="0"/>
          <w:tab w:val="left" w:pos="851"/>
          <w:tab w:val="left" w:pos="3654"/>
        </w:tabs>
        <w:ind w:firstLine="709"/>
        <w:jc w:val="both"/>
      </w:pPr>
    </w:p>
    <w:p w:rsidR="000D7D01" w:rsidRDefault="000D7D01" w:rsidP="00341D23">
      <w:pPr>
        <w:tabs>
          <w:tab w:val="left" w:pos="0"/>
          <w:tab w:val="left" w:pos="851"/>
          <w:tab w:val="left" w:pos="3654"/>
        </w:tabs>
        <w:ind w:firstLine="709"/>
        <w:jc w:val="both"/>
      </w:pPr>
    </w:p>
    <w:p w:rsidR="000D7D01" w:rsidRPr="00C8756F" w:rsidRDefault="000D7D01" w:rsidP="00341D23">
      <w:pPr>
        <w:tabs>
          <w:tab w:val="left" w:pos="0"/>
          <w:tab w:val="left" w:pos="851"/>
          <w:tab w:val="left" w:pos="3654"/>
        </w:tabs>
        <w:ind w:firstLine="709"/>
        <w:jc w:val="both"/>
      </w:pPr>
    </w:p>
    <w:p w:rsidR="003C7244" w:rsidRDefault="00E63C3C" w:rsidP="003C7244">
      <w:pPr>
        <w:jc w:val="both"/>
        <w:rPr>
          <w:b/>
          <w:bCs/>
        </w:rPr>
      </w:pPr>
      <w:r>
        <w:rPr>
          <w:b/>
          <w:bCs/>
        </w:rPr>
        <w:t xml:space="preserve"> ГЛАВА</w:t>
      </w:r>
      <w:r w:rsidR="003C7244">
        <w:rPr>
          <w:b/>
          <w:bCs/>
        </w:rPr>
        <w:t xml:space="preserve">                                                                                                                </w:t>
      </w:r>
      <w:r w:rsidR="0034089B">
        <w:rPr>
          <w:b/>
          <w:bCs/>
        </w:rPr>
        <w:t xml:space="preserve"> </w:t>
      </w:r>
      <w:r>
        <w:rPr>
          <w:b/>
          <w:bCs/>
        </w:rPr>
        <w:t xml:space="preserve">        </w:t>
      </w:r>
      <w:r w:rsidR="00234D59">
        <w:rPr>
          <w:b/>
          <w:bCs/>
        </w:rPr>
        <w:t xml:space="preserve">   </w:t>
      </w:r>
      <w:r w:rsidR="0034089B">
        <w:rPr>
          <w:b/>
          <w:bCs/>
        </w:rPr>
        <w:t>А.В.</w:t>
      </w:r>
      <w:r w:rsidR="00771ECF">
        <w:rPr>
          <w:b/>
          <w:bCs/>
        </w:rPr>
        <w:t xml:space="preserve"> </w:t>
      </w:r>
      <w:r>
        <w:rPr>
          <w:b/>
          <w:bCs/>
        </w:rPr>
        <w:t>БОТВИН</w:t>
      </w:r>
    </w:p>
    <w:p w:rsidR="00AD358A" w:rsidRDefault="00AD358A" w:rsidP="003C7244">
      <w:pPr>
        <w:jc w:val="both"/>
        <w:rPr>
          <w:b/>
          <w:bCs/>
        </w:rPr>
      </w:pPr>
    </w:p>
    <w:p w:rsidR="00AD358A" w:rsidRDefault="00AD358A" w:rsidP="003C7244">
      <w:pPr>
        <w:jc w:val="both"/>
        <w:rPr>
          <w:b/>
          <w:bCs/>
        </w:rPr>
      </w:pPr>
    </w:p>
    <w:p w:rsidR="00AD358A" w:rsidRDefault="00AD358A" w:rsidP="003C7244">
      <w:pPr>
        <w:jc w:val="both"/>
        <w:rPr>
          <w:b/>
          <w:bCs/>
        </w:rPr>
      </w:pPr>
    </w:p>
    <w:p w:rsidR="00AD358A" w:rsidRDefault="00AD358A" w:rsidP="003C7244">
      <w:pPr>
        <w:jc w:val="both"/>
        <w:rPr>
          <w:b/>
          <w:bCs/>
        </w:rPr>
      </w:pPr>
    </w:p>
    <w:p w:rsidR="00AD358A" w:rsidRDefault="00AD358A" w:rsidP="003C7244">
      <w:pPr>
        <w:jc w:val="both"/>
        <w:rPr>
          <w:b/>
          <w:bCs/>
        </w:rPr>
      </w:pPr>
    </w:p>
    <w:p w:rsidR="00AD358A" w:rsidRDefault="00AD358A" w:rsidP="003C7244">
      <w:pPr>
        <w:jc w:val="both"/>
        <w:rPr>
          <w:b/>
          <w:bCs/>
        </w:rPr>
      </w:pPr>
    </w:p>
    <w:p w:rsidR="00AD358A" w:rsidRDefault="00AD358A" w:rsidP="003C7244">
      <w:pPr>
        <w:jc w:val="both"/>
        <w:rPr>
          <w:b/>
          <w:bCs/>
        </w:rPr>
      </w:pPr>
    </w:p>
    <w:p w:rsidR="00AD358A" w:rsidRDefault="00AD358A" w:rsidP="003C7244">
      <w:pPr>
        <w:jc w:val="both"/>
        <w:rPr>
          <w:b/>
          <w:bCs/>
        </w:rPr>
      </w:pPr>
    </w:p>
    <w:p w:rsidR="00AD358A" w:rsidRDefault="00AD358A" w:rsidP="003C7244">
      <w:pPr>
        <w:jc w:val="both"/>
        <w:rPr>
          <w:b/>
          <w:bCs/>
        </w:rPr>
      </w:pPr>
    </w:p>
    <w:p w:rsidR="00AD358A" w:rsidRDefault="00AD358A" w:rsidP="003C7244">
      <w:pPr>
        <w:jc w:val="both"/>
        <w:rPr>
          <w:b/>
          <w:bCs/>
        </w:rPr>
      </w:pPr>
    </w:p>
    <w:p w:rsidR="00026DE4" w:rsidRDefault="00026DE4" w:rsidP="003C7244">
      <w:pPr>
        <w:jc w:val="both"/>
        <w:rPr>
          <w:b/>
          <w:bCs/>
        </w:rPr>
      </w:pPr>
    </w:p>
    <w:sectPr w:rsidR="00026DE4" w:rsidSect="00CF509B">
      <w:pgSz w:w="11906" w:h="16838"/>
      <w:pgMar w:top="993" w:right="99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36B" w:rsidRDefault="009D036B" w:rsidP="00413EBF">
      <w:r>
        <w:separator/>
      </w:r>
    </w:p>
  </w:endnote>
  <w:endnote w:type="continuationSeparator" w:id="0">
    <w:p w:rsidR="009D036B" w:rsidRDefault="009D036B" w:rsidP="0041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36B" w:rsidRDefault="009D036B" w:rsidP="00413EBF">
      <w:r>
        <w:separator/>
      </w:r>
    </w:p>
  </w:footnote>
  <w:footnote w:type="continuationSeparator" w:id="0">
    <w:p w:rsidR="009D036B" w:rsidRDefault="009D036B" w:rsidP="00413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D2CC0"/>
    <w:multiLevelType w:val="hybridMultilevel"/>
    <w:tmpl w:val="869EC994"/>
    <w:lvl w:ilvl="0" w:tplc="EC204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967BC0"/>
    <w:multiLevelType w:val="multilevel"/>
    <w:tmpl w:val="87CE61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6413A28"/>
    <w:multiLevelType w:val="hybridMultilevel"/>
    <w:tmpl w:val="584A6BFC"/>
    <w:lvl w:ilvl="0" w:tplc="3C607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2B3D2C"/>
    <w:multiLevelType w:val="multilevel"/>
    <w:tmpl w:val="11BEEA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332A03D2"/>
    <w:multiLevelType w:val="multilevel"/>
    <w:tmpl w:val="0FA0ACD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04" w:hanging="1800"/>
      </w:pPr>
      <w:rPr>
        <w:rFonts w:hint="default"/>
      </w:rPr>
    </w:lvl>
  </w:abstractNum>
  <w:abstractNum w:abstractNumId="5" w15:restartNumberingAfterBreak="0">
    <w:nsid w:val="3916442E"/>
    <w:multiLevelType w:val="multilevel"/>
    <w:tmpl w:val="D6B81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9BB2663"/>
    <w:multiLevelType w:val="hybridMultilevel"/>
    <w:tmpl w:val="CEF065F2"/>
    <w:lvl w:ilvl="0" w:tplc="901E6C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06F5D"/>
    <w:multiLevelType w:val="multilevel"/>
    <w:tmpl w:val="11BEEA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C9"/>
    <w:rsid w:val="00001594"/>
    <w:rsid w:val="000064E6"/>
    <w:rsid w:val="00011B9E"/>
    <w:rsid w:val="0001298B"/>
    <w:rsid w:val="00012EBB"/>
    <w:rsid w:val="000130A7"/>
    <w:rsid w:val="0001390D"/>
    <w:rsid w:val="00014001"/>
    <w:rsid w:val="00016744"/>
    <w:rsid w:val="00016F38"/>
    <w:rsid w:val="00020BD2"/>
    <w:rsid w:val="000214FB"/>
    <w:rsid w:val="00022D20"/>
    <w:rsid w:val="00026DE4"/>
    <w:rsid w:val="00027467"/>
    <w:rsid w:val="00030302"/>
    <w:rsid w:val="00037413"/>
    <w:rsid w:val="00037A85"/>
    <w:rsid w:val="00037FA9"/>
    <w:rsid w:val="00040E54"/>
    <w:rsid w:val="00043058"/>
    <w:rsid w:val="00047FB7"/>
    <w:rsid w:val="00061A52"/>
    <w:rsid w:val="00063F90"/>
    <w:rsid w:val="00064BCD"/>
    <w:rsid w:val="000720E1"/>
    <w:rsid w:val="000722D3"/>
    <w:rsid w:val="00072F48"/>
    <w:rsid w:val="00075E19"/>
    <w:rsid w:val="000766C6"/>
    <w:rsid w:val="00080CE2"/>
    <w:rsid w:val="00082DD3"/>
    <w:rsid w:val="00084E3D"/>
    <w:rsid w:val="00085486"/>
    <w:rsid w:val="000874CE"/>
    <w:rsid w:val="00087DBA"/>
    <w:rsid w:val="000916AE"/>
    <w:rsid w:val="000922B2"/>
    <w:rsid w:val="000956CA"/>
    <w:rsid w:val="00095C2B"/>
    <w:rsid w:val="000A0B06"/>
    <w:rsid w:val="000A4E6E"/>
    <w:rsid w:val="000A71E7"/>
    <w:rsid w:val="000C06C7"/>
    <w:rsid w:val="000C3846"/>
    <w:rsid w:val="000C3E5C"/>
    <w:rsid w:val="000C5CF0"/>
    <w:rsid w:val="000C7029"/>
    <w:rsid w:val="000C7529"/>
    <w:rsid w:val="000C7631"/>
    <w:rsid w:val="000D115C"/>
    <w:rsid w:val="000D2A59"/>
    <w:rsid w:val="000D5643"/>
    <w:rsid w:val="000D7D01"/>
    <w:rsid w:val="000E1412"/>
    <w:rsid w:val="000E305A"/>
    <w:rsid w:val="000E5677"/>
    <w:rsid w:val="000F000E"/>
    <w:rsid w:val="000F04D6"/>
    <w:rsid w:val="000F246B"/>
    <w:rsid w:val="000F29A8"/>
    <w:rsid w:val="000F319D"/>
    <w:rsid w:val="000F76B9"/>
    <w:rsid w:val="00102787"/>
    <w:rsid w:val="001029C2"/>
    <w:rsid w:val="00105C4F"/>
    <w:rsid w:val="00110815"/>
    <w:rsid w:val="0011133C"/>
    <w:rsid w:val="00113F18"/>
    <w:rsid w:val="00120F05"/>
    <w:rsid w:val="001218D7"/>
    <w:rsid w:val="00126242"/>
    <w:rsid w:val="00130E2D"/>
    <w:rsid w:val="00133DDC"/>
    <w:rsid w:val="00134432"/>
    <w:rsid w:val="00134F99"/>
    <w:rsid w:val="00142A95"/>
    <w:rsid w:val="0014476C"/>
    <w:rsid w:val="00147F83"/>
    <w:rsid w:val="00151505"/>
    <w:rsid w:val="0015374C"/>
    <w:rsid w:val="00154E83"/>
    <w:rsid w:val="00155836"/>
    <w:rsid w:val="00157EE2"/>
    <w:rsid w:val="00160DB9"/>
    <w:rsid w:val="00162864"/>
    <w:rsid w:val="001631B6"/>
    <w:rsid w:val="00164928"/>
    <w:rsid w:val="0016720D"/>
    <w:rsid w:val="0017186E"/>
    <w:rsid w:val="00171E80"/>
    <w:rsid w:val="00175F8C"/>
    <w:rsid w:val="001804D4"/>
    <w:rsid w:val="001814B9"/>
    <w:rsid w:val="001864CB"/>
    <w:rsid w:val="001975C4"/>
    <w:rsid w:val="001978FC"/>
    <w:rsid w:val="001A0975"/>
    <w:rsid w:val="001A37AF"/>
    <w:rsid w:val="001A4701"/>
    <w:rsid w:val="001A63FF"/>
    <w:rsid w:val="001B07D6"/>
    <w:rsid w:val="001B1362"/>
    <w:rsid w:val="001B2804"/>
    <w:rsid w:val="001B28D8"/>
    <w:rsid w:val="001B2D51"/>
    <w:rsid w:val="001B37C7"/>
    <w:rsid w:val="001B68D5"/>
    <w:rsid w:val="001B744A"/>
    <w:rsid w:val="001C0F2B"/>
    <w:rsid w:val="001C2002"/>
    <w:rsid w:val="001C3F43"/>
    <w:rsid w:val="001C47EA"/>
    <w:rsid w:val="001C6BCC"/>
    <w:rsid w:val="001C6DC2"/>
    <w:rsid w:val="001C7C55"/>
    <w:rsid w:val="001D1C1C"/>
    <w:rsid w:val="001D1CF7"/>
    <w:rsid w:val="001D23DB"/>
    <w:rsid w:val="001E6149"/>
    <w:rsid w:val="001E6E1A"/>
    <w:rsid w:val="001E7954"/>
    <w:rsid w:val="001F1A0B"/>
    <w:rsid w:val="001F3DA6"/>
    <w:rsid w:val="001F3E71"/>
    <w:rsid w:val="001F45B1"/>
    <w:rsid w:val="001F5A5D"/>
    <w:rsid w:val="001F64D1"/>
    <w:rsid w:val="001F6DE8"/>
    <w:rsid w:val="00200190"/>
    <w:rsid w:val="00202563"/>
    <w:rsid w:val="00204E07"/>
    <w:rsid w:val="002103A2"/>
    <w:rsid w:val="002108E4"/>
    <w:rsid w:val="002140BB"/>
    <w:rsid w:val="00214E24"/>
    <w:rsid w:val="00215182"/>
    <w:rsid w:val="00215BA7"/>
    <w:rsid w:val="00217DEE"/>
    <w:rsid w:val="00234D59"/>
    <w:rsid w:val="0023517E"/>
    <w:rsid w:val="00236EBA"/>
    <w:rsid w:val="0024102D"/>
    <w:rsid w:val="00243F8E"/>
    <w:rsid w:val="00244AA8"/>
    <w:rsid w:val="0024615E"/>
    <w:rsid w:val="00250EDC"/>
    <w:rsid w:val="00255BFC"/>
    <w:rsid w:val="00260CE5"/>
    <w:rsid w:val="0026314D"/>
    <w:rsid w:val="00263741"/>
    <w:rsid w:val="0026579B"/>
    <w:rsid w:val="00267939"/>
    <w:rsid w:val="00275EC6"/>
    <w:rsid w:val="002819FF"/>
    <w:rsid w:val="00290D9C"/>
    <w:rsid w:val="00290EC3"/>
    <w:rsid w:val="002921AE"/>
    <w:rsid w:val="002A116C"/>
    <w:rsid w:val="002A58FF"/>
    <w:rsid w:val="002A76F2"/>
    <w:rsid w:val="002A798F"/>
    <w:rsid w:val="002B1503"/>
    <w:rsid w:val="002B195D"/>
    <w:rsid w:val="002B1A84"/>
    <w:rsid w:val="002B1C63"/>
    <w:rsid w:val="002B5AFF"/>
    <w:rsid w:val="002B683A"/>
    <w:rsid w:val="002B704F"/>
    <w:rsid w:val="002C000C"/>
    <w:rsid w:val="002C1664"/>
    <w:rsid w:val="002C744F"/>
    <w:rsid w:val="002C749F"/>
    <w:rsid w:val="002C7729"/>
    <w:rsid w:val="002D5870"/>
    <w:rsid w:val="002E0944"/>
    <w:rsid w:val="002E2A9C"/>
    <w:rsid w:val="002E4141"/>
    <w:rsid w:val="002E6C1D"/>
    <w:rsid w:val="002F1D09"/>
    <w:rsid w:val="002F352B"/>
    <w:rsid w:val="002F430F"/>
    <w:rsid w:val="002F4E34"/>
    <w:rsid w:val="002F5E7B"/>
    <w:rsid w:val="002F667F"/>
    <w:rsid w:val="002F79F7"/>
    <w:rsid w:val="00300AD1"/>
    <w:rsid w:val="00303449"/>
    <w:rsid w:val="00304374"/>
    <w:rsid w:val="0030562C"/>
    <w:rsid w:val="00305B59"/>
    <w:rsid w:val="00307989"/>
    <w:rsid w:val="003102D7"/>
    <w:rsid w:val="00316281"/>
    <w:rsid w:val="00316A8F"/>
    <w:rsid w:val="00317628"/>
    <w:rsid w:val="00322B6A"/>
    <w:rsid w:val="003236F3"/>
    <w:rsid w:val="003271E1"/>
    <w:rsid w:val="003357C4"/>
    <w:rsid w:val="0034089B"/>
    <w:rsid w:val="00340E96"/>
    <w:rsid w:val="0034187F"/>
    <w:rsid w:val="00341D23"/>
    <w:rsid w:val="00342246"/>
    <w:rsid w:val="00342682"/>
    <w:rsid w:val="00343A48"/>
    <w:rsid w:val="00345413"/>
    <w:rsid w:val="003470A7"/>
    <w:rsid w:val="0035050A"/>
    <w:rsid w:val="00350B8D"/>
    <w:rsid w:val="0035108F"/>
    <w:rsid w:val="00356467"/>
    <w:rsid w:val="00357F25"/>
    <w:rsid w:val="00362390"/>
    <w:rsid w:val="0036365A"/>
    <w:rsid w:val="0036541D"/>
    <w:rsid w:val="003659F3"/>
    <w:rsid w:val="003671CD"/>
    <w:rsid w:val="003736D1"/>
    <w:rsid w:val="00374DEB"/>
    <w:rsid w:val="00375C99"/>
    <w:rsid w:val="00376BED"/>
    <w:rsid w:val="00377DFD"/>
    <w:rsid w:val="00383F48"/>
    <w:rsid w:val="0038481E"/>
    <w:rsid w:val="00384A71"/>
    <w:rsid w:val="003907AC"/>
    <w:rsid w:val="0039360E"/>
    <w:rsid w:val="00397AE9"/>
    <w:rsid w:val="003A020A"/>
    <w:rsid w:val="003A32AE"/>
    <w:rsid w:val="003A3D91"/>
    <w:rsid w:val="003A54D5"/>
    <w:rsid w:val="003A55DC"/>
    <w:rsid w:val="003B1579"/>
    <w:rsid w:val="003B2F96"/>
    <w:rsid w:val="003B5E62"/>
    <w:rsid w:val="003B60C5"/>
    <w:rsid w:val="003B68F8"/>
    <w:rsid w:val="003B79B4"/>
    <w:rsid w:val="003C1725"/>
    <w:rsid w:val="003C4F60"/>
    <w:rsid w:val="003C7244"/>
    <w:rsid w:val="003C7AD1"/>
    <w:rsid w:val="003D1095"/>
    <w:rsid w:val="003D2DE5"/>
    <w:rsid w:val="003D49FC"/>
    <w:rsid w:val="003D5A9F"/>
    <w:rsid w:val="003D604A"/>
    <w:rsid w:val="003E062A"/>
    <w:rsid w:val="003E3FCA"/>
    <w:rsid w:val="003F0850"/>
    <w:rsid w:val="003F0B44"/>
    <w:rsid w:val="003F171A"/>
    <w:rsid w:val="003F1D27"/>
    <w:rsid w:val="003F2BA7"/>
    <w:rsid w:val="003F4F9F"/>
    <w:rsid w:val="004008BD"/>
    <w:rsid w:val="00406E96"/>
    <w:rsid w:val="00410737"/>
    <w:rsid w:val="0041081B"/>
    <w:rsid w:val="00412D90"/>
    <w:rsid w:val="00413EBF"/>
    <w:rsid w:val="0041599B"/>
    <w:rsid w:val="00420D11"/>
    <w:rsid w:val="004234C4"/>
    <w:rsid w:val="004266FD"/>
    <w:rsid w:val="00426978"/>
    <w:rsid w:val="0043012D"/>
    <w:rsid w:val="004318FF"/>
    <w:rsid w:val="0043199B"/>
    <w:rsid w:val="00431CEA"/>
    <w:rsid w:val="00433777"/>
    <w:rsid w:val="00437F8E"/>
    <w:rsid w:val="004407A8"/>
    <w:rsid w:val="00441A91"/>
    <w:rsid w:val="00441E23"/>
    <w:rsid w:val="004433E6"/>
    <w:rsid w:val="0044399F"/>
    <w:rsid w:val="00443AC1"/>
    <w:rsid w:val="004474C3"/>
    <w:rsid w:val="0044780A"/>
    <w:rsid w:val="00450590"/>
    <w:rsid w:val="00450BEB"/>
    <w:rsid w:val="00450BF9"/>
    <w:rsid w:val="00450E46"/>
    <w:rsid w:val="004576A4"/>
    <w:rsid w:val="00461C68"/>
    <w:rsid w:val="004628B4"/>
    <w:rsid w:val="00465819"/>
    <w:rsid w:val="004661DF"/>
    <w:rsid w:val="00467C8E"/>
    <w:rsid w:val="00470F84"/>
    <w:rsid w:val="00473FD7"/>
    <w:rsid w:val="00474665"/>
    <w:rsid w:val="00474770"/>
    <w:rsid w:val="004767EC"/>
    <w:rsid w:val="00481008"/>
    <w:rsid w:val="0048214B"/>
    <w:rsid w:val="004822A0"/>
    <w:rsid w:val="00482E03"/>
    <w:rsid w:val="00483C34"/>
    <w:rsid w:val="00487D9E"/>
    <w:rsid w:val="0049292D"/>
    <w:rsid w:val="0049481A"/>
    <w:rsid w:val="004948EF"/>
    <w:rsid w:val="004A3928"/>
    <w:rsid w:val="004A570A"/>
    <w:rsid w:val="004A6FD5"/>
    <w:rsid w:val="004B44A6"/>
    <w:rsid w:val="004C02D6"/>
    <w:rsid w:val="004C3923"/>
    <w:rsid w:val="004C4F82"/>
    <w:rsid w:val="004C4F99"/>
    <w:rsid w:val="004C5182"/>
    <w:rsid w:val="004D520B"/>
    <w:rsid w:val="004D6647"/>
    <w:rsid w:val="004E0F43"/>
    <w:rsid w:val="004E1EAE"/>
    <w:rsid w:val="004E5AC7"/>
    <w:rsid w:val="004E7F6D"/>
    <w:rsid w:val="004F412F"/>
    <w:rsid w:val="004F6702"/>
    <w:rsid w:val="005033AB"/>
    <w:rsid w:val="00506C4D"/>
    <w:rsid w:val="005075DE"/>
    <w:rsid w:val="0050763C"/>
    <w:rsid w:val="00510A04"/>
    <w:rsid w:val="00510E7E"/>
    <w:rsid w:val="00514CD6"/>
    <w:rsid w:val="00515F2E"/>
    <w:rsid w:val="0052312C"/>
    <w:rsid w:val="00523C62"/>
    <w:rsid w:val="00524B23"/>
    <w:rsid w:val="0052640F"/>
    <w:rsid w:val="00527D1F"/>
    <w:rsid w:val="005309A5"/>
    <w:rsid w:val="0053387C"/>
    <w:rsid w:val="005354FF"/>
    <w:rsid w:val="00542A73"/>
    <w:rsid w:val="005433F0"/>
    <w:rsid w:val="00545A81"/>
    <w:rsid w:val="00545F37"/>
    <w:rsid w:val="00552AE9"/>
    <w:rsid w:val="00554AD4"/>
    <w:rsid w:val="00554CE2"/>
    <w:rsid w:val="00555ECD"/>
    <w:rsid w:val="0056135B"/>
    <w:rsid w:val="00561C69"/>
    <w:rsid w:val="00561EEE"/>
    <w:rsid w:val="00562FD0"/>
    <w:rsid w:val="00564943"/>
    <w:rsid w:val="00564D7F"/>
    <w:rsid w:val="005700EC"/>
    <w:rsid w:val="00570715"/>
    <w:rsid w:val="005716E0"/>
    <w:rsid w:val="00571900"/>
    <w:rsid w:val="0057510C"/>
    <w:rsid w:val="00576ACD"/>
    <w:rsid w:val="00580F29"/>
    <w:rsid w:val="00583911"/>
    <w:rsid w:val="00586D5C"/>
    <w:rsid w:val="00587484"/>
    <w:rsid w:val="00593EA1"/>
    <w:rsid w:val="0059417D"/>
    <w:rsid w:val="005971F8"/>
    <w:rsid w:val="00597B0C"/>
    <w:rsid w:val="005A7874"/>
    <w:rsid w:val="005B0267"/>
    <w:rsid w:val="005B074D"/>
    <w:rsid w:val="005B209A"/>
    <w:rsid w:val="005C26D6"/>
    <w:rsid w:val="005C35F7"/>
    <w:rsid w:val="005D038A"/>
    <w:rsid w:val="005D15B0"/>
    <w:rsid w:val="005D15E6"/>
    <w:rsid w:val="005D27EE"/>
    <w:rsid w:val="005D343B"/>
    <w:rsid w:val="005E0C10"/>
    <w:rsid w:val="005E18A5"/>
    <w:rsid w:val="005E6A18"/>
    <w:rsid w:val="005F0149"/>
    <w:rsid w:val="005F16B5"/>
    <w:rsid w:val="005F192B"/>
    <w:rsid w:val="005F2FBF"/>
    <w:rsid w:val="005F6457"/>
    <w:rsid w:val="005F726D"/>
    <w:rsid w:val="005F7F80"/>
    <w:rsid w:val="006008EA"/>
    <w:rsid w:val="00601648"/>
    <w:rsid w:val="00604164"/>
    <w:rsid w:val="00610D01"/>
    <w:rsid w:val="00611632"/>
    <w:rsid w:val="00616C50"/>
    <w:rsid w:val="0061789E"/>
    <w:rsid w:val="0062172D"/>
    <w:rsid w:val="006221FB"/>
    <w:rsid w:val="00624546"/>
    <w:rsid w:val="006308B5"/>
    <w:rsid w:val="00634BF5"/>
    <w:rsid w:val="00636110"/>
    <w:rsid w:val="006421CF"/>
    <w:rsid w:val="00643F5D"/>
    <w:rsid w:val="00644400"/>
    <w:rsid w:val="006468D8"/>
    <w:rsid w:val="00646B82"/>
    <w:rsid w:val="00651F85"/>
    <w:rsid w:val="0065230D"/>
    <w:rsid w:val="00653605"/>
    <w:rsid w:val="00653FC6"/>
    <w:rsid w:val="00654B2E"/>
    <w:rsid w:val="006611FE"/>
    <w:rsid w:val="00662AF9"/>
    <w:rsid w:val="00663D33"/>
    <w:rsid w:val="00663E71"/>
    <w:rsid w:val="006667F5"/>
    <w:rsid w:val="00667D08"/>
    <w:rsid w:val="00670076"/>
    <w:rsid w:val="0067032B"/>
    <w:rsid w:val="00671F8F"/>
    <w:rsid w:val="00673756"/>
    <w:rsid w:val="00675034"/>
    <w:rsid w:val="0067633D"/>
    <w:rsid w:val="006804CA"/>
    <w:rsid w:val="00681CCD"/>
    <w:rsid w:val="00683D42"/>
    <w:rsid w:val="00685CC9"/>
    <w:rsid w:val="006912A0"/>
    <w:rsid w:val="0069269A"/>
    <w:rsid w:val="006940D1"/>
    <w:rsid w:val="00694485"/>
    <w:rsid w:val="006A0364"/>
    <w:rsid w:val="006A0778"/>
    <w:rsid w:val="006A29B0"/>
    <w:rsid w:val="006A305F"/>
    <w:rsid w:val="006A33DC"/>
    <w:rsid w:val="006A52E5"/>
    <w:rsid w:val="006A5B61"/>
    <w:rsid w:val="006A6890"/>
    <w:rsid w:val="006B04C6"/>
    <w:rsid w:val="006B0FDA"/>
    <w:rsid w:val="006C00A9"/>
    <w:rsid w:val="006C1BCA"/>
    <w:rsid w:val="006C221A"/>
    <w:rsid w:val="006C4435"/>
    <w:rsid w:val="006C69B1"/>
    <w:rsid w:val="006D4750"/>
    <w:rsid w:val="006D743C"/>
    <w:rsid w:val="006E0A95"/>
    <w:rsid w:val="006E1E1F"/>
    <w:rsid w:val="006E4AF4"/>
    <w:rsid w:val="006E67EC"/>
    <w:rsid w:val="006F17CD"/>
    <w:rsid w:val="006F25C4"/>
    <w:rsid w:val="006F4577"/>
    <w:rsid w:val="006F58DE"/>
    <w:rsid w:val="0070389D"/>
    <w:rsid w:val="00705059"/>
    <w:rsid w:val="00710B69"/>
    <w:rsid w:val="00713FEE"/>
    <w:rsid w:val="00716227"/>
    <w:rsid w:val="007208D4"/>
    <w:rsid w:val="00720F0E"/>
    <w:rsid w:val="007214EE"/>
    <w:rsid w:val="00724D3E"/>
    <w:rsid w:val="00725272"/>
    <w:rsid w:val="00725DF3"/>
    <w:rsid w:val="007263D8"/>
    <w:rsid w:val="00731C2E"/>
    <w:rsid w:val="00732665"/>
    <w:rsid w:val="00732D94"/>
    <w:rsid w:val="00733EE5"/>
    <w:rsid w:val="007348E0"/>
    <w:rsid w:val="00735C24"/>
    <w:rsid w:val="00736E66"/>
    <w:rsid w:val="0074554A"/>
    <w:rsid w:val="00746D74"/>
    <w:rsid w:val="0075343E"/>
    <w:rsid w:val="007579DC"/>
    <w:rsid w:val="00757D41"/>
    <w:rsid w:val="00763D38"/>
    <w:rsid w:val="0076452C"/>
    <w:rsid w:val="00764B73"/>
    <w:rsid w:val="00766A0A"/>
    <w:rsid w:val="007673C8"/>
    <w:rsid w:val="00767598"/>
    <w:rsid w:val="00767E6C"/>
    <w:rsid w:val="0077160C"/>
    <w:rsid w:val="00771D6E"/>
    <w:rsid w:val="00771ECF"/>
    <w:rsid w:val="00775830"/>
    <w:rsid w:val="007867E5"/>
    <w:rsid w:val="00790382"/>
    <w:rsid w:val="007917E1"/>
    <w:rsid w:val="00793AD3"/>
    <w:rsid w:val="00796F74"/>
    <w:rsid w:val="007A06B2"/>
    <w:rsid w:val="007A4156"/>
    <w:rsid w:val="007A5EB9"/>
    <w:rsid w:val="007A6B5B"/>
    <w:rsid w:val="007A7E48"/>
    <w:rsid w:val="007A7E87"/>
    <w:rsid w:val="007B1087"/>
    <w:rsid w:val="007B1B55"/>
    <w:rsid w:val="007B3BA8"/>
    <w:rsid w:val="007B52DD"/>
    <w:rsid w:val="007C6542"/>
    <w:rsid w:val="007C7477"/>
    <w:rsid w:val="007D1CAD"/>
    <w:rsid w:val="007D2238"/>
    <w:rsid w:val="007D3DA8"/>
    <w:rsid w:val="007D439F"/>
    <w:rsid w:val="007D4B6E"/>
    <w:rsid w:val="007E0034"/>
    <w:rsid w:val="007E113D"/>
    <w:rsid w:val="007E2141"/>
    <w:rsid w:val="007E46BF"/>
    <w:rsid w:val="007F14D4"/>
    <w:rsid w:val="007F2C9D"/>
    <w:rsid w:val="007F2EF0"/>
    <w:rsid w:val="007F5457"/>
    <w:rsid w:val="007F6681"/>
    <w:rsid w:val="00802180"/>
    <w:rsid w:val="00802323"/>
    <w:rsid w:val="00803876"/>
    <w:rsid w:val="00803F48"/>
    <w:rsid w:val="00804AEF"/>
    <w:rsid w:val="00804FA1"/>
    <w:rsid w:val="00806040"/>
    <w:rsid w:val="0080680F"/>
    <w:rsid w:val="008076CB"/>
    <w:rsid w:val="00811CCD"/>
    <w:rsid w:val="0081322B"/>
    <w:rsid w:val="008141D4"/>
    <w:rsid w:val="00815868"/>
    <w:rsid w:val="00823127"/>
    <w:rsid w:val="008232D3"/>
    <w:rsid w:val="008237D1"/>
    <w:rsid w:val="00825DEF"/>
    <w:rsid w:val="00827836"/>
    <w:rsid w:val="0083174F"/>
    <w:rsid w:val="00831F5A"/>
    <w:rsid w:val="00835364"/>
    <w:rsid w:val="00836EBD"/>
    <w:rsid w:val="0083731C"/>
    <w:rsid w:val="00841660"/>
    <w:rsid w:val="00841F94"/>
    <w:rsid w:val="008425E1"/>
    <w:rsid w:val="00844648"/>
    <w:rsid w:val="0084661E"/>
    <w:rsid w:val="00851B01"/>
    <w:rsid w:val="00853DA9"/>
    <w:rsid w:val="00854650"/>
    <w:rsid w:val="00855CD1"/>
    <w:rsid w:val="008653A8"/>
    <w:rsid w:val="00867E98"/>
    <w:rsid w:val="00870D10"/>
    <w:rsid w:val="00882048"/>
    <w:rsid w:val="008829C3"/>
    <w:rsid w:val="00885D38"/>
    <w:rsid w:val="00893E49"/>
    <w:rsid w:val="0089570E"/>
    <w:rsid w:val="00896DE3"/>
    <w:rsid w:val="008A0E53"/>
    <w:rsid w:val="008A19E2"/>
    <w:rsid w:val="008A216F"/>
    <w:rsid w:val="008A5A20"/>
    <w:rsid w:val="008A606A"/>
    <w:rsid w:val="008A6753"/>
    <w:rsid w:val="008A6EA0"/>
    <w:rsid w:val="008A72BD"/>
    <w:rsid w:val="008B06FB"/>
    <w:rsid w:val="008B2E29"/>
    <w:rsid w:val="008B4C33"/>
    <w:rsid w:val="008C143F"/>
    <w:rsid w:val="008C1936"/>
    <w:rsid w:val="008C2872"/>
    <w:rsid w:val="008C2D02"/>
    <w:rsid w:val="008C45B6"/>
    <w:rsid w:val="008C5F3E"/>
    <w:rsid w:val="008C660A"/>
    <w:rsid w:val="008C7E99"/>
    <w:rsid w:val="008D0E75"/>
    <w:rsid w:val="008D23A0"/>
    <w:rsid w:val="008D39D0"/>
    <w:rsid w:val="008E118A"/>
    <w:rsid w:val="008E11AC"/>
    <w:rsid w:val="008E17FD"/>
    <w:rsid w:val="008E1BD1"/>
    <w:rsid w:val="008E4709"/>
    <w:rsid w:val="008E673F"/>
    <w:rsid w:val="008E71D3"/>
    <w:rsid w:val="008E7745"/>
    <w:rsid w:val="008F0E05"/>
    <w:rsid w:val="008F4451"/>
    <w:rsid w:val="00900026"/>
    <w:rsid w:val="00900574"/>
    <w:rsid w:val="009028AD"/>
    <w:rsid w:val="009037E2"/>
    <w:rsid w:val="009037EF"/>
    <w:rsid w:val="0090453D"/>
    <w:rsid w:val="00910F7C"/>
    <w:rsid w:val="00914206"/>
    <w:rsid w:val="009155A0"/>
    <w:rsid w:val="00915AC4"/>
    <w:rsid w:val="00916264"/>
    <w:rsid w:val="00916B43"/>
    <w:rsid w:val="00916EEB"/>
    <w:rsid w:val="009173F7"/>
    <w:rsid w:val="00924C98"/>
    <w:rsid w:val="00930B78"/>
    <w:rsid w:val="009327C4"/>
    <w:rsid w:val="00934F0A"/>
    <w:rsid w:val="00935313"/>
    <w:rsid w:val="00936745"/>
    <w:rsid w:val="009379C1"/>
    <w:rsid w:val="00940213"/>
    <w:rsid w:val="00942D99"/>
    <w:rsid w:val="009444FF"/>
    <w:rsid w:val="00947F95"/>
    <w:rsid w:val="00952793"/>
    <w:rsid w:val="0096002E"/>
    <w:rsid w:val="00962172"/>
    <w:rsid w:val="009629AD"/>
    <w:rsid w:val="00962BBA"/>
    <w:rsid w:val="00965505"/>
    <w:rsid w:val="00967BB3"/>
    <w:rsid w:val="009740CF"/>
    <w:rsid w:val="00974807"/>
    <w:rsid w:val="00974BF0"/>
    <w:rsid w:val="00977C7F"/>
    <w:rsid w:val="0098107D"/>
    <w:rsid w:val="00982933"/>
    <w:rsid w:val="009835F6"/>
    <w:rsid w:val="00986B8A"/>
    <w:rsid w:val="0099186C"/>
    <w:rsid w:val="00991B35"/>
    <w:rsid w:val="00991F84"/>
    <w:rsid w:val="00993239"/>
    <w:rsid w:val="00993D71"/>
    <w:rsid w:val="00993DC7"/>
    <w:rsid w:val="009963AF"/>
    <w:rsid w:val="009A0A2F"/>
    <w:rsid w:val="009A240E"/>
    <w:rsid w:val="009A395A"/>
    <w:rsid w:val="009A7B14"/>
    <w:rsid w:val="009A7EE8"/>
    <w:rsid w:val="009B0B8D"/>
    <w:rsid w:val="009B1101"/>
    <w:rsid w:val="009B5374"/>
    <w:rsid w:val="009B6083"/>
    <w:rsid w:val="009B6E39"/>
    <w:rsid w:val="009C230E"/>
    <w:rsid w:val="009C278F"/>
    <w:rsid w:val="009C3601"/>
    <w:rsid w:val="009C6016"/>
    <w:rsid w:val="009C6E61"/>
    <w:rsid w:val="009D036B"/>
    <w:rsid w:val="009D1B0A"/>
    <w:rsid w:val="009D73E3"/>
    <w:rsid w:val="009E1677"/>
    <w:rsid w:val="009E2416"/>
    <w:rsid w:val="009F18A7"/>
    <w:rsid w:val="009F1F19"/>
    <w:rsid w:val="009F5B6C"/>
    <w:rsid w:val="009F5BE9"/>
    <w:rsid w:val="009F5FE7"/>
    <w:rsid w:val="00A01B21"/>
    <w:rsid w:val="00A03BD7"/>
    <w:rsid w:val="00A045F2"/>
    <w:rsid w:val="00A07F5B"/>
    <w:rsid w:val="00A1139E"/>
    <w:rsid w:val="00A113CC"/>
    <w:rsid w:val="00A13698"/>
    <w:rsid w:val="00A13A6D"/>
    <w:rsid w:val="00A17D34"/>
    <w:rsid w:val="00A21929"/>
    <w:rsid w:val="00A2209D"/>
    <w:rsid w:val="00A22577"/>
    <w:rsid w:val="00A249E3"/>
    <w:rsid w:val="00A32C34"/>
    <w:rsid w:val="00A33FE3"/>
    <w:rsid w:val="00A358AE"/>
    <w:rsid w:val="00A36290"/>
    <w:rsid w:val="00A44A20"/>
    <w:rsid w:val="00A462D5"/>
    <w:rsid w:val="00A55470"/>
    <w:rsid w:val="00A600FF"/>
    <w:rsid w:val="00A64A7E"/>
    <w:rsid w:val="00A65A96"/>
    <w:rsid w:val="00A669EC"/>
    <w:rsid w:val="00A66CDD"/>
    <w:rsid w:val="00A7045D"/>
    <w:rsid w:val="00A70CD8"/>
    <w:rsid w:val="00A72BEC"/>
    <w:rsid w:val="00A76789"/>
    <w:rsid w:val="00A76D5E"/>
    <w:rsid w:val="00A76E22"/>
    <w:rsid w:val="00A800CB"/>
    <w:rsid w:val="00A80B88"/>
    <w:rsid w:val="00A81248"/>
    <w:rsid w:val="00A8389B"/>
    <w:rsid w:val="00A85200"/>
    <w:rsid w:val="00A85910"/>
    <w:rsid w:val="00A85FC9"/>
    <w:rsid w:val="00A876DB"/>
    <w:rsid w:val="00A90B28"/>
    <w:rsid w:val="00A917EE"/>
    <w:rsid w:val="00A921FF"/>
    <w:rsid w:val="00A9364D"/>
    <w:rsid w:val="00A94EA9"/>
    <w:rsid w:val="00A97774"/>
    <w:rsid w:val="00AA04D4"/>
    <w:rsid w:val="00AA197B"/>
    <w:rsid w:val="00AA2976"/>
    <w:rsid w:val="00AA38EF"/>
    <w:rsid w:val="00AA506B"/>
    <w:rsid w:val="00AA66B5"/>
    <w:rsid w:val="00AB09DD"/>
    <w:rsid w:val="00AB28A5"/>
    <w:rsid w:val="00AB6308"/>
    <w:rsid w:val="00AB7076"/>
    <w:rsid w:val="00AC1ACF"/>
    <w:rsid w:val="00AC3182"/>
    <w:rsid w:val="00AC7603"/>
    <w:rsid w:val="00AD221A"/>
    <w:rsid w:val="00AD358A"/>
    <w:rsid w:val="00AD3B37"/>
    <w:rsid w:val="00AD4B43"/>
    <w:rsid w:val="00AD5C2D"/>
    <w:rsid w:val="00AD6D9C"/>
    <w:rsid w:val="00AE2E48"/>
    <w:rsid w:val="00AE4C14"/>
    <w:rsid w:val="00AE503C"/>
    <w:rsid w:val="00AF02E7"/>
    <w:rsid w:val="00AF1D15"/>
    <w:rsid w:val="00AF5FA1"/>
    <w:rsid w:val="00B03AC0"/>
    <w:rsid w:val="00B05752"/>
    <w:rsid w:val="00B05B19"/>
    <w:rsid w:val="00B0752D"/>
    <w:rsid w:val="00B11FA7"/>
    <w:rsid w:val="00B1333B"/>
    <w:rsid w:val="00B1370B"/>
    <w:rsid w:val="00B13914"/>
    <w:rsid w:val="00B15F21"/>
    <w:rsid w:val="00B1766F"/>
    <w:rsid w:val="00B177A6"/>
    <w:rsid w:val="00B24B04"/>
    <w:rsid w:val="00B27090"/>
    <w:rsid w:val="00B27F98"/>
    <w:rsid w:val="00B31754"/>
    <w:rsid w:val="00B320C7"/>
    <w:rsid w:val="00B32344"/>
    <w:rsid w:val="00B34457"/>
    <w:rsid w:val="00B34718"/>
    <w:rsid w:val="00B37C51"/>
    <w:rsid w:val="00B4046F"/>
    <w:rsid w:val="00B4196C"/>
    <w:rsid w:val="00B47200"/>
    <w:rsid w:val="00B50AF1"/>
    <w:rsid w:val="00B52EC3"/>
    <w:rsid w:val="00B53CA6"/>
    <w:rsid w:val="00B53F0F"/>
    <w:rsid w:val="00B55556"/>
    <w:rsid w:val="00B55CA0"/>
    <w:rsid w:val="00B57436"/>
    <w:rsid w:val="00B60190"/>
    <w:rsid w:val="00B6148C"/>
    <w:rsid w:val="00B620F5"/>
    <w:rsid w:val="00B62A65"/>
    <w:rsid w:val="00B74386"/>
    <w:rsid w:val="00B75795"/>
    <w:rsid w:val="00B75F3F"/>
    <w:rsid w:val="00B80BE4"/>
    <w:rsid w:val="00B82B72"/>
    <w:rsid w:val="00B834E0"/>
    <w:rsid w:val="00B87B2F"/>
    <w:rsid w:val="00B90EE3"/>
    <w:rsid w:val="00B91908"/>
    <w:rsid w:val="00B96B81"/>
    <w:rsid w:val="00B96D2F"/>
    <w:rsid w:val="00B96F5B"/>
    <w:rsid w:val="00BA02B5"/>
    <w:rsid w:val="00BA210A"/>
    <w:rsid w:val="00BA3EC6"/>
    <w:rsid w:val="00BB02C0"/>
    <w:rsid w:val="00BB1545"/>
    <w:rsid w:val="00BB22A7"/>
    <w:rsid w:val="00BB2CC1"/>
    <w:rsid w:val="00BB4563"/>
    <w:rsid w:val="00BB45DA"/>
    <w:rsid w:val="00BC162C"/>
    <w:rsid w:val="00BC4134"/>
    <w:rsid w:val="00BC4D70"/>
    <w:rsid w:val="00BC6767"/>
    <w:rsid w:val="00BD14A3"/>
    <w:rsid w:val="00BD50EE"/>
    <w:rsid w:val="00BD7CDB"/>
    <w:rsid w:val="00BE138A"/>
    <w:rsid w:val="00BE1F3D"/>
    <w:rsid w:val="00BE31AC"/>
    <w:rsid w:val="00BF1D60"/>
    <w:rsid w:val="00BF583C"/>
    <w:rsid w:val="00BF77C4"/>
    <w:rsid w:val="00C00417"/>
    <w:rsid w:val="00C01E03"/>
    <w:rsid w:val="00C064E2"/>
    <w:rsid w:val="00C07491"/>
    <w:rsid w:val="00C1007A"/>
    <w:rsid w:val="00C101D0"/>
    <w:rsid w:val="00C11AE2"/>
    <w:rsid w:val="00C1466E"/>
    <w:rsid w:val="00C1752E"/>
    <w:rsid w:val="00C17BA9"/>
    <w:rsid w:val="00C26DF4"/>
    <w:rsid w:val="00C27BEB"/>
    <w:rsid w:val="00C4076F"/>
    <w:rsid w:val="00C4099F"/>
    <w:rsid w:val="00C41108"/>
    <w:rsid w:val="00C44690"/>
    <w:rsid w:val="00C56575"/>
    <w:rsid w:val="00C57A83"/>
    <w:rsid w:val="00C60381"/>
    <w:rsid w:val="00C62769"/>
    <w:rsid w:val="00C63304"/>
    <w:rsid w:val="00C63322"/>
    <w:rsid w:val="00C7090E"/>
    <w:rsid w:val="00C73651"/>
    <w:rsid w:val="00C7574F"/>
    <w:rsid w:val="00C75A2F"/>
    <w:rsid w:val="00C76ABB"/>
    <w:rsid w:val="00C83C87"/>
    <w:rsid w:val="00C85D4C"/>
    <w:rsid w:val="00C8613A"/>
    <w:rsid w:val="00C8756F"/>
    <w:rsid w:val="00C907BC"/>
    <w:rsid w:val="00C90D2D"/>
    <w:rsid w:val="00C92928"/>
    <w:rsid w:val="00C94964"/>
    <w:rsid w:val="00C962DD"/>
    <w:rsid w:val="00CA19DC"/>
    <w:rsid w:val="00CA24CA"/>
    <w:rsid w:val="00CA5FC7"/>
    <w:rsid w:val="00CA6A5E"/>
    <w:rsid w:val="00CB2AC4"/>
    <w:rsid w:val="00CB5ED4"/>
    <w:rsid w:val="00CB62D8"/>
    <w:rsid w:val="00CB7EE2"/>
    <w:rsid w:val="00CC16DC"/>
    <w:rsid w:val="00CC2B57"/>
    <w:rsid w:val="00CC3633"/>
    <w:rsid w:val="00CC3DEA"/>
    <w:rsid w:val="00CC49B9"/>
    <w:rsid w:val="00CC72F8"/>
    <w:rsid w:val="00CD02A0"/>
    <w:rsid w:val="00CD0E24"/>
    <w:rsid w:val="00CD1B9F"/>
    <w:rsid w:val="00CD6206"/>
    <w:rsid w:val="00CE03FE"/>
    <w:rsid w:val="00CE1BA4"/>
    <w:rsid w:val="00CE2D6A"/>
    <w:rsid w:val="00CE3634"/>
    <w:rsid w:val="00CE4CC8"/>
    <w:rsid w:val="00CE6278"/>
    <w:rsid w:val="00CE64A4"/>
    <w:rsid w:val="00CF509B"/>
    <w:rsid w:val="00CF7F28"/>
    <w:rsid w:val="00D06957"/>
    <w:rsid w:val="00D143C3"/>
    <w:rsid w:val="00D17FCB"/>
    <w:rsid w:val="00D20604"/>
    <w:rsid w:val="00D21D65"/>
    <w:rsid w:val="00D22042"/>
    <w:rsid w:val="00D234FD"/>
    <w:rsid w:val="00D2736D"/>
    <w:rsid w:val="00D3649B"/>
    <w:rsid w:val="00D40C1D"/>
    <w:rsid w:val="00D4406F"/>
    <w:rsid w:val="00D44811"/>
    <w:rsid w:val="00D44C9F"/>
    <w:rsid w:val="00D53465"/>
    <w:rsid w:val="00D565C2"/>
    <w:rsid w:val="00D60AFE"/>
    <w:rsid w:val="00D62F14"/>
    <w:rsid w:val="00D7307B"/>
    <w:rsid w:val="00D73FC2"/>
    <w:rsid w:val="00D821A8"/>
    <w:rsid w:val="00D86098"/>
    <w:rsid w:val="00D86EAC"/>
    <w:rsid w:val="00D91104"/>
    <w:rsid w:val="00D92242"/>
    <w:rsid w:val="00D93FF3"/>
    <w:rsid w:val="00D94F8E"/>
    <w:rsid w:val="00D96FA6"/>
    <w:rsid w:val="00DA011D"/>
    <w:rsid w:val="00DA55A6"/>
    <w:rsid w:val="00DA56AD"/>
    <w:rsid w:val="00DB4487"/>
    <w:rsid w:val="00DB7DFA"/>
    <w:rsid w:val="00DC0571"/>
    <w:rsid w:val="00DC2AE0"/>
    <w:rsid w:val="00DC3D24"/>
    <w:rsid w:val="00DC45AE"/>
    <w:rsid w:val="00DC5CAF"/>
    <w:rsid w:val="00DC6128"/>
    <w:rsid w:val="00DC6196"/>
    <w:rsid w:val="00DD19B9"/>
    <w:rsid w:val="00DD25D7"/>
    <w:rsid w:val="00DD3FF0"/>
    <w:rsid w:val="00DD52F3"/>
    <w:rsid w:val="00DD76F9"/>
    <w:rsid w:val="00DE42F9"/>
    <w:rsid w:val="00DE66D5"/>
    <w:rsid w:val="00DE7103"/>
    <w:rsid w:val="00DF095A"/>
    <w:rsid w:val="00DF307F"/>
    <w:rsid w:val="00DF43AB"/>
    <w:rsid w:val="00DF4BBB"/>
    <w:rsid w:val="00DF6051"/>
    <w:rsid w:val="00DF68E3"/>
    <w:rsid w:val="00DF6B8B"/>
    <w:rsid w:val="00DF74D3"/>
    <w:rsid w:val="00DF7D0B"/>
    <w:rsid w:val="00DF7DCB"/>
    <w:rsid w:val="00E00246"/>
    <w:rsid w:val="00E03144"/>
    <w:rsid w:val="00E048EA"/>
    <w:rsid w:val="00E060CC"/>
    <w:rsid w:val="00E06664"/>
    <w:rsid w:val="00E1125F"/>
    <w:rsid w:val="00E14B6C"/>
    <w:rsid w:val="00E16260"/>
    <w:rsid w:val="00E16977"/>
    <w:rsid w:val="00E16F0A"/>
    <w:rsid w:val="00E17C73"/>
    <w:rsid w:val="00E21AF4"/>
    <w:rsid w:val="00E23720"/>
    <w:rsid w:val="00E2479C"/>
    <w:rsid w:val="00E2481A"/>
    <w:rsid w:val="00E33442"/>
    <w:rsid w:val="00E33CBF"/>
    <w:rsid w:val="00E34BAD"/>
    <w:rsid w:val="00E378AE"/>
    <w:rsid w:val="00E40CD6"/>
    <w:rsid w:val="00E51842"/>
    <w:rsid w:val="00E5561A"/>
    <w:rsid w:val="00E560F2"/>
    <w:rsid w:val="00E6252D"/>
    <w:rsid w:val="00E62B33"/>
    <w:rsid w:val="00E62E38"/>
    <w:rsid w:val="00E63C3C"/>
    <w:rsid w:val="00E63FC3"/>
    <w:rsid w:val="00E649BE"/>
    <w:rsid w:val="00E6794F"/>
    <w:rsid w:val="00E73573"/>
    <w:rsid w:val="00E80E22"/>
    <w:rsid w:val="00E80F17"/>
    <w:rsid w:val="00E814EA"/>
    <w:rsid w:val="00E81C47"/>
    <w:rsid w:val="00E83F0C"/>
    <w:rsid w:val="00E86572"/>
    <w:rsid w:val="00E8722E"/>
    <w:rsid w:val="00E92AFE"/>
    <w:rsid w:val="00E94548"/>
    <w:rsid w:val="00EA4113"/>
    <w:rsid w:val="00EA4560"/>
    <w:rsid w:val="00EB044A"/>
    <w:rsid w:val="00EB098D"/>
    <w:rsid w:val="00EB2840"/>
    <w:rsid w:val="00EB2B59"/>
    <w:rsid w:val="00EB2C37"/>
    <w:rsid w:val="00EB301B"/>
    <w:rsid w:val="00EB3E99"/>
    <w:rsid w:val="00EB458F"/>
    <w:rsid w:val="00EB4AAC"/>
    <w:rsid w:val="00EB7059"/>
    <w:rsid w:val="00EB720A"/>
    <w:rsid w:val="00EC1022"/>
    <w:rsid w:val="00EC5A96"/>
    <w:rsid w:val="00EC7A2F"/>
    <w:rsid w:val="00ED0DEC"/>
    <w:rsid w:val="00ED1839"/>
    <w:rsid w:val="00ED27EA"/>
    <w:rsid w:val="00ED568D"/>
    <w:rsid w:val="00EE0EAA"/>
    <w:rsid w:val="00EE207E"/>
    <w:rsid w:val="00EE40BC"/>
    <w:rsid w:val="00EF04BB"/>
    <w:rsid w:val="00EF2F15"/>
    <w:rsid w:val="00EF3439"/>
    <w:rsid w:val="00EF4388"/>
    <w:rsid w:val="00EF59AC"/>
    <w:rsid w:val="00EF67CB"/>
    <w:rsid w:val="00F017EF"/>
    <w:rsid w:val="00F018AA"/>
    <w:rsid w:val="00F028FC"/>
    <w:rsid w:val="00F02D1E"/>
    <w:rsid w:val="00F030ED"/>
    <w:rsid w:val="00F0522B"/>
    <w:rsid w:val="00F05644"/>
    <w:rsid w:val="00F0714E"/>
    <w:rsid w:val="00F116AE"/>
    <w:rsid w:val="00F15779"/>
    <w:rsid w:val="00F228E5"/>
    <w:rsid w:val="00F30938"/>
    <w:rsid w:val="00F351A6"/>
    <w:rsid w:val="00F364D1"/>
    <w:rsid w:val="00F3674F"/>
    <w:rsid w:val="00F3695E"/>
    <w:rsid w:val="00F375B3"/>
    <w:rsid w:val="00F37924"/>
    <w:rsid w:val="00F379DB"/>
    <w:rsid w:val="00F400B4"/>
    <w:rsid w:val="00F439A7"/>
    <w:rsid w:val="00F43E1B"/>
    <w:rsid w:val="00F50022"/>
    <w:rsid w:val="00F5011E"/>
    <w:rsid w:val="00F516FF"/>
    <w:rsid w:val="00F51EC2"/>
    <w:rsid w:val="00F56B4F"/>
    <w:rsid w:val="00F56FB5"/>
    <w:rsid w:val="00F5711C"/>
    <w:rsid w:val="00F672C3"/>
    <w:rsid w:val="00F7646B"/>
    <w:rsid w:val="00F839C2"/>
    <w:rsid w:val="00F84D30"/>
    <w:rsid w:val="00F854B4"/>
    <w:rsid w:val="00F85801"/>
    <w:rsid w:val="00F90DCC"/>
    <w:rsid w:val="00F95B92"/>
    <w:rsid w:val="00F96ACE"/>
    <w:rsid w:val="00FA3483"/>
    <w:rsid w:val="00FA39B7"/>
    <w:rsid w:val="00FA5121"/>
    <w:rsid w:val="00FA75B5"/>
    <w:rsid w:val="00FA7B09"/>
    <w:rsid w:val="00FB3285"/>
    <w:rsid w:val="00FB4091"/>
    <w:rsid w:val="00FC2BBC"/>
    <w:rsid w:val="00FC2F2B"/>
    <w:rsid w:val="00FD5E31"/>
    <w:rsid w:val="00FD651E"/>
    <w:rsid w:val="00FD66D5"/>
    <w:rsid w:val="00FE1550"/>
    <w:rsid w:val="00FE4C2D"/>
    <w:rsid w:val="00FE6A94"/>
    <w:rsid w:val="00FE6E05"/>
    <w:rsid w:val="00FF1761"/>
    <w:rsid w:val="00FF2052"/>
    <w:rsid w:val="00FF37ED"/>
    <w:rsid w:val="00FF4D1D"/>
    <w:rsid w:val="00FF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FF5C9-6BFD-4FDB-9559-A7F7FC91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FC9"/>
    <w:pPr>
      <w:ind w:left="720"/>
      <w:contextualSpacing/>
    </w:pPr>
  </w:style>
  <w:style w:type="paragraph" w:customStyle="1" w:styleId="ConsPlusNormal">
    <w:name w:val="ConsPlusNormal"/>
    <w:rsid w:val="00A85F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3F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3F43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0A0B06"/>
    <w:rPr>
      <w:color w:val="0563C1"/>
      <w:u w:val="single"/>
    </w:rPr>
  </w:style>
  <w:style w:type="paragraph" w:styleId="a7">
    <w:name w:val="No Spacing"/>
    <w:basedOn w:val="a"/>
    <w:uiPriority w:val="1"/>
    <w:qFormat/>
    <w:rsid w:val="000A0B06"/>
    <w:rPr>
      <w:rFonts w:ascii="Calibri" w:eastAsiaTheme="minorHAns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413E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3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13E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3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683D4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683D4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rava-bodaib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41437-FFBA-46B6-AD14-222FB7A3E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Вырва Татьяна Юрьевна</dc:creator>
  <cp:lastModifiedBy>Селедцова Анастасия Сергеевна</cp:lastModifiedBy>
  <cp:revision>25</cp:revision>
  <cp:lastPrinted>2026-01-15T06:03:00Z</cp:lastPrinted>
  <dcterms:created xsi:type="dcterms:W3CDTF">2025-10-10T02:03:00Z</dcterms:created>
  <dcterms:modified xsi:type="dcterms:W3CDTF">2026-01-29T03:01:00Z</dcterms:modified>
</cp:coreProperties>
</file>