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E4E" w:rsidRDefault="00A40E4E" w:rsidP="00A40E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BF6C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C89" w:rsidRDefault="00A13C89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8D3" w:rsidRPr="006D0625" w:rsidRDefault="00581041" w:rsidP="0058104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D0625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</w:t>
      </w:r>
      <w:r w:rsidRPr="006D0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</w:t>
      </w:r>
      <w:r w:rsidR="00A13C89" w:rsidRPr="008A70CF">
        <w:rPr>
          <w:rFonts w:ascii="Times New Roman" w:hAnsi="Times New Roman" w:cs="Times New Roman"/>
          <w:sz w:val="24"/>
          <w:szCs w:val="24"/>
        </w:rPr>
        <w:t xml:space="preserve">с </w:t>
      </w:r>
      <w:r w:rsidR="00CE16AF">
        <w:rPr>
          <w:rFonts w:ascii="Times New Roman" w:hAnsi="Times New Roman" w:cs="Times New Roman"/>
          <w:sz w:val="24"/>
          <w:szCs w:val="24"/>
        </w:rPr>
        <w:t>кадастровым</w:t>
      </w:r>
      <w:r w:rsidR="00A13C89" w:rsidRPr="008A70CF">
        <w:rPr>
          <w:rFonts w:ascii="Times New Roman" w:hAnsi="Times New Roman" w:cs="Times New Roman"/>
          <w:sz w:val="24"/>
          <w:szCs w:val="24"/>
        </w:rPr>
        <w:t xml:space="preserve"> номером 38:22:0000</w:t>
      </w:r>
      <w:r w:rsidR="00CE16AF">
        <w:rPr>
          <w:rFonts w:ascii="Times New Roman" w:hAnsi="Times New Roman" w:cs="Times New Roman"/>
          <w:sz w:val="24"/>
          <w:szCs w:val="24"/>
        </w:rPr>
        <w:t>68:48</w:t>
      </w:r>
      <w:r w:rsidRPr="006D0625">
        <w:rPr>
          <w:rFonts w:ascii="Times New Roman" w:hAnsi="Times New Roman" w:cs="Times New Roman"/>
          <w:color w:val="262626"/>
          <w:sz w:val="24"/>
          <w:szCs w:val="24"/>
        </w:rPr>
        <w:t xml:space="preserve">, расположенного по адресу: </w:t>
      </w:r>
      <w:r w:rsidRPr="006D0625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г. Бодайбо, ул. </w:t>
      </w:r>
      <w:r w:rsidR="00A13C89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С</w:t>
      </w:r>
      <w:r w:rsidR="00CE16AF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тояновича</w:t>
      </w:r>
      <w:r w:rsidRPr="006D0625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, </w:t>
      </w:r>
      <w:r w:rsidR="00CE16AF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з/у 59</w:t>
      </w:r>
    </w:p>
    <w:bookmarkEnd w:id="0"/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A13C89" w:rsidRPr="006D0625" w:rsidRDefault="00A13C89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Pr="006D0625" w:rsidRDefault="002D28D3" w:rsidP="0058104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625"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 w:rsidRPr="006D0625">
        <w:rPr>
          <w:rFonts w:ascii="Times New Roman" w:hAnsi="Times New Roman" w:cs="Times New Roman"/>
          <w:sz w:val="24"/>
          <w:szCs w:val="24"/>
        </w:rPr>
        <w:t xml:space="preserve"> </w:t>
      </w:r>
      <w:r w:rsidRPr="006D0625"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.0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.202</w:t>
      </w:r>
      <w:r w:rsidR="003A7C31" w:rsidRPr="006D0625">
        <w:rPr>
          <w:rFonts w:ascii="Times New Roman" w:hAnsi="Times New Roman" w:cs="Times New Roman"/>
          <w:sz w:val="24"/>
          <w:szCs w:val="24"/>
        </w:rPr>
        <w:t>3</w:t>
      </w:r>
      <w:r w:rsidRPr="006D0625"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 w:rsidRPr="006D0625">
        <w:rPr>
          <w:rFonts w:ascii="Times New Roman" w:hAnsi="Times New Roman" w:cs="Times New Roman"/>
          <w:sz w:val="24"/>
          <w:szCs w:val="24"/>
        </w:rPr>
        <w:t>17</w:t>
      </w:r>
      <w:r w:rsidRPr="006D0625">
        <w:rPr>
          <w:rFonts w:ascii="Times New Roman" w:hAnsi="Times New Roman" w:cs="Times New Roman"/>
          <w:sz w:val="24"/>
          <w:szCs w:val="24"/>
        </w:rPr>
        <w:t>-па «Об утверждении Правил землепользования и застройки Бодайбинского муниципального образования», руководствуясь ст. 6, 26 Устава Бодайбинского муниципального образования,</w:t>
      </w:r>
      <w:r w:rsidR="00887A72">
        <w:rPr>
          <w:rFonts w:ascii="Times New Roman" w:hAnsi="Times New Roman" w:cs="Times New Roman"/>
          <w:sz w:val="24"/>
          <w:szCs w:val="24"/>
        </w:rPr>
        <w:t xml:space="preserve"> администрация Бодайбинского городского поселения</w:t>
      </w:r>
    </w:p>
    <w:p w:rsidR="002D28D3" w:rsidRPr="006D0625" w:rsidRDefault="002D28D3" w:rsidP="00581041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6D0625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581041" w:rsidRPr="008A70CF" w:rsidRDefault="00581041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A72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</w:t>
      </w:r>
      <w:r w:rsidRPr="006D0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A70CF" w:rsidRPr="008A70CF">
        <w:rPr>
          <w:rFonts w:ascii="Times New Roman" w:hAnsi="Times New Roman" w:cs="Times New Roman"/>
          <w:sz w:val="24"/>
          <w:szCs w:val="24"/>
        </w:rPr>
        <w:t>разрешени</w:t>
      </w:r>
      <w:r w:rsidR="008A70CF">
        <w:rPr>
          <w:rFonts w:ascii="Times New Roman" w:hAnsi="Times New Roman" w:cs="Times New Roman"/>
          <w:sz w:val="24"/>
          <w:szCs w:val="24"/>
        </w:rPr>
        <w:t>е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 w:rsidR="00CE16AF">
        <w:rPr>
          <w:rFonts w:ascii="Times New Roman" w:hAnsi="Times New Roman" w:cs="Times New Roman"/>
          <w:sz w:val="24"/>
          <w:szCs w:val="24"/>
        </w:rPr>
        <w:t>кадастровым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 номером 38:22:0000</w:t>
      </w:r>
      <w:r w:rsidR="00CE16AF">
        <w:rPr>
          <w:rFonts w:ascii="Times New Roman" w:hAnsi="Times New Roman" w:cs="Times New Roman"/>
          <w:sz w:val="24"/>
          <w:szCs w:val="24"/>
        </w:rPr>
        <w:t>68:48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CE16AF" w:rsidRPr="00CE16AF">
        <w:rPr>
          <w:rFonts w:ascii="Times New Roman" w:hAnsi="Times New Roman" w:cs="Times New Roman"/>
          <w:sz w:val="24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г. Бодайбо, ул. Стояновича, 59, на отклонение от максимальных предельных размеров земельного участка с 2000 </w:t>
      </w:r>
      <w:proofErr w:type="spellStart"/>
      <w:r w:rsidR="00CE16AF" w:rsidRPr="00CE16AF">
        <w:rPr>
          <w:rFonts w:ascii="Times New Roman" w:hAnsi="Times New Roman" w:cs="Times New Roman"/>
          <w:sz w:val="24"/>
        </w:rPr>
        <w:t>кв.м</w:t>
      </w:r>
      <w:proofErr w:type="spellEnd"/>
      <w:r w:rsidR="00CE16AF" w:rsidRPr="00CE16AF">
        <w:rPr>
          <w:rFonts w:ascii="Times New Roman" w:hAnsi="Times New Roman" w:cs="Times New Roman"/>
          <w:sz w:val="24"/>
        </w:rPr>
        <w:t xml:space="preserve">. на 6165 </w:t>
      </w:r>
      <w:proofErr w:type="spellStart"/>
      <w:r w:rsidR="00CE16AF" w:rsidRPr="00CE16AF">
        <w:rPr>
          <w:rFonts w:ascii="Times New Roman" w:hAnsi="Times New Roman" w:cs="Times New Roman"/>
          <w:sz w:val="24"/>
        </w:rPr>
        <w:t>кв.м</w:t>
      </w:r>
      <w:proofErr w:type="spellEnd"/>
      <w:r w:rsidR="00CE16AF" w:rsidRPr="00CE16AF">
        <w:rPr>
          <w:rFonts w:ascii="Times New Roman" w:hAnsi="Times New Roman" w:cs="Times New Roman"/>
          <w:sz w:val="24"/>
        </w:rPr>
        <w:t>., в территориальной зоне Ж1 - зона застройки индивидуальными жилыми домами.</w:t>
      </w:r>
    </w:p>
    <w:p w:rsidR="00C3566E" w:rsidRPr="00581041" w:rsidRDefault="00127106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6D0625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6D0625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</w:hyperlink>
      <w:r w:rsidR="00C3566E" w:rsidRPr="006D0625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8A70CF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sectPr w:rsidR="008B1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E424F"/>
    <w:rsid w:val="002907A3"/>
    <w:rsid w:val="002D28D3"/>
    <w:rsid w:val="002E65AD"/>
    <w:rsid w:val="002F569D"/>
    <w:rsid w:val="003A7C31"/>
    <w:rsid w:val="003D77CC"/>
    <w:rsid w:val="004567A4"/>
    <w:rsid w:val="00491082"/>
    <w:rsid w:val="004D4EB0"/>
    <w:rsid w:val="004D715C"/>
    <w:rsid w:val="004F2F58"/>
    <w:rsid w:val="00504BFB"/>
    <w:rsid w:val="00531F43"/>
    <w:rsid w:val="00581041"/>
    <w:rsid w:val="005C63C0"/>
    <w:rsid w:val="00654D19"/>
    <w:rsid w:val="006856EE"/>
    <w:rsid w:val="006D0625"/>
    <w:rsid w:val="00887A72"/>
    <w:rsid w:val="008A70CF"/>
    <w:rsid w:val="008B1F17"/>
    <w:rsid w:val="009B5DCD"/>
    <w:rsid w:val="00A13C89"/>
    <w:rsid w:val="00A40E4E"/>
    <w:rsid w:val="00A84C74"/>
    <w:rsid w:val="00AC081F"/>
    <w:rsid w:val="00B32E49"/>
    <w:rsid w:val="00B57F60"/>
    <w:rsid w:val="00BA2968"/>
    <w:rsid w:val="00BF6CB4"/>
    <w:rsid w:val="00C16D5E"/>
    <w:rsid w:val="00C3566E"/>
    <w:rsid w:val="00CE16AF"/>
    <w:rsid w:val="00D36273"/>
    <w:rsid w:val="00D428A2"/>
    <w:rsid w:val="00D5194F"/>
    <w:rsid w:val="00E82927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6D06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Ходарева Светлана Николаевна</cp:lastModifiedBy>
  <cp:revision>11</cp:revision>
  <cp:lastPrinted>2025-03-31T01:49:00Z</cp:lastPrinted>
  <dcterms:created xsi:type="dcterms:W3CDTF">2024-11-25T00:52:00Z</dcterms:created>
  <dcterms:modified xsi:type="dcterms:W3CDTF">2026-06-05T05:39:00Z</dcterms:modified>
</cp:coreProperties>
</file>