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A53" w:rsidRDefault="00B10A53" w:rsidP="00B10A53">
      <w:pPr>
        <w:jc w:val="right"/>
        <w:rPr>
          <w:b/>
        </w:rPr>
      </w:pPr>
      <w:r>
        <w:rPr>
          <w:b/>
        </w:rPr>
        <w:t>ПРОЕКТ</w:t>
      </w:r>
    </w:p>
    <w:p w:rsidR="00B10A53" w:rsidRDefault="00B10A53" w:rsidP="00B10A53">
      <w:pPr>
        <w:jc w:val="center"/>
        <w:rPr>
          <w:b/>
        </w:rPr>
      </w:pPr>
    </w:p>
    <w:p w:rsidR="00B10A53" w:rsidRPr="00CF4C15" w:rsidRDefault="00B10A53" w:rsidP="00B10A53">
      <w:pPr>
        <w:jc w:val="center"/>
        <w:rPr>
          <w:b/>
        </w:rPr>
      </w:pPr>
      <w:r w:rsidRPr="000027B9">
        <w:rPr>
          <w:b/>
        </w:rPr>
        <w:t>РОССИЙСКАЯ ФЕДЕРАЦИЯ</w:t>
      </w:r>
    </w:p>
    <w:p w:rsidR="00B10A53" w:rsidRDefault="00B10A53" w:rsidP="00B10A53">
      <w:pPr>
        <w:jc w:val="center"/>
        <w:outlineLvl w:val="0"/>
        <w:rPr>
          <w:b/>
        </w:rPr>
      </w:pPr>
      <w:r>
        <w:rPr>
          <w:b/>
        </w:rPr>
        <w:t>ИРКУТСКАЯ ОБЛАСТЬ БОДАЙБИНСКИЙ РАЙОН</w:t>
      </w:r>
    </w:p>
    <w:p w:rsidR="00B10A53" w:rsidRDefault="00B10A53" w:rsidP="00B10A53">
      <w:pPr>
        <w:jc w:val="center"/>
        <w:outlineLvl w:val="0"/>
        <w:rPr>
          <w:b/>
        </w:rPr>
      </w:pPr>
      <w:r>
        <w:rPr>
          <w:b/>
        </w:rPr>
        <w:t>АДМИНИСТРАЦИЯ БОДАЙБИНСКОГО ГОРОДСКОГО ПОСЕЛЕНИЯ</w:t>
      </w:r>
    </w:p>
    <w:p w:rsidR="00B10A53" w:rsidRDefault="00B10A53" w:rsidP="00B10A53">
      <w:pPr>
        <w:jc w:val="center"/>
        <w:outlineLvl w:val="0"/>
        <w:rPr>
          <w:b/>
        </w:rPr>
      </w:pPr>
      <w:r>
        <w:rPr>
          <w:b/>
        </w:rPr>
        <w:t>ПОСТАНОВЛЕНИЕ</w:t>
      </w:r>
    </w:p>
    <w:p w:rsidR="00B10A53" w:rsidRDefault="00B10A53" w:rsidP="00B10A53">
      <w:pPr>
        <w:jc w:val="center"/>
      </w:pPr>
    </w:p>
    <w:p w:rsidR="00B10A53" w:rsidRDefault="00B10A53" w:rsidP="00B10A53">
      <w:pPr>
        <w:jc w:val="center"/>
      </w:pPr>
    </w:p>
    <w:p w:rsidR="00B10A53" w:rsidRPr="00195873" w:rsidRDefault="00B10A53" w:rsidP="00B10A53">
      <w:pPr>
        <w:jc w:val="both"/>
        <w:rPr>
          <w:b/>
        </w:rPr>
      </w:pPr>
      <w:r>
        <w:rPr>
          <w:b/>
        </w:rPr>
        <w:t>_________</w:t>
      </w:r>
      <w:r w:rsidR="00C3660E">
        <w:rPr>
          <w:b/>
        </w:rPr>
        <w:t>_</w:t>
      </w:r>
      <w:r>
        <w:rPr>
          <w:b/>
        </w:rPr>
        <w:t xml:space="preserve">2022 </w:t>
      </w:r>
      <w:r w:rsidRPr="003E5041">
        <w:rPr>
          <w:b/>
        </w:rPr>
        <w:t>г</w:t>
      </w:r>
      <w:r>
        <w:rPr>
          <w:b/>
        </w:rPr>
        <w:t xml:space="preserve">.                                г. Бодайбо                                               № </w:t>
      </w:r>
      <w:r w:rsidR="00C3660E">
        <w:rPr>
          <w:b/>
        </w:rPr>
        <w:t>___________</w:t>
      </w:r>
    </w:p>
    <w:p w:rsidR="00B10A53" w:rsidRDefault="00B10A53" w:rsidP="00B10A53">
      <w:pPr>
        <w:jc w:val="both"/>
      </w:pPr>
    </w:p>
    <w:p w:rsidR="00B10A53" w:rsidRDefault="00B10A53" w:rsidP="00B10A53"/>
    <w:p w:rsidR="00B10A53" w:rsidRPr="006F2173" w:rsidRDefault="00B10A53" w:rsidP="00B10A53">
      <w:pPr>
        <w:jc w:val="center"/>
      </w:pPr>
      <w:r w:rsidRPr="006F2173">
        <w:t>Об утверждении Программы профилактики рисков причинения</w:t>
      </w:r>
      <w:r>
        <w:t xml:space="preserve"> </w:t>
      </w:r>
      <w:r w:rsidRPr="006F2173">
        <w:t xml:space="preserve">вреда (ущерба) охраняемым законом ценностям по муниципальному </w:t>
      </w:r>
      <w:r w:rsidR="00AE198D">
        <w:t>земельному</w:t>
      </w:r>
      <w:r w:rsidRPr="006F2173">
        <w:t xml:space="preserve"> контролю на </w:t>
      </w:r>
      <w:r>
        <w:t>т</w:t>
      </w:r>
      <w:r w:rsidRPr="006F2173">
        <w:t>ерритории</w:t>
      </w:r>
      <w:r>
        <w:t xml:space="preserve"> </w:t>
      </w:r>
      <w:proofErr w:type="spellStart"/>
      <w:r w:rsidRPr="006F2173">
        <w:t>Бодайбинского</w:t>
      </w:r>
      <w:proofErr w:type="spellEnd"/>
      <w:r w:rsidRPr="006F2173">
        <w:t xml:space="preserve"> муниципального образования на 202</w:t>
      </w:r>
      <w:r>
        <w:t>3</w:t>
      </w:r>
      <w:r w:rsidRPr="006F2173">
        <w:t xml:space="preserve"> г</w:t>
      </w:r>
      <w:r>
        <w:t>.</w:t>
      </w:r>
    </w:p>
    <w:p w:rsidR="00B10A53" w:rsidRPr="00C35AA6" w:rsidRDefault="00B10A53" w:rsidP="00B10A53">
      <w:pPr>
        <w:jc w:val="both"/>
      </w:pPr>
    </w:p>
    <w:p w:rsidR="00B10A53" w:rsidRDefault="00B10A53" w:rsidP="00B10A53">
      <w:pPr>
        <w:ind w:firstLine="709"/>
        <w:jc w:val="both"/>
      </w:pPr>
      <w:r w:rsidRPr="00430BD0">
        <w:t>В соответствии со статьей 44 Федерального закона от 31.07.2020</w:t>
      </w:r>
      <w:r>
        <w:t xml:space="preserve"> г.</w:t>
      </w:r>
      <w:r w:rsidRPr="00430BD0">
        <w:t xml:space="preserve"> № 248-ФЗ «О государственном контроле (надзоре) и муниципальном контроле в Российской Федерации», статьей 14 Федерального закона от 06.10.2003</w:t>
      </w:r>
      <w:r>
        <w:t xml:space="preserve"> г.</w:t>
      </w:r>
      <w:r w:rsidRPr="00430BD0">
        <w:t xml:space="preserve"> № 131-ФЗ «Об общих принципах организации местного самоуправления в Российской Федерации», постановлением Правительства Российской Федерации от 25.06.2021</w:t>
      </w:r>
      <w:r>
        <w:t xml:space="preserve"> г.</w:t>
      </w:r>
      <w:r w:rsidRPr="00430BD0"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Думы </w:t>
      </w:r>
      <w:proofErr w:type="spellStart"/>
      <w:r>
        <w:t>Бодайбинского</w:t>
      </w:r>
      <w:proofErr w:type="spellEnd"/>
      <w:r>
        <w:t xml:space="preserve"> городского поселения</w:t>
      </w:r>
      <w:r w:rsidRPr="00430BD0">
        <w:t xml:space="preserve"> от </w:t>
      </w:r>
      <w:r w:rsidR="00F85604">
        <w:t>22.12.2021 г. № 30</w:t>
      </w:r>
      <w:r>
        <w:t>-па</w:t>
      </w:r>
      <w:r w:rsidRPr="00430BD0">
        <w:t xml:space="preserve"> «Об утверждении Положения о муниципальном </w:t>
      </w:r>
      <w:r w:rsidR="00F85604">
        <w:t>земельном</w:t>
      </w:r>
      <w:r w:rsidRPr="00430BD0">
        <w:t xml:space="preserve"> контроле в </w:t>
      </w:r>
      <w:proofErr w:type="spellStart"/>
      <w:r>
        <w:t>Бодайбинском</w:t>
      </w:r>
      <w:proofErr w:type="spellEnd"/>
      <w:r>
        <w:t xml:space="preserve"> </w:t>
      </w:r>
      <w:r w:rsidR="00F85604">
        <w:t xml:space="preserve">муниципальном </w:t>
      </w:r>
      <w:r w:rsidR="006D7BD2">
        <w:t>образовании</w:t>
      </w:r>
      <w:r>
        <w:t xml:space="preserve">», протоколом публичных слушаний от </w:t>
      </w:r>
      <w:r w:rsidR="00F85604">
        <w:t>__________</w:t>
      </w:r>
      <w:r>
        <w:t xml:space="preserve">2022 г., руководствуясь ст. 6,26 Устава </w:t>
      </w:r>
      <w:proofErr w:type="spellStart"/>
      <w:r>
        <w:t>Бодайбинского</w:t>
      </w:r>
      <w:proofErr w:type="spellEnd"/>
      <w:r>
        <w:t xml:space="preserve"> муниципального образования</w:t>
      </w:r>
      <w:r w:rsidR="00E76810">
        <w:t xml:space="preserve">   </w:t>
      </w:r>
    </w:p>
    <w:p w:rsidR="00B10A53" w:rsidRDefault="00B10A53" w:rsidP="00B10A53">
      <w:pPr>
        <w:ind w:firstLine="709"/>
        <w:jc w:val="both"/>
        <w:rPr>
          <w:b/>
        </w:rPr>
      </w:pPr>
      <w:r w:rsidRPr="006F65AD">
        <w:rPr>
          <w:b/>
        </w:rPr>
        <w:t>ПОСТАНОВЛЯЕТ:</w:t>
      </w:r>
      <w:r w:rsidR="00E76810">
        <w:rPr>
          <w:b/>
        </w:rPr>
        <w:t xml:space="preserve"> </w:t>
      </w:r>
    </w:p>
    <w:p w:rsidR="00B10A53" w:rsidRPr="00430BD0" w:rsidRDefault="00B10A53" w:rsidP="00B10A53">
      <w:pPr>
        <w:pStyle w:val="1"/>
        <w:ind w:firstLine="709"/>
        <w:rPr>
          <w:rFonts w:cs="Times New Roman"/>
          <w:lang w:val="ru-RU"/>
        </w:rPr>
      </w:pPr>
      <w:r w:rsidRPr="00430BD0">
        <w:rPr>
          <w:rFonts w:cs="Times New Roman"/>
          <w:lang w:val="ru-RU" w:eastAsia="fa-IR" w:bidi="fa-IR"/>
        </w:rPr>
        <w:t xml:space="preserve">1. Утвердить Программу профилактики рисков причинения вреда (ущерба) охраняемым законом ценностям по муниципальному </w:t>
      </w:r>
      <w:r w:rsidR="006D7BD2">
        <w:rPr>
          <w:rFonts w:cs="Times New Roman"/>
          <w:lang w:val="ru-RU" w:eastAsia="fa-IR" w:bidi="fa-IR"/>
        </w:rPr>
        <w:t>земельному</w:t>
      </w:r>
      <w:r w:rsidRPr="00430BD0">
        <w:rPr>
          <w:rFonts w:cs="Times New Roman"/>
          <w:lang w:val="ru-RU" w:eastAsia="fa-IR" w:bidi="fa-IR"/>
        </w:rPr>
        <w:t xml:space="preserve"> контролю </w:t>
      </w:r>
      <w:r>
        <w:rPr>
          <w:rFonts w:cs="Times New Roman"/>
          <w:lang w:val="ru-RU" w:eastAsia="fa-IR" w:bidi="fa-IR"/>
        </w:rPr>
        <w:t>на территории</w:t>
      </w:r>
      <w:r w:rsidRPr="00430BD0">
        <w:rPr>
          <w:rFonts w:cs="Times New Roman"/>
          <w:lang w:val="ru-RU" w:eastAsia="fa-IR" w:bidi="fa-IR"/>
        </w:rPr>
        <w:t xml:space="preserve"> </w:t>
      </w:r>
      <w:proofErr w:type="spellStart"/>
      <w:r>
        <w:rPr>
          <w:rFonts w:cs="Times New Roman"/>
          <w:lang w:val="ru-RU" w:eastAsia="fa-IR" w:bidi="fa-IR"/>
        </w:rPr>
        <w:t>Бодайбинс</w:t>
      </w:r>
      <w:r w:rsidRPr="00430BD0">
        <w:rPr>
          <w:rFonts w:cs="Times New Roman"/>
          <w:lang w:val="ru-RU" w:eastAsia="fa-IR" w:bidi="fa-IR"/>
        </w:rPr>
        <w:t>ко</w:t>
      </w:r>
      <w:r>
        <w:rPr>
          <w:rFonts w:cs="Times New Roman"/>
          <w:lang w:val="ru-RU" w:eastAsia="fa-IR" w:bidi="fa-IR"/>
        </w:rPr>
        <w:t>го</w:t>
      </w:r>
      <w:proofErr w:type="spellEnd"/>
      <w:r w:rsidRPr="00430BD0">
        <w:rPr>
          <w:rFonts w:cs="Times New Roman"/>
          <w:lang w:val="ru-RU" w:eastAsia="fa-IR" w:bidi="fa-IR"/>
        </w:rPr>
        <w:t xml:space="preserve"> муниципально</w:t>
      </w:r>
      <w:r>
        <w:rPr>
          <w:rFonts w:cs="Times New Roman"/>
          <w:lang w:val="ru-RU" w:eastAsia="fa-IR" w:bidi="fa-IR"/>
        </w:rPr>
        <w:t>го</w:t>
      </w:r>
      <w:r w:rsidRPr="00430BD0">
        <w:rPr>
          <w:rFonts w:cs="Times New Roman"/>
          <w:lang w:val="ru-RU" w:eastAsia="fa-IR" w:bidi="fa-IR"/>
        </w:rPr>
        <w:t xml:space="preserve"> образовани</w:t>
      </w:r>
      <w:r>
        <w:rPr>
          <w:rFonts w:cs="Times New Roman"/>
          <w:lang w:val="ru-RU" w:eastAsia="fa-IR" w:bidi="fa-IR"/>
        </w:rPr>
        <w:t>я</w:t>
      </w:r>
      <w:r w:rsidRPr="00430BD0">
        <w:rPr>
          <w:rFonts w:cs="Times New Roman"/>
          <w:lang w:val="ru-RU" w:eastAsia="fa-IR" w:bidi="fa-IR"/>
        </w:rPr>
        <w:t xml:space="preserve"> на 202</w:t>
      </w:r>
      <w:r>
        <w:rPr>
          <w:rFonts w:cs="Times New Roman"/>
          <w:lang w:val="ru-RU" w:eastAsia="fa-IR" w:bidi="fa-IR"/>
        </w:rPr>
        <w:t>3</w:t>
      </w:r>
      <w:r w:rsidRPr="00430BD0">
        <w:rPr>
          <w:rFonts w:cs="Times New Roman"/>
          <w:lang w:val="ru-RU" w:eastAsia="fa-IR" w:bidi="fa-IR"/>
        </w:rPr>
        <w:t xml:space="preserve"> г</w:t>
      </w:r>
      <w:r>
        <w:rPr>
          <w:rFonts w:cs="Times New Roman"/>
          <w:lang w:val="ru-RU" w:eastAsia="fa-IR" w:bidi="fa-IR"/>
        </w:rPr>
        <w:t>.</w:t>
      </w:r>
      <w:r w:rsidRPr="00430BD0">
        <w:rPr>
          <w:rFonts w:cs="Times New Roman"/>
          <w:lang w:val="ru-RU" w:eastAsia="fa-IR" w:bidi="fa-IR"/>
        </w:rPr>
        <w:t xml:space="preserve"> согласно приложению.</w:t>
      </w:r>
    </w:p>
    <w:p w:rsidR="00B10A53" w:rsidRPr="007318AE" w:rsidRDefault="00B10A53" w:rsidP="00B10A53">
      <w:pPr>
        <w:autoSpaceDE w:val="0"/>
        <w:autoSpaceDN w:val="0"/>
        <w:adjustRightInd w:val="0"/>
        <w:ind w:firstLine="709"/>
        <w:jc w:val="both"/>
      </w:pPr>
      <w:r w:rsidRPr="00430BD0">
        <w:t xml:space="preserve">2. </w:t>
      </w:r>
      <w:r w:rsidRPr="003A29BE">
        <w:t xml:space="preserve">Настоящее </w:t>
      </w:r>
      <w:r>
        <w:t>постановление</w:t>
      </w:r>
      <w:r w:rsidRPr="003A29BE">
        <w:t xml:space="preserve"> подлежит официальному опубликованию в периодическом </w:t>
      </w:r>
      <w:r w:rsidRPr="007318AE">
        <w:t>печатном издании-бюллетене «Официальный вестник города Бодайбо» и сетевом издании «</w:t>
      </w:r>
      <w:hyperlink r:id="rId5" w:history="1">
        <w:r w:rsidRPr="007318AE">
          <w:rPr>
            <w:rStyle w:val="a3"/>
            <w:lang w:val="en-US"/>
          </w:rPr>
          <w:t>www</w:t>
        </w:r>
        <w:r w:rsidRPr="007318AE">
          <w:rPr>
            <w:rStyle w:val="a3"/>
          </w:rPr>
          <w:t>.</w:t>
        </w:r>
        <w:proofErr w:type="spellStart"/>
        <w:r w:rsidRPr="007318AE">
          <w:rPr>
            <w:rStyle w:val="a3"/>
            <w:lang w:val="en-US"/>
          </w:rPr>
          <w:t>uprava</w:t>
        </w:r>
        <w:proofErr w:type="spellEnd"/>
        <w:r w:rsidRPr="007318AE">
          <w:rPr>
            <w:rStyle w:val="a3"/>
          </w:rPr>
          <w:t>-</w:t>
        </w:r>
        <w:proofErr w:type="spellStart"/>
        <w:r w:rsidRPr="007318AE">
          <w:rPr>
            <w:rStyle w:val="a3"/>
            <w:lang w:val="en-US"/>
          </w:rPr>
          <w:t>bodaibo</w:t>
        </w:r>
        <w:proofErr w:type="spellEnd"/>
        <w:r w:rsidRPr="007318AE">
          <w:rPr>
            <w:rStyle w:val="a3"/>
          </w:rPr>
          <w:t>.</w:t>
        </w:r>
        <w:proofErr w:type="spellStart"/>
        <w:r w:rsidRPr="007318AE">
          <w:rPr>
            <w:rStyle w:val="a3"/>
            <w:lang w:val="en-US"/>
          </w:rPr>
          <w:t>ru</w:t>
        </w:r>
        <w:proofErr w:type="spellEnd"/>
      </w:hyperlink>
      <w:r w:rsidRPr="007318AE">
        <w:t>».</w:t>
      </w:r>
    </w:p>
    <w:p w:rsidR="00B10A53" w:rsidRPr="007318AE" w:rsidRDefault="00B10A53" w:rsidP="00B10A53">
      <w:pPr>
        <w:pStyle w:val="1"/>
        <w:rPr>
          <w:rFonts w:cs="Times New Roman"/>
          <w:color w:val="auto"/>
          <w:lang w:val="ru-RU"/>
        </w:rPr>
      </w:pPr>
    </w:p>
    <w:p w:rsidR="00B10A53" w:rsidRPr="00430BD0" w:rsidRDefault="00B10A53" w:rsidP="00B10A53">
      <w:pPr>
        <w:outlineLvl w:val="0"/>
      </w:pPr>
    </w:p>
    <w:p w:rsidR="00B10A53" w:rsidRDefault="00B10A53" w:rsidP="00B10A53">
      <w:pPr>
        <w:jc w:val="both"/>
        <w:outlineLvl w:val="0"/>
      </w:pPr>
    </w:p>
    <w:p w:rsidR="00B10A53" w:rsidRPr="006F2173" w:rsidRDefault="00B10A53" w:rsidP="00B10A53">
      <w:pPr>
        <w:outlineLvl w:val="0"/>
        <w:rPr>
          <w:b/>
        </w:rPr>
      </w:pPr>
      <w:r w:rsidRPr="006F2173">
        <w:rPr>
          <w:b/>
        </w:rPr>
        <w:t>Г</w:t>
      </w:r>
      <w:r>
        <w:rPr>
          <w:b/>
        </w:rPr>
        <w:t>ЛАВА                                                                                                                    А.В. БОТВИН</w:t>
      </w:r>
    </w:p>
    <w:p w:rsidR="00B10A53" w:rsidRDefault="00B10A53" w:rsidP="00B10A53">
      <w:pPr>
        <w:ind w:left="5103"/>
        <w:outlineLvl w:val="0"/>
      </w:pPr>
    </w:p>
    <w:p w:rsidR="003727F8" w:rsidRDefault="00E76810"/>
    <w:p w:rsidR="00930A92" w:rsidRDefault="00930A92"/>
    <w:p w:rsidR="00930A92" w:rsidRDefault="00930A92"/>
    <w:p w:rsidR="00930A92" w:rsidRDefault="00930A92"/>
    <w:p w:rsidR="00930A92" w:rsidRDefault="00930A92"/>
    <w:p w:rsidR="00930A92" w:rsidRDefault="00930A92"/>
    <w:p w:rsidR="00930A92" w:rsidRDefault="00930A92"/>
    <w:p w:rsidR="00930A92" w:rsidRDefault="00930A92"/>
    <w:p w:rsidR="00930A92" w:rsidRDefault="00930A92"/>
    <w:p w:rsidR="00930A92" w:rsidRDefault="00930A92"/>
    <w:p w:rsidR="00930A92" w:rsidRDefault="00930A92"/>
    <w:p w:rsidR="00930A92" w:rsidRDefault="00930A92"/>
    <w:p w:rsidR="00930A92" w:rsidRDefault="00930A92"/>
    <w:p w:rsidR="00930A92" w:rsidRDefault="00930A92"/>
    <w:p w:rsidR="00930A92" w:rsidRPr="00430BD0" w:rsidRDefault="00930A92" w:rsidP="00930A92">
      <w:pPr>
        <w:ind w:left="5103"/>
        <w:outlineLvl w:val="0"/>
      </w:pPr>
      <w:r w:rsidRPr="00430BD0">
        <w:lastRenderedPageBreak/>
        <w:t>Приложение</w:t>
      </w:r>
    </w:p>
    <w:p w:rsidR="00930A92" w:rsidRPr="00430BD0" w:rsidRDefault="00930A92" w:rsidP="00930A92">
      <w:pPr>
        <w:ind w:left="5103"/>
      </w:pPr>
      <w:r w:rsidRPr="00430BD0">
        <w:t>к постановлению администрации</w:t>
      </w:r>
    </w:p>
    <w:p w:rsidR="00930A92" w:rsidRPr="00430BD0" w:rsidRDefault="00930A92" w:rsidP="00930A92">
      <w:pPr>
        <w:ind w:left="5103"/>
      </w:pPr>
      <w:proofErr w:type="spellStart"/>
      <w:r>
        <w:t>Бодайбинского</w:t>
      </w:r>
      <w:proofErr w:type="spellEnd"/>
      <w:r>
        <w:t xml:space="preserve"> городского поселения</w:t>
      </w:r>
    </w:p>
    <w:p w:rsidR="00930A92" w:rsidRPr="00430BD0" w:rsidRDefault="00930A92" w:rsidP="00930A92">
      <w:pPr>
        <w:ind w:left="5103"/>
      </w:pPr>
      <w:r w:rsidRPr="00430BD0">
        <w:t xml:space="preserve">от </w:t>
      </w:r>
      <w:r>
        <w:t>«____» октября 2022 г. № ________</w:t>
      </w:r>
    </w:p>
    <w:p w:rsidR="00930A92" w:rsidRPr="00430BD0" w:rsidRDefault="00930A92" w:rsidP="00930A92">
      <w:pPr>
        <w:jc w:val="right"/>
      </w:pPr>
    </w:p>
    <w:p w:rsidR="00930A92" w:rsidRDefault="00930A92" w:rsidP="00930A92">
      <w:pPr>
        <w:jc w:val="center"/>
        <w:rPr>
          <w:b/>
        </w:rPr>
      </w:pPr>
    </w:p>
    <w:p w:rsidR="00930A92" w:rsidRPr="00430BD0" w:rsidRDefault="00930A92" w:rsidP="00930A92">
      <w:pPr>
        <w:jc w:val="center"/>
      </w:pPr>
      <w:r w:rsidRPr="00430BD0">
        <w:rPr>
          <w:b/>
        </w:rPr>
        <w:t>ПРОГРАММА</w:t>
      </w:r>
    </w:p>
    <w:p w:rsidR="00930A92" w:rsidRPr="00430BD0" w:rsidRDefault="00930A92" w:rsidP="00930A92">
      <w:pPr>
        <w:jc w:val="center"/>
      </w:pPr>
      <w:r w:rsidRPr="00430BD0">
        <w:rPr>
          <w:b/>
        </w:rPr>
        <w:t xml:space="preserve">профилактики рисков причинения вреда (ущерба) охраняемым законом ценностям по муниципальному </w:t>
      </w:r>
      <w:r>
        <w:rPr>
          <w:b/>
        </w:rPr>
        <w:t>земельному</w:t>
      </w:r>
      <w:r w:rsidRPr="00430BD0">
        <w:rPr>
          <w:b/>
        </w:rPr>
        <w:t xml:space="preserve"> контролю </w:t>
      </w:r>
      <w:r>
        <w:rPr>
          <w:b/>
        </w:rPr>
        <w:t>на территории</w:t>
      </w:r>
      <w:r w:rsidRPr="00430BD0">
        <w:rPr>
          <w:b/>
        </w:rPr>
        <w:t xml:space="preserve"> </w:t>
      </w:r>
      <w:proofErr w:type="spellStart"/>
      <w:r>
        <w:rPr>
          <w:b/>
        </w:rPr>
        <w:t>Бодайбинского</w:t>
      </w:r>
      <w:proofErr w:type="spellEnd"/>
      <w:r>
        <w:rPr>
          <w:b/>
        </w:rPr>
        <w:t xml:space="preserve"> </w:t>
      </w:r>
      <w:r w:rsidRPr="00430BD0">
        <w:rPr>
          <w:b/>
        </w:rPr>
        <w:t>муниципально</w:t>
      </w:r>
      <w:r>
        <w:rPr>
          <w:b/>
        </w:rPr>
        <w:t>го</w:t>
      </w:r>
      <w:r w:rsidRPr="00430BD0">
        <w:rPr>
          <w:b/>
        </w:rPr>
        <w:t xml:space="preserve"> образовани</w:t>
      </w:r>
      <w:r>
        <w:rPr>
          <w:b/>
        </w:rPr>
        <w:t>я</w:t>
      </w:r>
      <w:r w:rsidRPr="00430BD0">
        <w:rPr>
          <w:b/>
        </w:rPr>
        <w:t xml:space="preserve"> на 202</w:t>
      </w:r>
      <w:r>
        <w:rPr>
          <w:b/>
        </w:rPr>
        <w:t>3</w:t>
      </w:r>
      <w:r w:rsidRPr="00430BD0">
        <w:rPr>
          <w:b/>
        </w:rPr>
        <w:t xml:space="preserve"> год</w:t>
      </w:r>
    </w:p>
    <w:p w:rsidR="00930A92" w:rsidRDefault="00930A92"/>
    <w:p w:rsidR="009A1986" w:rsidRDefault="009A1986" w:rsidP="009A1986">
      <w:pPr>
        <w:autoSpaceDE w:val="0"/>
        <w:autoSpaceDN w:val="0"/>
        <w:adjustRightInd w:val="0"/>
        <w:ind w:firstLine="709"/>
        <w:jc w:val="both"/>
      </w:pPr>
      <w:r>
        <w:t>Настоящая Программа разработана в соответствии со</w:t>
      </w:r>
      <w:r>
        <w:rPr>
          <w:color w:val="0000FF"/>
        </w:rPr>
        <w:t xml:space="preserve"> </w:t>
      </w:r>
      <w:r>
        <w:rPr>
          <w:color w:val="000000" w:themeColor="text1"/>
        </w:rPr>
        <w:t>статьей 44</w:t>
      </w:r>
      <w:r>
        <w:t xml:space="preserve"> Федерального закона от 31.07.2020 г. № 248-ФЗ «О государственном контроле (надзоре) и муниципальном контроле в Российской Федерации»,</w:t>
      </w:r>
      <w:r w:rsidRPr="009A1986">
        <w:rPr>
          <w:color w:val="000000" w:themeColor="text1"/>
        </w:rPr>
        <w:t xml:space="preserve"> </w:t>
      </w:r>
      <w:r>
        <w:rPr>
          <w:color w:val="000000" w:themeColor="text1"/>
        </w:rPr>
        <w:t>постановлением</w:t>
      </w:r>
      <w:r>
        <w:t xml:space="preserve">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 на территории </w:t>
      </w:r>
      <w:proofErr w:type="spellStart"/>
      <w:r>
        <w:t>Бодайбинского</w:t>
      </w:r>
      <w:proofErr w:type="spellEnd"/>
      <w:r>
        <w:t xml:space="preserve"> муниципального образования</w:t>
      </w:r>
      <w:r w:rsidR="00090BA2">
        <w:t xml:space="preserve"> (далее – муниципальный земельный контроль)</w:t>
      </w:r>
      <w:r>
        <w:t>.</w:t>
      </w:r>
    </w:p>
    <w:p w:rsidR="0072036F" w:rsidRDefault="0072036F" w:rsidP="0072036F">
      <w:pPr>
        <w:autoSpaceDE w:val="0"/>
        <w:autoSpaceDN w:val="0"/>
        <w:adjustRightInd w:val="0"/>
        <w:jc w:val="center"/>
        <w:rPr>
          <w:b/>
          <w:bCs/>
        </w:rPr>
      </w:pPr>
    </w:p>
    <w:p w:rsidR="0072036F" w:rsidRDefault="0072036F" w:rsidP="0072036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Раздел 1. Анализ текущего состояния осуществления вида контроля, </w:t>
      </w:r>
    </w:p>
    <w:p w:rsidR="0072036F" w:rsidRDefault="0072036F" w:rsidP="0072036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72036F" w:rsidRDefault="0072036F" w:rsidP="009A1986">
      <w:pPr>
        <w:autoSpaceDE w:val="0"/>
        <w:autoSpaceDN w:val="0"/>
        <w:adjustRightInd w:val="0"/>
        <w:ind w:firstLine="709"/>
        <w:jc w:val="both"/>
      </w:pPr>
    </w:p>
    <w:p w:rsidR="004D3FD5" w:rsidRPr="00430BD0" w:rsidRDefault="004D3FD5" w:rsidP="004D3FD5">
      <w:pPr>
        <w:ind w:firstLine="709"/>
        <w:jc w:val="both"/>
      </w:pPr>
      <w:r w:rsidRPr="00430BD0"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администрацией </w:t>
      </w:r>
      <w:proofErr w:type="spellStart"/>
      <w:r>
        <w:t>Бодайбин</w:t>
      </w:r>
      <w:r w:rsidRPr="00430BD0">
        <w:t>ского</w:t>
      </w:r>
      <w:proofErr w:type="spellEnd"/>
      <w:r w:rsidRPr="00430BD0">
        <w:t xml:space="preserve"> муниципального образования (далее – контрольный (надзорный) орган) муниципального </w:t>
      </w:r>
      <w:r>
        <w:t>земельного</w:t>
      </w:r>
      <w:r w:rsidRPr="00430BD0">
        <w:t xml:space="preserve"> контроля на территории </w:t>
      </w:r>
      <w:proofErr w:type="spellStart"/>
      <w:r>
        <w:t>Бодайбин</w:t>
      </w:r>
      <w:r w:rsidRPr="00430BD0">
        <w:t>ского</w:t>
      </w:r>
      <w:proofErr w:type="spellEnd"/>
      <w:r w:rsidRPr="00430BD0">
        <w:t xml:space="preserve"> муниципального образования (далее – Программа). </w:t>
      </w:r>
    </w:p>
    <w:p w:rsidR="00D6321D" w:rsidRDefault="00D6321D" w:rsidP="00D6321D">
      <w:pPr>
        <w:autoSpaceDE w:val="0"/>
        <w:autoSpaceDN w:val="0"/>
        <w:adjustRightInd w:val="0"/>
        <w:ind w:firstLine="709"/>
        <w:jc w:val="both"/>
      </w:pPr>
      <w:r>
        <w:t xml:space="preserve">К числу профилактических мероприятий отнесены: информирование, обобщение правоприменительной практики, меры стимулирования добросовестности, объявление предостережения, консультирование, </w:t>
      </w:r>
      <w:proofErr w:type="spellStart"/>
      <w:r>
        <w:t>самообследование</w:t>
      </w:r>
      <w:proofErr w:type="spellEnd"/>
      <w:r>
        <w:t>, профилактический визит. При этом участие в профилактических мероприятиях – это право, а не обязанность контролируемых лиц. Профилактические мероприятия, в ходе которых осуществляется взаимодействие с контролируемыми лицами, проводятся только с согласия данных контролируемых лиц либо по их инициативе. Определяется возможность объявления предостережения при наличии сведений о готовящихся нарушениях, о признаках возможных нарушений либо о непосредственных нарушениях обязательных требований. Такая профилактическая мера, заменяющая проведение внеплановых контрольно-надзорных мероприятий, применяется лишь в отношении негрубых нарушений и дает контролируемому лицу возможность оперативно исправить их и избежать возможных неблагоприятных последствий. В остальных случаях проведение профилактических мероприятий, уменьшающих риски причинения вреда (ущерба) охраняемым законом ценностям, посредством механизма отнесения объекта контроля к более низким категориям риска влечет снижение периодичности и интенсивности контрольно-надзорных мероприятий.</w:t>
      </w:r>
    </w:p>
    <w:p w:rsidR="009A1986" w:rsidRDefault="00D6321D" w:rsidP="00D6321D">
      <w:pPr>
        <w:autoSpaceDE w:val="0"/>
        <w:autoSpaceDN w:val="0"/>
        <w:adjustRightInd w:val="0"/>
        <w:ind w:firstLine="709"/>
        <w:jc w:val="both"/>
      </w:pPr>
      <w:r>
        <w:t xml:space="preserve">Анализ состояния осуществления муниципального земельного контроля в 2020-2021 годах позволяет сделать следующие выводы: </w:t>
      </w:r>
    </w:p>
    <w:p w:rsidR="00D6321D" w:rsidRDefault="00D6321D" w:rsidP="00D6321D">
      <w:pPr>
        <w:autoSpaceDE w:val="0"/>
        <w:autoSpaceDN w:val="0"/>
        <w:adjustRightInd w:val="0"/>
        <w:ind w:firstLine="709"/>
        <w:jc w:val="both"/>
      </w:pPr>
      <w:r>
        <w:lastRenderedPageBreak/>
        <w:t xml:space="preserve">Штатная численность должностных лиц администрации </w:t>
      </w:r>
      <w:proofErr w:type="spellStart"/>
      <w:r>
        <w:t>Бодайбинского</w:t>
      </w:r>
      <w:proofErr w:type="spellEnd"/>
      <w:r>
        <w:t xml:space="preserve"> городского поселения, уполномоченных осуществлять муниципальный контроль 2021-2022 года – 1человек.</w:t>
      </w:r>
    </w:p>
    <w:p w:rsidR="00346FCC" w:rsidRDefault="00346FCC" w:rsidP="00D6321D">
      <w:pPr>
        <w:autoSpaceDE w:val="0"/>
        <w:autoSpaceDN w:val="0"/>
        <w:adjustRightInd w:val="0"/>
        <w:ind w:firstLine="709"/>
        <w:jc w:val="both"/>
      </w:pPr>
      <w:r>
        <w:t xml:space="preserve">По результатам проверок составлено 4 акта проверок, </w:t>
      </w:r>
      <w:r w:rsidR="00D92332">
        <w:t xml:space="preserve">по 1 проверке </w:t>
      </w:r>
      <w:r w:rsidR="001A0C55">
        <w:t>выявлены факты нарушений земельного законодательства</w:t>
      </w:r>
      <w:r w:rsidR="009E7B1D">
        <w:t xml:space="preserve">, </w:t>
      </w:r>
      <w:r w:rsidR="001C59FA">
        <w:t>нарушения устранены.</w:t>
      </w:r>
    </w:p>
    <w:p w:rsidR="00346FCC" w:rsidRDefault="00DC6B19" w:rsidP="00D6321D">
      <w:pPr>
        <w:autoSpaceDE w:val="0"/>
        <w:autoSpaceDN w:val="0"/>
        <w:adjustRightInd w:val="0"/>
        <w:ind w:firstLine="709"/>
        <w:jc w:val="both"/>
      </w:pPr>
      <w:r>
        <w:t>По материалам муниципального земельного контроля, направленным в Управление Росреестра по Иркутской области, привлечено к административной ответственности 1 субъект проверки с назначением штрафа на общую сумму 200 000 рублей</w:t>
      </w:r>
      <w:r w:rsidR="001C59FA">
        <w:t>.</w:t>
      </w:r>
    </w:p>
    <w:p w:rsidR="001C59FA" w:rsidRDefault="00B70B44" w:rsidP="00B70B44">
      <w:pPr>
        <w:autoSpaceDE w:val="0"/>
        <w:autoSpaceDN w:val="0"/>
        <w:adjustRightInd w:val="0"/>
        <w:ind w:firstLine="709"/>
        <w:jc w:val="both"/>
      </w:pPr>
      <w:r>
        <w:t xml:space="preserve">В рамках Программы профилактики нарушений обязательных требований земельного законодательства </w:t>
      </w:r>
      <w:r w:rsidR="001C59FA">
        <w:t>выявлено 6 нарушений требований, установленных земельным законодательством. В результате деятельности лиц муниципального земельного контроля устранено 3 нарушения требований земельного законодательства.</w:t>
      </w:r>
    </w:p>
    <w:p w:rsidR="001C59FA" w:rsidRDefault="00424FF8" w:rsidP="00D6321D">
      <w:pPr>
        <w:autoSpaceDE w:val="0"/>
        <w:autoSpaceDN w:val="0"/>
        <w:adjustRightInd w:val="0"/>
        <w:ind w:firstLine="709"/>
        <w:jc w:val="both"/>
      </w:pPr>
      <w:r>
        <w:t>Наибольшее число выявленных нарушений составляют нарушения,</w:t>
      </w:r>
      <w:r w:rsidR="00332296">
        <w:t xml:space="preserve"> выразившееся в самовольном зан</w:t>
      </w:r>
      <w:r>
        <w:t xml:space="preserve">ятии </w:t>
      </w:r>
      <w:r w:rsidR="00332296">
        <w:t>земельного участка (части земельного учас</w:t>
      </w:r>
      <w:r w:rsidR="00B70B44">
        <w:t>т</w:t>
      </w:r>
      <w:r w:rsidR="00332296">
        <w:t>ка).</w:t>
      </w:r>
    </w:p>
    <w:p w:rsidR="00E63818" w:rsidRDefault="00E63818" w:rsidP="00E63818">
      <w:pPr>
        <w:autoSpaceDE w:val="0"/>
        <w:autoSpaceDN w:val="0"/>
        <w:adjustRightInd w:val="0"/>
        <w:jc w:val="center"/>
        <w:rPr>
          <w:b/>
          <w:bCs/>
        </w:rPr>
      </w:pPr>
    </w:p>
    <w:p w:rsidR="00E63818" w:rsidRDefault="00E63818" w:rsidP="00E63818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Раздел 2. Цели и задачи реализации программы профилактики</w:t>
      </w:r>
    </w:p>
    <w:p w:rsidR="00E63818" w:rsidRDefault="00E63818" w:rsidP="00E63818">
      <w:pPr>
        <w:autoSpaceDE w:val="0"/>
        <w:autoSpaceDN w:val="0"/>
        <w:adjustRightInd w:val="0"/>
        <w:ind w:firstLine="1418"/>
        <w:jc w:val="center"/>
      </w:pPr>
    </w:p>
    <w:p w:rsidR="00E63818" w:rsidRDefault="00E63818" w:rsidP="00E63818">
      <w:pPr>
        <w:autoSpaceDE w:val="0"/>
        <w:autoSpaceDN w:val="0"/>
        <w:adjustRightInd w:val="0"/>
        <w:ind w:firstLine="709"/>
        <w:rPr>
          <w:b/>
          <w:bCs/>
        </w:rPr>
      </w:pPr>
      <w:r>
        <w:rPr>
          <w:b/>
          <w:bCs/>
        </w:rPr>
        <w:t>Основными целями Программы профилактики являются:</w:t>
      </w:r>
    </w:p>
    <w:p w:rsidR="00E63818" w:rsidRDefault="00E63818" w:rsidP="00E63818">
      <w:pPr>
        <w:autoSpaceDE w:val="0"/>
        <w:autoSpaceDN w:val="0"/>
        <w:adjustRightInd w:val="0"/>
        <w:ind w:firstLine="1418"/>
        <w:jc w:val="both"/>
        <w:rPr>
          <w:b/>
          <w:bCs/>
        </w:rPr>
      </w:pPr>
    </w:p>
    <w:p w:rsidR="00E63818" w:rsidRDefault="00E63818" w:rsidP="00E63818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Стимулирование добросовестного соблюдения обязательных требований всеми контролируемыми лицами.</w:t>
      </w:r>
    </w:p>
    <w:p w:rsidR="00E63818" w:rsidRDefault="00E63818" w:rsidP="00E63818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63818" w:rsidRDefault="00E63818" w:rsidP="00E63818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E63818" w:rsidRDefault="00E63818" w:rsidP="00E63818">
      <w:pPr>
        <w:pStyle w:val="a4"/>
        <w:autoSpaceDE w:val="0"/>
        <w:autoSpaceDN w:val="0"/>
        <w:adjustRightInd w:val="0"/>
        <w:spacing w:after="0" w:line="240" w:lineRule="auto"/>
        <w:ind w:left="0" w:firstLine="1418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63818" w:rsidRDefault="00E63818" w:rsidP="00E63818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>
        <w:rPr>
          <w:b/>
          <w:bCs/>
        </w:rPr>
        <w:t>Проведение профилактических мероприятий Программы профилактики направлено на решение следующих задач:</w:t>
      </w:r>
    </w:p>
    <w:p w:rsidR="00E63818" w:rsidRDefault="00E63818" w:rsidP="00E6381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Укрепление системы профилактики нарушений рисков причинения вреда (ущерба) охраняемым законом ценностям.</w:t>
      </w:r>
    </w:p>
    <w:p w:rsidR="00E63818" w:rsidRDefault="00E63818" w:rsidP="00E6381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Повышение правосознания и правовой культуры юридических лиц, индивидуальных предпринимателей и граждан.</w:t>
      </w:r>
    </w:p>
    <w:p w:rsidR="00E63818" w:rsidRDefault="00E63818" w:rsidP="00E6381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снижению.</w:t>
      </w:r>
    </w:p>
    <w:p w:rsidR="00E63818" w:rsidRDefault="00E63818" w:rsidP="00E6381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:rsidR="00E63818" w:rsidRDefault="00E63818" w:rsidP="00E6381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E63818" w:rsidRDefault="00E63818" w:rsidP="00E63818">
      <w:pPr>
        <w:autoSpaceDE w:val="0"/>
        <w:autoSpaceDN w:val="0"/>
        <w:adjustRightInd w:val="0"/>
        <w:ind w:left="-426" w:firstLine="1418"/>
        <w:jc w:val="both"/>
        <w:outlineLvl w:val="2"/>
        <w:rPr>
          <w:bCs/>
        </w:rPr>
      </w:pPr>
    </w:p>
    <w:p w:rsidR="00911F59" w:rsidRDefault="00911F59" w:rsidP="00911F59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>
        <w:rPr>
          <w:b/>
          <w:bCs/>
        </w:rPr>
        <w:t xml:space="preserve">Раздел 3. Перечень профилактических мероприятий, </w:t>
      </w:r>
    </w:p>
    <w:p w:rsidR="00911F59" w:rsidRDefault="00911F59" w:rsidP="00911F59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>
        <w:rPr>
          <w:b/>
          <w:bCs/>
        </w:rPr>
        <w:t>сроки (периодичность) их проведения</w:t>
      </w:r>
    </w:p>
    <w:p w:rsidR="00911F59" w:rsidRDefault="00911F59" w:rsidP="00911F59">
      <w:pPr>
        <w:autoSpaceDE w:val="0"/>
        <w:autoSpaceDN w:val="0"/>
        <w:adjustRightInd w:val="0"/>
        <w:ind w:left="-426" w:firstLine="1418"/>
        <w:jc w:val="center"/>
        <w:outlineLvl w:val="1"/>
        <w:rPr>
          <w:b/>
          <w:bCs/>
        </w:rPr>
      </w:pPr>
    </w:p>
    <w:p w:rsidR="00911F59" w:rsidRDefault="00911F59" w:rsidP="00911F59">
      <w:pPr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>
        <w:rPr>
          <w:bCs/>
        </w:rPr>
        <w:t>При осуществлении контрольным органом муниципального земельного контроля могут проводиться следующие виды профилактических мероприятий:</w:t>
      </w:r>
    </w:p>
    <w:p w:rsidR="00911F59" w:rsidRDefault="00911F59" w:rsidP="00911F59">
      <w:pPr>
        <w:autoSpaceDE w:val="0"/>
        <w:autoSpaceDN w:val="0"/>
        <w:adjustRightInd w:val="0"/>
        <w:ind w:firstLine="709"/>
        <w:jc w:val="center"/>
        <w:outlineLvl w:val="1"/>
        <w:rPr>
          <w:bCs/>
        </w:rPr>
      </w:pPr>
    </w:p>
    <w:tbl>
      <w:tblPr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9"/>
        <w:gridCol w:w="3085"/>
        <w:gridCol w:w="2486"/>
        <w:gridCol w:w="2992"/>
      </w:tblGrid>
      <w:tr w:rsidR="00911F59" w:rsidTr="007F4F24">
        <w:trPr>
          <w:trHeight w:val="20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59" w:rsidRDefault="00911F59">
            <w:pPr>
              <w:autoSpaceDE w:val="0"/>
              <w:autoSpaceDN w:val="0"/>
              <w:adjustRightInd w:val="0"/>
              <w:ind w:left="-45"/>
              <w:jc w:val="center"/>
              <w:outlineLvl w:val="1"/>
              <w:rPr>
                <w:bCs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F59" w:rsidRDefault="00911F59">
            <w:pPr>
              <w:autoSpaceDE w:val="0"/>
              <w:autoSpaceDN w:val="0"/>
              <w:adjustRightInd w:val="0"/>
              <w:ind w:left="-45"/>
              <w:jc w:val="center"/>
              <w:outlineLvl w:val="1"/>
              <w:rPr>
                <w:bCs/>
              </w:rPr>
            </w:pPr>
            <w:r>
              <w:rPr>
                <w:bCs/>
              </w:rPr>
              <w:t>Наименование профилактического мероприятия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F59" w:rsidRDefault="00911F59">
            <w:pPr>
              <w:autoSpaceDE w:val="0"/>
              <w:autoSpaceDN w:val="0"/>
              <w:adjustRightInd w:val="0"/>
              <w:ind w:left="-45"/>
              <w:jc w:val="center"/>
              <w:outlineLvl w:val="1"/>
              <w:rPr>
                <w:bCs/>
              </w:rPr>
            </w:pPr>
            <w:r>
              <w:rPr>
                <w:bCs/>
              </w:rPr>
              <w:t>Срок исполнения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F59" w:rsidRDefault="00911F59">
            <w:pPr>
              <w:autoSpaceDE w:val="0"/>
              <w:autoSpaceDN w:val="0"/>
              <w:adjustRightInd w:val="0"/>
              <w:ind w:left="-45"/>
              <w:jc w:val="center"/>
              <w:outlineLvl w:val="1"/>
              <w:rPr>
                <w:bCs/>
              </w:rPr>
            </w:pPr>
            <w:r>
              <w:rPr>
                <w:bCs/>
              </w:rPr>
              <w:t>Контрольный (надзорный) орган</w:t>
            </w:r>
          </w:p>
        </w:tc>
      </w:tr>
      <w:tr w:rsidR="00911F59" w:rsidTr="007F4F24">
        <w:trPr>
          <w:trHeight w:val="18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F59" w:rsidRDefault="00911F59">
            <w:pPr>
              <w:autoSpaceDE w:val="0"/>
              <w:autoSpaceDN w:val="0"/>
              <w:adjustRightInd w:val="0"/>
              <w:ind w:left="-45"/>
              <w:jc w:val="center"/>
              <w:outlineLvl w:val="1"/>
              <w:rPr>
                <w:bCs/>
              </w:rPr>
            </w:pPr>
            <w:r>
              <w:rPr>
                <w:bCs/>
              </w:rPr>
              <w:lastRenderedPageBreak/>
              <w:t>1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F59" w:rsidRDefault="00911F59">
            <w:pPr>
              <w:autoSpaceDE w:val="0"/>
              <w:autoSpaceDN w:val="0"/>
              <w:adjustRightInd w:val="0"/>
              <w:ind w:left="-45"/>
              <w:jc w:val="center"/>
              <w:outlineLvl w:val="1"/>
              <w:rPr>
                <w:bCs/>
              </w:rPr>
            </w:pPr>
            <w:r>
              <w:rPr>
                <w:bCs/>
              </w:rPr>
              <w:t>Информирование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F59" w:rsidRDefault="00911F59">
            <w:pPr>
              <w:autoSpaceDE w:val="0"/>
              <w:autoSpaceDN w:val="0"/>
              <w:adjustRightInd w:val="0"/>
              <w:ind w:left="-45"/>
              <w:jc w:val="center"/>
              <w:outlineLvl w:val="1"/>
              <w:rPr>
                <w:bCs/>
              </w:rPr>
            </w:pPr>
            <w:r>
              <w:rPr>
                <w:bCs/>
              </w:rPr>
              <w:t>По мере обновления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F59" w:rsidRDefault="00CA2349">
            <w:pPr>
              <w:autoSpaceDE w:val="0"/>
              <w:autoSpaceDN w:val="0"/>
              <w:adjustRightInd w:val="0"/>
              <w:ind w:left="-45"/>
              <w:jc w:val="center"/>
              <w:outlineLvl w:val="1"/>
              <w:rPr>
                <w:bCs/>
              </w:rPr>
            </w:pPr>
            <w:r>
              <w:rPr>
                <w:bCs/>
              </w:rPr>
              <w:t xml:space="preserve">Администрация </w:t>
            </w:r>
            <w:proofErr w:type="spellStart"/>
            <w:r>
              <w:rPr>
                <w:bCs/>
              </w:rPr>
              <w:t>Бодайбинского</w:t>
            </w:r>
            <w:proofErr w:type="spellEnd"/>
            <w:r>
              <w:rPr>
                <w:bCs/>
              </w:rPr>
              <w:t xml:space="preserve"> городского поселения </w:t>
            </w:r>
            <w:r w:rsidR="00053889">
              <w:rPr>
                <w:bCs/>
              </w:rPr>
              <w:t>(отдел по архитектуре, градостроительству и земельным отношениям)</w:t>
            </w:r>
          </w:p>
        </w:tc>
      </w:tr>
      <w:tr w:rsidR="00911F59" w:rsidTr="007F4F24">
        <w:trPr>
          <w:trHeight w:val="18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F59" w:rsidRDefault="00911F59">
            <w:pPr>
              <w:autoSpaceDE w:val="0"/>
              <w:autoSpaceDN w:val="0"/>
              <w:adjustRightInd w:val="0"/>
              <w:ind w:left="-45"/>
              <w:jc w:val="center"/>
              <w:outlineLvl w:val="1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F59" w:rsidRDefault="00911F59">
            <w:pPr>
              <w:autoSpaceDE w:val="0"/>
              <w:autoSpaceDN w:val="0"/>
              <w:adjustRightInd w:val="0"/>
              <w:ind w:left="-45"/>
              <w:jc w:val="center"/>
              <w:outlineLvl w:val="1"/>
              <w:rPr>
                <w:bCs/>
              </w:rPr>
            </w:pPr>
            <w:r>
              <w:rPr>
                <w:bCs/>
              </w:rPr>
              <w:t>Консультирование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F59" w:rsidRDefault="00911F59">
            <w:pPr>
              <w:autoSpaceDE w:val="0"/>
              <w:autoSpaceDN w:val="0"/>
              <w:adjustRightInd w:val="0"/>
              <w:ind w:left="-45"/>
              <w:jc w:val="center"/>
              <w:outlineLvl w:val="1"/>
              <w:rPr>
                <w:bCs/>
              </w:rPr>
            </w:pPr>
            <w:r>
              <w:rPr>
                <w:bCs/>
              </w:rPr>
              <w:t>В течение года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F59" w:rsidRDefault="00CA2349">
            <w:pPr>
              <w:autoSpaceDE w:val="0"/>
              <w:autoSpaceDN w:val="0"/>
              <w:adjustRightInd w:val="0"/>
              <w:ind w:left="-45"/>
              <w:jc w:val="center"/>
              <w:outlineLvl w:val="1"/>
              <w:rPr>
                <w:bCs/>
              </w:rPr>
            </w:pPr>
            <w:r>
              <w:rPr>
                <w:bCs/>
              </w:rPr>
              <w:t xml:space="preserve">Администрация </w:t>
            </w:r>
            <w:proofErr w:type="spellStart"/>
            <w:r>
              <w:rPr>
                <w:bCs/>
              </w:rPr>
              <w:t>Бодайбинского</w:t>
            </w:r>
            <w:proofErr w:type="spellEnd"/>
            <w:r>
              <w:rPr>
                <w:bCs/>
              </w:rPr>
              <w:t xml:space="preserve"> городского поселения</w:t>
            </w:r>
            <w:r w:rsidR="00053889">
              <w:rPr>
                <w:bCs/>
              </w:rPr>
              <w:t xml:space="preserve"> (отдел по архитектуре, градостроительству и земельным отношениям)</w:t>
            </w:r>
          </w:p>
        </w:tc>
      </w:tr>
    </w:tbl>
    <w:p w:rsidR="007F4F24" w:rsidRDefault="007F4F24" w:rsidP="007F4F24">
      <w:pPr>
        <w:ind w:firstLine="709"/>
        <w:jc w:val="both"/>
      </w:pPr>
      <w:r>
        <w:t xml:space="preserve">1. Информирование осуществляется </w:t>
      </w:r>
      <w:r w:rsidR="00053889">
        <w:t xml:space="preserve">отделом по архитектуре, градостроительству и земельным отношениям администрации </w:t>
      </w:r>
      <w:proofErr w:type="spellStart"/>
      <w:r w:rsidR="00053889">
        <w:t>Бодайбинского</w:t>
      </w:r>
      <w:proofErr w:type="spellEnd"/>
      <w:r w:rsidR="00053889">
        <w:t xml:space="preserve"> городского </w:t>
      </w:r>
      <w:proofErr w:type="spellStart"/>
      <w:r w:rsidR="00053889">
        <w:t>поселения</w:t>
      </w:r>
      <w:r>
        <w:t>му</w:t>
      </w:r>
      <w:proofErr w:type="spellEnd"/>
      <w:r w:rsidR="00053889">
        <w:t xml:space="preserve"> </w:t>
      </w:r>
      <w:r>
        <w:t xml:space="preserve">по вопросам соблюдения обязательных требований посредством размещения соответствующих сведений на официальном сайте администрации </w:t>
      </w:r>
      <w:proofErr w:type="spellStart"/>
      <w:r w:rsidR="00053889">
        <w:t>Бодайбинского</w:t>
      </w:r>
      <w:proofErr w:type="spellEnd"/>
      <w:r w:rsidR="00053889">
        <w:t xml:space="preserve"> городского поселения</w:t>
      </w:r>
      <w:r>
        <w:t xml:space="preserve"> в разделе, посвященном контрольной деятельности, в средствах массовой информации,</w:t>
      </w:r>
      <w:r>
        <w:rPr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7F4F24" w:rsidRDefault="00053889" w:rsidP="007F4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 по архитектуре, градостроительству и земельным отношениям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r w:rsidR="007F4F24">
        <w:rPr>
          <w:rFonts w:ascii="Times New Roman" w:hAnsi="Times New Roman" w:cs="Times New Roman"/>
          <w:sz w:val="24"/>
          <w:szCs w:val="24"/>
        </w:rPr>
        <w:t xml:space="preserve">обязан размещать и поддерживать в актуальном состоянии на официальном сайте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 w:rsidR="007F4F24">
        <w:rPr>
          <w:rFonts w:ascii="Times New Roman" w:hAnsi="Times New Roman" w:cs="Times New Roman"/>
          <w:sz w:val="24"/>
          <w:szCs w:val="24"/>
        </w:rPr>
        <w:t xml:space="preserve"> в разделе, посвященном контрольной деятельности, сведения, предусмотренные </w:t>
      </w:r>
      <w:r w:rsidR="007F4F24" w:rsidRPr="00E76810">
        <w:rPr>
          <w:rFonts w:ascii="Times New Roman" w:hAnsi="Times New Roman" w:cs="Times New Roman"/>
          <w:sz w:val="24"/>
          <w:szCs w:val="24"/>
        </w:rPr>
        <w:t>частью 3 статьи 46</w:t>
      </w:r>
      <w:r w:rsidR="007F4F24">
        <w:rPr>
          <w:rFonts w:ascii="Times New Roman" w:hAnsi="Times New Roman" w:cs="Times New Roman"/>
          <w:sz w:val="24"/>
          <w:szCs w:val="24"/>
        </w:rPr>
        <w:t xml:space="preserve"> Федерального закона № 248-ФЗ «О государственном контроле (надзоре) и муниципальном контроле в Российской Федерации».</w:t>
      </w:r>
    </w:p>
    <w:p w:rsidR="007F4F24" w:rsidRDefault="00053889" w:rsidP="007F4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Отделом по архитектуре, градостроительству и земельным отношениям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 w:rsidR="007F4F24">
        <w:rPr>
          <w:rFonts w:ascii="Times New Roman" w:hAnsi="Times New Roman" w:cs="Times New Roman"/>
          <w:sz w:val="24"/>
          <w:szCs w:val="24"/>
        </w:rPr>
        <w:t>м также вправе информировать население на собраниях и конференциях граждан об обязательных требованиях, предъявляемых к объектам контроля, их соответствии критериям риска, а также о видах, содержании и об интенсивности контрольных мероприятий, проводимых в отношении земельных участков, исходя из их отнесения к соответствующей категории риска.</w:t>
      </w:r>
    </w:p>
    <w:p w:rsidR="007F4F24" w:rsidRDefault="007F4F24" w:rsidP="007F4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Консультирование контролируемых лиц и их представителей осуществляется </w:t>
      </w:r>
      <w:r w:rsidR="00053889">
        <w:rPr>
          <w:rFonts w:ascii="Times New Roman" w:hAnsi="Times New Roman" w:cs="Times New Roman"/>
          <w:sz w:val="24"/>
          <w:szCs w:val="24"/>
        </w:rPr>
        <w:t xml:space="preserve">Отделом по архитектуре, градостроительству и земельным отношениям администрации </w:t>
      </w:r>
      <w:proofErr w:type="spellStart"/>
      <w:r w:rsidR="00053889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053889"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r>
        <w:rPr>
          <w:rFonts w:ascii="Times New Roman" w:hAnsi="Times New Roman" w:cs="Times New Roman"/>
          <w:sz w:val="24"/>
          <w:szCs w:val="24"/>
        </w:rPr>
        <w:t>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7F4F24" w:rsidRDefault="007F4F24" w:rsidP="007F4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Личный прием граждан проводится руководителем и (или) должностным лицом контрольного органа. Информация о месте приема, а также об установленных для приема днях и часах размещается на официальном сайте администрации </w:t>
      </w:r>
      <w:proofErr w:type="spellStart"/>
      <w:r w:rsidR="00053889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053889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в разделе, посвященном контрольной деятельности.</w:t>
      </w:r>
    </w:p>
    <w:p w:rsidR="007F4F24" w:rsidRDefault="007F4F24" w:rsidP="007F4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7F4F24" w:rsidRDefault="007F4F24" w:rsidP="007F4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организация и осуществление муниципального земельного контроля;</w:t>
      </w:r>
    </w:p>
    <w:p w:rsidR="007F4F24" w:rsidRDefault="007F4F24" w:rsidP="0005388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порядок осуществления контрольных мероприятий, установленных Положением о муниципальном земельном контроле в границах </w:t>
      </w:r>
      <w:proofErr w:type="spellStart"/>
      <w:r w:rsidR="00053889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053889">
        <w:rPr>
          <w:rFonts w:ascii="Times New Roman" w:hAnsi="Times New Roman" w:cs="Times New Roman"/>
          <w:sz w:val="24"/>
          <w:szCs w:val="24"/>
        </w:rPr>
        <w:t xml:space="preserve"> городского поселения;</w:t>
      </w:r>
    </w:p>
    <w:p w:rsidR="007F4F24" w:rsidRDefault="007F4F24" w:rsidP="007F4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порядок обжалования действий (бездействия) должностных лиц контрольного органа;</w:t>
      </w:r>
    </w:p>
    <w:p w:rsidR="007F4F24" w:rsidRDefault="007F4F24" w:rsidP="007F4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контрольным органом в рамках контрольных мероприятий.</w:t>
      </w:r>
    </w:p>
    <w:p w:rsidR="007F4F24" w:rsidRDefault="007F4F24" w:rsidP="007F4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7F4F24" w:rsidRDefault="007F4F24" w:rsidP="007F4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Должностным лицом контрольного органа ведутся журналы учета консультирований.</w:t>
      </w:r>
    </w:p>
    <w:p w:rsidR="007F4F24" w:rsidRDefault="007F4F24" w:rsidP="007F4F24">
      <w:pPr>
        <w:pStyle w:val="ConsPlusNormal"/>
        <w:ind w:firstLine="708"/>
        <w:jc w:val="both"/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вопросов.</w:t>
      </w:r>
      <w:r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  <w:t xml:space="preserve"> </w:t>
      </w:r>
    </w:p>
    <w:p w:rsidR="007F4F24" w:rsidRDefault="007F4F24" w:rsidP="007F4F24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bCs/>
          <w:iCs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</w:t>
      </w:r>
      <w:r w:rsidRPr="00E76810">
        <w:rPr>
          <w:bCs/>
          <w:iCs/>
        </w:rPr>
        <w:t>зако</w:t>
      </w:r>
      <w:bookmarkStart w:id="0" w:name="_GoBack"/>
      <w:bookmarkEnd w:id="0"/>
      <w:r w:rsidRPr="00E76810">
        <w:rPr>
          <w:bCs/>
          <w:iCs/>
        </w:rPr>
        <w:t>ном</w:t>
      </w:r>
      <w:r>
        <w:rPr>
          <w:bCs/>
          <w:iCs/>
        </w:rPr>
        <w:t xml:space="preserve"> от 2 мая 2006 года № 59-ФЗ «О порядке рассмотрения обращений граждан Российской Федерации». </w:t>
      </w:r>
      <w:r>
        <w:t xml:space="preserve">В случае поступления в контрольный орган двух и более однотипных обращений контролируемых лиц и их представителей на официальном сайте администрации </w:t>
      </w:r>
      <w:proofErr w:type="spellStart"/>
      <w:r w:rsidR="00053889">
        <w:t>Бодайбинского</w:t>
      </w:r>
      <w:proofErr w:type="spellEnd"/>
      <w:r w:rsidR="00053889">
        <w:t xml:space="preserve"> городского поселения</w:t>
      </w:r>
      <w:r>
        <w:t>, посвященном контрольной деятельности, размещается в том числе письменное разъяснение по указанным обращениям, подписанное руководителем или должностным лицом контрольного органа.</w:t>
      </w:r>
    </w:p>
    <w:p w:rsidR="007F4F24" w:rsidRDefault="007F4F24" w:rsidP="007F4F24">
      <w:pPr>
        <w:autoSpaceDE w:val="0"/>
        <w:autoSpaceDN w:val="0"/>
        <w:adjustRightInd w:val="0"/>
        <w:jc w:val="both"/>
        <w:outlineLvl w:val="1"/>
        <w:rPr>
          <w:bCs/>
        </w:rPr>
      </w:pPr>
    </w:p>
    <w:p w:rsidR="007F4F24" w:rsidRDefault="007F4F24" w:rsidP="007F4F24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Раздел 4. Показатели результативности и эффективности Программы профилактики</w:t>
      </w:r>
    </w:p>
    <w:p w:rsidR="007F4F24" w:rsidRDefault="007F4F24" w:rsidP="007F4F24">
      <w:pPr>
        <w:autoSpaceDE w:val="0"/>
        <w:autoSpaceDN w:val="0"/>
        <w:adjustRightInd w:val="0"/>
        <w:ind w:left="-851" w:firstLine="1418"/>
        <w:jc w:val="both"/>
      </w:pPr>
    </w:p>
    <w:p w:rsidR="007F4F24" w:rsidRDefault="007F4F24" w:rsidP="007F4F24">
      <w:pPr>
        <w:autoSpaceDE w:val="0"/>
        <w:autoSpaceDN w:val="0"/>
        <w:adjustRightInd w:val="0"/>
        <w:ind w:firstLine="709"/>
        <w:jc w:val="both"/>
      </w:pPr>
      <w:r>
        <w:t>Оценка результативности и эффективности Программы профилактики после ее реализации по следующим показателям:</w:t>
      </w:r>
    </w:p>
    <w:p w:rsidR="007F4F24" w:rsidRDefault="007F4F24" w:rsidP="007F4F24">
      <w:pPr>
        <w:autoSpaceDE w:val="0"/>
        <w:autoSpaceDN w:val="0"/>
        <w:adjustRightInd w:val="0"/>
        <w:ind w:firstLine="709"/>
        <w:jc w:val="both"/>
      </w:pP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5956"/>
        <w:gridCol w:w="2524"/>
      </w:tblGrid>
      <w:tr w:rsidR="007F4F24" w:rsidTr="007F4F24">
        <w:trPr>
          <w:trHeight w:val="299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F24" w:rsidRDefault="007F4F24">
            <w:pPr>
              <w:ind w:left="-57"/>
              <w:jc w:val="center"/>
            </w:pP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F24" w:rsidRDefault="007F4F24">
            <w:pPr>
              <w:ind w:left="-57"/>
              <w:jc w:val="center"/>
            </w:pPr>
            <w:r>
              <w:t>Наименование показателя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F24" w:rsidRDefault="007F4F24">
            <w:pPr>
              <w:ind w:left="-57"/>
              <w:jc w:val="center"/>
            </w:pPr>
            <w:r>
              <w:t>Величина</w:t>
            </w:r>
          </w:p>
        </w:tc>
      </w:tr>
      <w:tr w:rsidR="007F4F24" w:rsidTr="007F4F24">
        <w:trPr>
          <w:trHeight w:val="242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F24" w:rsidRDefault="007F4F24">
            <w:pPr>
              <w:ind w:left="-57"/>
              <w:jc w:val="center"/>
            </w:pPr>
            <w:r>
              <w:t>1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F24" w:rsidRDefault="007F4F24">
            <w:pPr>
              <w:ind w:left="-57"/>
              <w:jc w:val="both"/>
            </w:pPr>
            <w: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F24" w:rsidRDefault="007F4F24">
            <w:pPr>
              <w:ind w:left="-57"/>
              <w:jc w:val="center"/>
            </w:pPr>
            <w:r>
              <w:t>100%</w:t>
            </w:r>
          </w:p>
        </w:tc>
      </w:tr>
      <w:tr w:rsidR="007F4F24" w:rsidTr="007F4F24">
        <w:trPr>
          <w:trHeight w:val="242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F24" w:rsidRDefault="007F4F24">
            <w:pPr>
              <w:ind w:left="-57"/>
              <w:jc w:val="center"/>
            </w:pPr>
            <w:r>
              <w:t>2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F24" w:rsidRDefault="007F4F24">
            <w:pPr>
              <w:ind w:left="-57"/>
              <w:jc w:val="both"/>
            </w:pPr>
            <w: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F24" w:rsidRDefault="007F4F24">
            <w:pPr>
              <w:ind w:left="-57"/>
              <w:jc w:val="center"/>
            </w:pPr>
            <w:r>
              <w:t>100% от числа обратившихся</w:t>
            </w:r>
          </w:p>
        </w:tc>
      </w:tr>
      <w:tr w:rsidR="007F4F24" w:rsidTr="007F4F24">
        <w:trPr>
          <w:trHeight w:val="242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F24" w:rsidRDefault="007F4F24">
            <w:pPr>
              <w:ind w:left="-57"/>
              <w:jc w:val="center"/>
            </w:pPr>
            <w:r>
              <w:t>3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F24" w:rsidRDefault="007F4F24">
            <w:pPr>
              <w:ind w:left="-57"/>
              <w:jc w:val="both"/>
            </w:pPr>
            <w:r>
              <w:t>Количество проведенных профилактических мероприятий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F24" w:rsidRDefault="007F4F24">
            <w:pPr>
              <w:ind w:left="-57"/>
              <w:jc w:val="center"/>
            </w:pPr>
            <w:r>
              <w:t>Не менее 10 мероприятий, проведенных контрольным (надзорным) органом</w:t>
            </w:r>
          </w:p>
        </w:tc>
      </w:tr>
    </w:tbl>
    <w:p w:rsidR="007F4F24" w:rsidRDefault="007F4F24" w:rsidP="007F4F24">
      <w:pPr>
        <w:jc w:val="both"/>
        <w:rPr>
          <w:lang w:eastAsia="en-US"/>
        </w:rPr>
      </w:pPr>
    </w:p>
    <w:p w:rsidR="00911F59" w:rsidRDefault="00911F59" w:rsidP="00911F59">
      <w:pPr>
        <w:autoSpaceDE w:val="0"/>
        <w:autoSpaceDN w:val="0"/>
        <w:adjustRightInd w:val="0"/>
        <w:jc w:val="both"/>
        <w:outlineLvl w:val="1"/>
        <w:rPr>
          <w:bCs/>
          <w:lang w:eastAsia="en-US"/>
        </w:rPr>
      </w:pPr>
    </w:p>
    <w:p w:rsidR="00B14BB0" w:rsidRDefault="00B14BB0" w:rsidP="00911F59">
      <w:pPr>
        <w:autoSpaceDE w:val="0"/>
        <w:autoSpaceDN w:val="0"/>
        <w:adjustRightInd w:val="0"/>
        <w:jc w:val="both"/>
        <w:outlineLvl w:val="1"/>
        <w:rPr>
          <w:bCs/>
          <w:lang w:eastAsia="en-US"/>
        </w:rPr>
      </w:pPr>
    </w:p>
    <w:p w:rsidR="00E63818" w:rsidRDefault="00B14BB0" w:rsidP="00B14BB0">
      <w:pPr>
        <w:autoSpaceDE w:val="0"/>
        <w:autoSpaceDN w:val="0"/>
        <w:adjustRightInd w:val="0"/>
        <w:jc w:val="both"/>
      </w:pPr>
      <w:r>
        <w:t xml:space="preserve">Глава </w:t>
      </w:r>
      <w:proofErr w:type="spellStart"/>
      <w:r>
        <w:t>Бодайбинского</w:t>
      </w:r>
      <w:proofErr w:type="spellEnd"/>
    </w:p>
    <w:p w:rsidR="00B14BB0" w:rsidRDefault="00B14BB0" w:rsidP="00B14BB0">
      <w:pPr>
        <w:autoSpaceDE w:val="0"/>
        <w:autoSpaceDN w:val="0"/>
        <w:adjustRightInd w:val="0"/>
        <w:jc w:val="both"/>
      </w:pPr>
      <w:r>
        <w:t xml:space="preserve">городского поселения                                                                                                  А.В. </w:t>
      </w:r>
      <w:proofErr w:type="spellStart"/>
      <w:r>
        <w:t>Ботвин</w:t>
      </w:r>
      <w:proofErr w:type="spellEnd"/>
    </w:p>
    <w:sectPr w:rsidR="00B14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61B"/>
    <w:rsid w:val="00053889"/>
    <w:rsid w:val="00090BA2"/>
    <w:rsid w:val="001A0C55"/>
    <w:rsid w:val="001C59FA"/>
    <w:rsid w:val="00332296"/>
    <w:rsid w:val="00346FCC"/>
    <w:rsid w:val="00424FF8"/>
    <w:rsid w:val="004D3FD5"/>
    <w:rsid w:val="004E661B"/>
    <w:rsid w:val="006D7BD2"/>
    <w:rsid w:val="0072036F"/>
    <w:rsid w:val="007F4F24"/>
    <w:rsid w:val="00800230"/>
    <w:rsid w:val="00911F59"/>
    <w:rsid w:val="00930A92"/>
    <w:rsid w:val="009A1986"/>
    <w:rsid w:val="009E7B1D"/>
    <w:rsid w:val="00AE198D"/>
    <w:rsid w:val="00B10A53"/>
    <w:rsid w:val="00B14BB0"/>
    <w:rsid w:val="00B70B44"/>
    <w:rsid w:val="00BF2FBB"/>
    <w:rsid w:val="00C3660E"/>
    <w:rsid w:val="00CA2349"/>
    <w:rsid w:val="00CC12A9"/>
    <w:rsid w:val="00D6321D"/>
    <w:rsid w:val="00D92332"/>
    <w:rsid w:val="00DC6B19"/>
    <w:rsid w:val="00E63818"/>
    <w:rsid w:val="00E76810"/>
    <w:rsid w:val="00F8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78530"/>
  <w15:chartTrackingRefBased/>
  <w15:docId w15:val="{9EC9F0E5-40CE-4845-8ACE-4D4EF2875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10A53"/>
    <w:pPr>
      <w:widowControl w:val="0"/>
      <w:suppressAutoHyphens/>
      <w:spacing w:after="0" w:line="240" w:lineRule="auto"/>
      <w:jc w:val="both"/>
    </w:pPr>
    <w:rPr>
      <w:rFonts w:ascii="Times New Roman" w:eastAsia="Courier New" w:hAnsi="Times New Roman" w:cs="Tahoma"/>
      <w:color w:val="000000"/>
      <w:kern w:val="2"/>
      <w:sz w:val="24"/>
      <w:szCs w:val="24"/>
      <w:lang w:val="en-US"/>
    </w:rPr>
  </w:style>
  <w:style w:type="character" w:styleId="a3">
    <w:name w:val="Hyperlink"/>
    <w:rsid w:val="00B10A53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E63818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7F4F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4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prava-bodaib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5</Pages>
  <Words>1872</Words>
  <Characters>10672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Анциферова Ольга Юрьевна</cp:lastModifiedBy>
  <cp:revision>23</cp:revision>
  <dcterms:created xsi:type="dcterms:W3CDTF">2022-11-18T02:28:00Z</dcterms:created>
  <dcterms:modified xsi:type="dcterms:W3CDTF">2022-11-21T07:42:00Z</dcterms:modified>
</cp:coreProperties>
</file>