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CA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r w:rsidRPr="00572CCA">
        <w:rPr>
          <w:sz w:val="28"/>
          <w:szCs w:val="28"/>
        </w:rPr>
        <w:t>«О внесении изменения в статью 268 Трудового кодекса Российской Федерации»</w:t>
      </w:r>
      <w:r w:rsidRPr="00572CCA">
        <w:rPr>
          <w:color w:val="000000"/>
          <w:sz w:val="30"/>
          <w:szCs w:val="30"/>
          <w:shd w:val="clear" w:color="auto" w:fill="FFFFFF"/>
        </w:rPr>
        <w:t>.</w:t>
      </w:r>
    </w:p>
    <w:p w:rsidR="00572CCA" w:rsidRPr="00572CCA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p w:rsidR="00572CCA" w:rsidRPr="00940D61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40D61">
        <w:rPr>
          <w:sz w:val="28"/>
          <w:szCs w:val="28"/>
        </w:rPr>
        <w:t>1 сентября 2025 года в силу вступили изменение предусмотренные Федеральным законом</w:t>
      </w:r>
      <w:r>
        <w:rPr>
          <w:sz w:val="28"/>
          <w:szCs w:val="28"/>
        </w:rPr>
        <w:t xml:space="preserve"> от 7 апреля 2025 г. N 63-ФЗ «</w:t>
      </w:r>
      <w:r w:rsidRPr="00940D61">
        <w:rPr>
          <w:sz w:val="28"/>
          <w:szCs w:val="28"/>
        </w:rPr>
        <w:t>О внесении изменения в статью 268 Трудового кодекса Российской Федерации».</w:t>
      </w:r>
    </w:p>
    <w:p w:rsidR="00572CCA" w:rsidRPr="00940D61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40D61">
        <w:rPr>
          <w:sz w:val="28"/>
          <w:szCs w:val="28"/>
        </w:rPr>
        <w:t>Данные изменение предусматривают право работодателя привлекать работника в возрасте от четырнадцати до восемнадцати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в следующих случаях:</w:t>
      </w:r>
    </w:p>
    <w:p w:rsidR="00572CCA" w:rsidRPr="00940D61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40D61">
        <w:rPr>
          <w:sz w:val="28"/>
          <w:szCs w:val="28"/>
        </w:rPr>
        <w:t>1) в случае, если работник достиг возраста пятнадцати лет, с письменного согласия работника;</w:t>
      </w:r>
    </w:p>
    <w:p w:rsidR="00572CCA" w:rsidRPr="00940D61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40D61">
        <w:rPr>
          <w:sz w:val="28"/>
          <w:szCs w:val="28"/>
        </w:rPr>
        <w:t>2) в случае, если работник не достиг возраста пятнадцати лет, с письменного согласия работника и одного из его родителей (попечителя);</w:t>
      </w:r>
    </w:p>
    <w:p w:rsidR="00572CCA" w:rsidRPr="00940D61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40D61">
        <w:rPr>
          <w:sz w:val="28"/>
          <w:szCs w:val="28"/>
        </w:rPr>
        <w:t>3) в случае, детей-сирот и детей, оставшихся без попечения родителей, получивших общее образование и достигших возраста четырнадцати лет, с письменного согласия работника и органа опеки и попечительства или иного законного представителя несовершеннолетнего лица.</w:t>
      </w:r>
    </w:p>
    <w:p w:rsidR="00572CCA" w:rsidRDefault="00572CCA" w:rsidP="00572CCA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72CCA" w:rsidRDefault="00572CCA" w:rsidP="00572CCA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EF0A82" w:rsidRPr="00572CCA" w:rsidRDefault="00EF0A82" w:rsidP="00572CCA"/>
    <w:sectPr w:rsidR="00EF0A82" w:rsidRPr="0057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514761"/>
    <w:rsid w:val="00566C5C"/>
    <w:rsid w:val="00572CCA"/>
    <w:rsid w:val="00610810"/>
    <w:rsid w:val="007B1018"/>
    <w:rsid w:val="007C1131"/>
    <w:rsid w:val="00B73B9C"/>
    <w:rsid w:val="00EF0A82"/>
    <w:rsid w:val="00F638CF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6AF1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2025-12-25T01:07:00Z</dcterms:created>
  <dcterms:modified xsi:type="dcterms:W3CDTF">2025-12-30T06:26:00Z</dcterms:modified>
</cp:coreProperties>
</file>