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19A" w:rsidRPr="00871F8A" w:rsidRDefault="00BC619A" w:rsidP="00BC619A">
      <w:pPr>
        <w:pStyle w:val="Default"/>
        <w:tabs>
          <w:tab w:val="left" w:pos="8676"/>
        </w:tabs>
        <w:jc w:val="right"/>
        <w:rPr>
          <w:color w:val="auto"/>
        </w:rPr>
      </w:pPr>
      <w:r w:rsidRPr="00871F8A">
        <w:rPr>
          <w:color w:val="auto"/>
        </w:rPr>
        <w:t>ПРОЕКТ</w:t>
      </w:r>
    </w:p>
    <w:p w:rsidR="00BC619A" w:rsidRPr="00871F8A" w:rsidRDefault="00BC619A" w:rsidP="00BC619A">
      <w:pPr>
        <w:jc w:val="center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РОССИЙСКАЯ ФЕДЕРАЦИЯ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ИРКУТСКАЯ ОБЛАСТЬ БОДАЙБИНСКИЙ РАЙОН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АДМИНИСТРАЦИЯ БОДАЙБИНСКОГО ГОРОДСКОГО ПОСЕЛЕНИЯ</w:t>
      </w:r>
    </w:p>
    <w:p w:rsidR="00BC619A" w:rsidRPr="00871F8A" w:rsidRDefault="00BC619A" w:rsidP="00BC619A">
      <w:pPr>
        <w:jc w:val="center"/>
        <w:outlineLvl w:val="0"/>
        <w:rPr>
          <w:sz w:val="24"/>
          <w:szCs w:val="24"/>
        </w:rPr>
      </w:pPr>
      <w:r w:rsidRPr="00871F8A">
        <w:rPr>
          <w:b/>
          <w:sz w:val="24"/>
          <w:szCs w:val="24"/>
        </w:rPr>
        <w:t>ПОСТАНОВЛЕНИЕ</w:t>
      </w:r>
    </w:p>
    <w:p w:rsidR="00BC619A" w:rsidRPr="00871F8A" w:rsidRDefault="00BC619A" w:rsidP="00BC619A">
      <w:pPr>
        <w:jc w:val="center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  <w:r w:rsidRPr="00871F8A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BC619A" w:rsidRPr="00871F8A" w:rsidRDefault="00BC619A" w:rsidP="00BC619A">
      <w:pPr>
        <w:jc w:val="both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О выявлении правообладателя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ранее учтенного объекта недви-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жимости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В соответствии со статьей 69.1 Федерального закона от 13 июля 2015 года № 218-ФЗ </w:t>
      </w:r>
      <w:r w:rsidR="00471FDB">
        <w:rPr>
          <w:sz w:val="24"/>
          <w:szCs w:val="24"/>
        </w:rPr>
        <w:t>«</w:t>
      </w:r>
      <w:r w:rsidRPr="00871F8A">
        <w:rPr>
          <w:sz w:val="24"/>
          <w:szCs w:val="24"/>
        </w:rPr>
        <w:t>О государственной регистрации недвижимости</w:t>
      </w:r>
      <w:r w:rsidR="00471FDB">
        <w:rPr>
          <w:sz w:val="24"/>
          <w:szCs w:val="24"/>
        </w:rPr>
        <w:t>»</w:t>
      </w:r>
      <w:r w:rsidRPr="00871F8A">
        <w:rPr>
          <w:sz w:val="24"/>
          <w:szCs w:val="24"/>
        </w:rPr>
        <w:t xml:space="preserve">, Федеральным законом от 06 октября 2003 года №131-ФЗ </w:t>
      </w:r>
      <w:r w:rsidR="00471FDB">
        <w:rPr>
          <w:sz w:val="24"/>
          <w:szCs w:val="24"/>
        </w:rPr>
        <w:t>«</w:t>
      </w:r>
      <w:r w:rsidRPr="00871F8A">
        <w:rPr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471FDB">
        <w:rPr>
          <w:sz w:val="24"/>
          <w:szCs w:val="24"/>
        </w:rPr>
        <w:t>»</w:t>
      </w:r>
      <w:r w:rsidRPr="00871F8A">
        <w:rPr>
          <w:sz w:val="24"/>
          <w:szCs w:val="24"/>
        </w:rPr>
        <w:t>, руководствуясь ст. 6, 26 Устава Бодайбинского муниципального образования,</w:t>
      </w:r>
    </w:p>
    <w:p w:rsidR="00871F8A" w:rsidRPr="00871F8A" w:rsidRDefault="00871F8A" w:rsidP="00871F8A">
      <w:pPr>
        <w:ind w:firstLine="708"/>
        <w:jc w:val="both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ПОСТАНОВЛЯЕТ:</w:t>
      </w: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1. </w:t>
      </w:r>
      <w:r w:rsidR="002D7434" w:rsidRPr="002D7434">
        <w:rPr>
          <w:sz w:val="24"/>
          <w:szCs w:val="24"/>
        </w:rPr>
        <w:t xml:space="preserve">Определить, что в отношении земельного участка площадью </w:t>
      </w:r>
      <w:r w:rsidR="005C7197" w:rsidRPr="005C7197">
        <w:rPr>
          <w:sz w:val="24"/>
          <w:szCs w:val="24"/>
        </w:rPr>
        <w:t>600 кв. м, с кадастровым номером 38:22:000095:98, расположенного по а</w:t>
      </w:r>
      <w:bookmarkStart w:id="0" w:name="_GoBack"/>
      <w:bookmarkEnd w:id="0"/>
      <w:r w:rsidR="005C7197" w:rsidRPr="005C7197">
        <w:rPr>
          <w:sz w:val="24"/>
          <w:szCs w:val="24"/>
        </w:rPr>
        <w:t>дресу: обл. Иркутская                           р. Бодайбинский г. Бодайбо садоводческое некоммерческое товарищество «Авиатор»,                        уч. № 48</w:t>
      </w:r>
      <w:r w:rsidR="00321627">
        <w:rPr>
          <w:sz w:val="24"/>
          <w:szCs w:val="24"/>
        </w:rPr>
        <w:t xml:space="preserve">, </w:t>
      </w:r>
      <w:r w:rsidR="002D7434" w:rsidRPr="002D7434">
        <w:rPr>
          <w:sz w:val="24"/>
          <w:szCs w:val="24"/>
        </w:rPr>
        <w:t>выявлен в качестве его правообладателя, владеющего данным объектом недвижимости на праве собственности</w:t>
      </w:r>
      <w:r w:rsidRPr="00871F8A">
        <w:rPr>
          <w:sz w:val="24"/>
          <w:szCs w:val="24"/>
        </w:rPr>
        <w:t>:</w:t>
      </w: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1.1. </w:t>
      </w:r>
      <w:r w:rsidR="005C7197" w:rsidRPr="005C7197">
        <w:rPr>
          <w:sz w:val="24"/>
          <w:szCs w:val="24"/>
        </w:rPr>
        <w:t>Бежан Евгений Федорович</w:t>
      </w:r>
      <w:r w:rsidR="005C7197">
        <w:rPr>
          <w:sz w:val="24"/>
          <w:szCs w:val="24"/>
        </w:rPr>
        <w:t xml:space="preserve"> </w:t>
      </w:r>
      <w:r w:rsidRPr="00871F8A">
        <w:rPr>
          <w:sz w:val="24"/>
          <w:szCs w:val="24"/>
        </w:rPr>
        <w:t xml:space="preserve">ХХХХХХ года рождения, место рождения: ХХХХХХ, паспорт гражданина Российской Федерации серия ХХХХХХ № ХХХХХХ, выдан ХХХХХХ, дата выдачи ХХХХХХ, код подразделения ХХХХХХ, СНИЛС ХХХХХХ, зарегистрирован по адресу: ХХХХХХ. </w:t>
      </w:r>
    </w:p>
    <w:p w:rsidR="008A27DF" w:rsidRDefault="00871F8A" w:rsidP="00CB5CEB">
      <w:pPr>
        <w:ind w:firstLine="708"/>
        <w:jc w:val="both"/>
        <w:outlineLvl w:val="0"/>
        <w:rPr>
          <w:sz w:val="24"/>
          <w:szCs w:val="24"/>
          <w:lang w:val="x-none" w:eastAsia="x-none"/>
        </w:rPr>
      </w:pPr>
      <w:r w:rsidRPr="00871F8A">
        <w:rPr>
          <w:sz w:val="24"/>
          <w:szCs w:val="24"/>
        </w:rPr>
        <w:t xml:space="preserve">2. </w:t>
      </w:r>
      <w:r w:rsidR="000B51BE" w:rsidRPr="000B51BE">
        <w:rPr>
          <w:sz w:val="24"/>
          <w:szCs w:val="24"/>
        </w:rPr>
        <w:t xml:space="preserve">Право собственности </w:t>
      </w:r>
      <w:r w:rsidR="005C7197" w:rsidRPr="005C7197">
        <w:rPr>
          <w:sz w:val="24"/>
          <w:szCs w:val="24"/>
        </w:rPr>
        <w:t xml:space="preserve">Бежана Евгения Федоровича </w:t>
      </w:r>
      <w:r w:rsidR="000B51BE" w:rsidRPr="000B51BE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</w:t>
      </w:r>
      <w:r w:rsidR="00CB5CEB" w:rsidRPr="00CB5CEB">
        <w:rPr>
          <w:sz w:val="24"/>
          <w:szCs w:val="24"/>
        </w:rPr>
        <w:t xml:space="preserve">свидетельством на право собственности, на землю бессрочного (постоянного) пользования землей от </w:t>
      </w:r>
      <w:r w:rsidR="005C7197">
        <w:rPr>
          <w:sz w:val="24"/>
          <w:szCs w:val="24"/>
        </w:rPr>
        <w:t>13.08.1993</w:t>
      </w:r>
      <w:r w:rsidR="00FA2CC6" w:rsidRPr="00FA2CC6">
        <w:rPr>
          <w:sz w:val="24"/>
          <w:szCs w:val="24"/>
        </w:rPr>
        <w:t xml:space="preserve"> </w:t>
      </w:r>
      <w:r w:rsidR="00CB5CEB" w:rsidRPr="00CB5CEB">
        <w:rPr>
          <w:sz w:val="24"/>
          <w:szCs w:val="24"/>
        </w:rPr>
        <w:t>г</w:t>
      </w:r>
      <w:r w:rsidRPr="00871F8A">
        <w:rPr>
          <w:sz w:val="24"/>
          <w:szCs w:val="24"/>
          <w:lang w:val="x-none" w:eastAsia="x-none"/>
        </w:rPr>
        <w:tab/>
      </w:r>
    </w:p>
    <w:p w:rsidR="00871F8A" w:rsidRPr="00871F8A" w:rsidRDefault="00871F8A" w:rsidP="00CB5CEB">
      <w:pPr>
        <w:ind w:firstLine="708"/>
        <w:jc w:val="both"/>
        <w:outlineLvl w:val="0"/>
        <w:rPr>
          <w:sz w:val="24"/>
          <w:szCs w:val="24"/>
          <w:lang w:eastAsia="x-none"/>
        </w:rPr>
      </w:pPr>
      <w:r w:rsidRPr="00871F8A">
        <w:rPr>
          <w:sz w:val="24"/>
          <w:szCs w:val="24"/>
          <w:lang w:val="x-none" w:eastAsia="x-none"/>
        </w:rPr>
        <w:t xml:space="preserve">3. Проект постановления подлежит размещению </w:t>
      </w:r>
      <w:r w:rsidRPr="00871F8A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871F8A">
          <w:rPr>
            <w:sz w:val="24"/>
            <w:szCs w:val="24"/>
            <w:lang w:val="en-US" w:eastAsia="x-none"/>
          </w:rPr>
          <w:t>www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uprava</w:t>
        </w:r>
        <w:r w:rsidRPr="00871F8A">
          <w:rPr>
            <w:sz w:val="24"/>
            <w:szCs w:val="24"/>
            <w:lang w:val="x-none" w:eastAsia="x-none"/>
          </w:rPr>
          <w:t>-</w:t>
        </w:r>
        <w:r w:rsidRPr="00871F8A">
          <w:rPr>
            <w:sz w:val="24"/>
            <w:szCs w:val="24"/>
            <w:lang w:val="en-US" w:eastAsia="x-none"/>
          </w:rPr>
          <w:t>bodaibo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ru</w:t>
        </w:r>
      </w:hyperlink>
      <w:r w:rsidRPr="00871F8A">
        <w:rPr>
          <w:sz w:val="24"/>
          <w:szCs w:val="24"/>
          <w:lang w:eastAsia="x-none"/>
        </w:rPr>
        <w:t>.</w:t>
      </w: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jc w:val="both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sectPr w:rsidR="00BC619A" w:rsidRPr="00871F8A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53DD1"/>
    <w:rsid w:val="00080278"/>
    <w:rsid w:val="000B51BE"/>
    <w:rsid w:val="000D19AE"/>
    <w:rsid w:val="00107830"/>
    <w:rsid w:val="00155B27"/>
    <w:rsid w:val="00185D12"/>
    <w:rsid w:val="00186B52"/>
    <w:rsid w:val="001C645E"/>
    <w:rsid w:val="00204A3C"/>
    <w:rsid w:val="002431D1"/>
    <w:rsid w:val="002476D9"/>
    <w:rsid w:val="00260288"/>
    <w:rsid w:val="0027364A"/>
    <w:rsid w:val="002D7434"/>
    <w:rsid w:val="002F664B"/>
    <w:rsid w:val="003021E1"/>
    <w:rsid w:val="00321627"/>
    <w:rsid w:val="00371775"/>
    <w:rsid w:val="00375B35"/>
    <w:rsid w:val="00387036"/>
    <w:rsid w:val="00391422"/>
    <w:rsid w:val="003B6D8B"/>
    <w:rsid w:val="003D5D60"/>
    <w:rsid w:val="003E45E6"/>
    <w:rsid w:val="003E4ED0"/>
    <w:rsid w:val="003F06CF"/>
    <w:rsid w:val="003F54DB"/>
    <w:rsid w:val="0040673E"/>
    <w:rsid w:val="004472A9"/>
    <w:rsid w:val="00460CE1"/>
    <w:rsid w:val="00471FDB"/>
    <w:rsid w:val="004D268D"/>
    <w:rsid w:val="0053280E"/>
    <w:rsid w:val="005A03D2"/>
    <w:rsid w:val="005C2EB3"/>
    <w:rsid w:val="005C7197"/>
    <w:rsid w:val="005C7ACA"/>
    <w:rsid w:val="005F6D4C"/>
    <w:rsid w:val="006113D4"/>
    <w:rsid w:val="006538D5"/>
    <w:rsid w:val="00666F52"/>
    <w:rsid w:val="00671C41"/>
    <w:rsid w:val="006C02A2"/>
    <w:rsid w:val="006C62D0"/>
    <w:rsid w:val="006D02CF"/>
    <w:rsid w:val="006F40A6"/>
    <w:rsid w:val="0071294C"/>
    <w:rsid w:val="00733ABB"/>
    <w:rsid w:val="007400DA"/>
    <w:rsid w:val="0076019B"/>
    <w:rsid w:val="00766317"/>
    <w:rsid w:val="007D675B"/>
    <w:rsid w:val="007D7821"/>
    <w:rsid w:val="007E77C7"/>
    <w:rsid w:val="00871F8A"/>
    <w:rsid w:val="008A27DF"/>
    <w:rsid w:val="008C003E"/>
    <w:rsid w:val="008E73A7"/>
    <w:rsid w:val="00916FD6"/>
    <w:rsid w:val="00921193"/>
    <w:rsid w:val="00943CE8"/>
    <w:rsid w:val="00A97C2D"/>
    <w:rsid w:val="00AB3BF9"/>
    <w:rsid w:val="00AC77EE"/>
    <w:rsid w:val="00AE6C95"/>
    <w:rsid w:val="00B23680"/>
    <w:rsid w:val="00B773E8"/>
    <w:rsid w:val="00BC619A"/>
    <w:rsid w:val="00C64289"/>
    <w:rsid w:val="00CA5268"/>
    <w:rsid w:val="00CA6B5F"/>
    <w:rsid w:val="00CB06EF"/>
    <w:rsid w:val="00CB5CEB"/>
    <w:rsid w:val="00CD41AE"/>
    <w:rsid w:val="00D12D97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85143"/>
    <w:rsid w:val="00EA285F"/>
    <w:rsid w:val="00ED41A3"/>
    <w:rsid w:val="00ED7F6F"/>
    <w:rsid w:val="00F03D0D"/>
    <w:rsid w:val="00F26C24"/>
    <w:rsid w:val="00F73E77"/>
    <w:rsid w:val="00FA2CC6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Жданова Наталья Александровна</cp:lastModifiedBy>
  <cp:revision>96</cp:revision>
  <cp:lastPrinted>2023-10-27T07:13:00Z</cp:lastPrinted>
  <dcterms:created xsi:type="dcterms:W3CDTF">2023-09-08T03:39:00Z</dcterms:created>
  <dcterms:modified xsi:type="dcterms:W3CDTF">2023-11-28T08:54:00Z</dcterms:modified>
</cp:coreProperties>
</file>