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4F5DC1">
        <w:rPr>
          <w:sz w:val="24"/>
          <w:szCs w:val="24"/>
        </w:rPr>
        <w:t>10</w:t>
      </w:r>
      <w:r w:rsidR="0020575F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4F5DC1">
        <w:rPr>
          <w:sz w:val="24"/>
          <w:szCs w:val="24"/>
        </w:rPr>
        <w:t>880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4F5DC1" w:rsidRPr="004F5DC1">
        <w:rPr>
          <w:sz w:val="24"/>
          <w:szCs w:val="24"/>
        </w:rPr>
        <w:t>Иркутская обл., Бодайбинский район, садово-огородный кооператив "Геолог-2", уч. №71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</w:t>
      </w:r>
      <w:r w:rsidR="0005436D">
        <w:rPr>
          <w:sz w:val="24"/>
          <w:szCs w:val="24"/>
        </w:rPr>
        <w:t xml:space="preserve"> </w:t>
      </w:r>
      <w:r w:rsidR="004F5DC1">
        <w:rPr>
          <w:sz w:val="24"/>
          <w:szCs w:val="24"/>
        </w:rPr>
        <w:t>Быков Андрей Юрьевич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4F5DC1">
        <w:rPr>
          <w:sz w:val="24"/>
          <w:szCs w:val="24"/>
        </w:rPr>
        <w:t>Быкова Андрея Юрьевича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4F5DC1">
        <w:rPr>
          <w:sz w:val="24"/>
          <w:szCs w:val="24"/>
        </w:rPr>
        <w:t>04.03</w:t>
      </w:r>
      <w:bookmarkStart w:id="0" w:name="_GoBack"/>
      <w:bookmarkEnd w:id="0"/>
      <w:r w:rsidR="0005436D">
        <w:rPr>
          <w:sz w:val="24"/>
          <w:szCs w:val="24"/>
        </w:rPr>
        <w:t>.1993</w:t>
      </w:r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5436D"/>
    <w:rsid w:val="00080278"/>
    <w:rsid w:val="00155B27"/>
    <w:rsid w:val="00167B21"/>
    <w:rsid w:val="00185AC1"/>
    <w:rsid w:val="00185D12"/>
    <w:rsid w:val="00186B52"/>
    <w:rsid w:val="001D68AC"/>
    <w:rsid w:val="001F4402"/>
    <w:rsid w:val="0020575F"/>
    <w:rsid w:val="00217676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4F5DC1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98</cp:revision>
  <cp:lastPrinted>2023-09-18T05:56:00Z</cp:lastPrinted>
  <dcterms:created xsi:type="dcterms:W3CDTF">2023-09-08T03:39:00Z</dcterms:created>
  <dcterms:modified xsi:type="dcterms:W3CDTF">2023-11-22T08:33:00Z</dcterms:modified>
</cp:coreProperties>
</file>