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19" w:rsidRDefault="004C0819" w:rsidP="004C0819">
      <w:pPr>
        <w:jc w:val="center"/>
        <w:rPr>
          <w:b/>
        </w:rPr>
      </w:pPr>
      <w:r>
        <w:rPr>
          <w:b/>
        </w:rPr>
        <w:t>РОССИЙСКАЯ ФЕДЕРАЦИЯ</w:t>
      </w:r>
    </w:p>
    <w:p w:rsidR="004C0819" w:rsidRDefault="004C0819" w:rsidP="004C0819">
      <w:pPr>
        <w:jc w:val="center"/>
        <w:outlineLvl w:val="0"/>
        <w:rPr>
          <w:b/>
        </w:rPr>
      </w:pPr>
      <w:r>
        <w:rPr>
          <w:b/>
        </w:rPr>
        <w:t>ИРКУТСКАЯ ОБЛАСТЬ БОДАЙБИНСКИЙ РАЙОН</w:t>
      </w:r>
    </w:p>
    <w:p w:rsidR="004C0819" w:rsidRDefault="004C0819" w:rsidP="004C0819">
      <w:pPr>
        <w:jc w:val="center"/>
        <w:outlineLvl w:val="0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4C0819" w:rsidRDefault="004C0819" w:rsidP="004C0819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4C0819" w:rsidRDefault="004C0819" w:rsidP="004C0819">
      <w:pPr>
        <w:jc w:val="center"/>
      </w:pPr>
    </w:p>
    <w:p w:rsidR="004C0819" w:rsidRPr="00C97230" w:rsidRDefault="004C0819" w:rsidP="004C0819">
      <w:pPr>
        <w:jc w:val="both"/>
      </w:pPr>
      <w:r w:rsidRPr="00C97230">
        <w:t xml:space="preserve">27.08. 2026 г.                             </w:t>
      </w:r>
      <w:r w:rsidR="00C97230">
        <w:t xml:space="preserve">    </w:t>
      </w:r>
      <w:r w:rsidRPr="00C97230">
        <w:t xml:space="preserve">            г. Бодайбо                              </w:t>
      </w:r>
      <w:r w:rsidR="00C97230">
        <w:t xml:space="preserve">        </w:t>
      </w:r>
      <w:r w:rsidRPr="00C97230">
        <w:t xml:space="preserve">                № 582-п</w:t>
      </w:r>
    </w:p>
    <w:p w:rsidR="004C0819" w:rsidRPr="004A2315" w:rsidRDefault="004C0819" w:rsidP="004C0819">
      <w:pPr>
        <w:contextualSpacing/>
      </w:pPr>
    </w:p>
    <w:p w:rsidR="004C0819" w:rsidRDefault="004C0819" w:rsidP="004C0819">
      <w:pPr>
        <w:pStyle w:val="paragraph-styledstyledparagraph-sc-a650b026-0"/>
        <w:spacing w:before="0" w:beforeAutospacing="0" w:after="0" w:afterAutospacing="0"/>
        <w:contextualSpacing/>
      </w:pPr>
    </w:p>
    <w:p w:rsidR="004C0819" w:rsidRDefault="00C97230" w:rsidP="004C0819">
      <w:pPr>
        <w:pStyle w:val="paragraph-styledstyledparagraph-sc-a650b026-0"/>
        <w:spacing w:before="0" w:beforeAutospacing="0" w:after="0" w:afterAutospacing="0"/>
        <w:contextualSpacing/>
      </w:pPr>
      <w:r>
        <w:t xml:space="preserve">О </w:t>
      </w:r>
      <w:proofErr w:type="gramStart"/>
      <w:r>
        <w:t>признании  утратившими</w:t>
      </w:r>
      <w:proofErr w:type="gramEnd"/>
      <w:r>
        <w:t xml:space="preserve">  силу</w:t>
      </w:r>
    </w:p>
    <w:p w:rsidR="004C0819" w:rsidRDefault="00C97230" w:rsidP="004C0819">
      <w:pPr>
        <w:pStyle w:val="paragraph-styledstyledparagraph-sc-a650b026-0"/>
        <w:spacing w:before="0" w:beforeAutospacing="0" w:after="0" w:afterAutospacing="0"/>
        <w:contextualSpacing/>
      </w:pPr>
      <w:proofErr w:type="gramStart"/>
      <w:r>
        <w:t>отдельных  постановлений</w:t>
      </w:r>
      <w:proofErr w:type="gramEnd"/>
      <w:r>
        <w:t xml:space="preserve">  </w:t>
      </w:r>
      <w:proofErr w:type="spellStart"/>
      <w:r w:rsidR="004C0819">
        <w:t>адми</w:t>
      </w:r>
      <w:proofErr w:type="spellEnd"/>
      <w:r w:rsidR="004C0819">
        <w:t>-</w:t>
      </w:r>
    </w:p>
    <w:p w:rsidR="00C97230" w:rsidRDefault="004C0819" w:rsidP="004C0819">
      <w:pPr>
        <w:pStyle w:val="paragraph-styledstyledparagraph-sc-a650b026-0"/>
        <w:spacing w:before="0" w:beforeAutospacing="0" w:after="0" w:afterAutospacing="0"/>
        <w:contextualSpacing/>
      </w:pPr>
      <w:proofErr w:type="spellStart"/>
      <w:r>
        <w:t>нистрации</w:t>
      </w:r>
      <w:proofErr w:type="spellEnd"/>
      <w:r>
        <w:t xml:space="preserve"> Бодайбинского </w:t>
      </w:r>
      <w:proofErr w:type="spellStart"/>
      <w:r>
        <w:t>городс</w:t>
      </w:r>
      <w:proofErr w:type="spellEnd"/>
      <w:r w:rsidR="00C97230">
        <w:t>-</w:t>
      </w:r>
    </w:p>
    <w:p w:rsidR="004C0819" w:rsidRDefault="004C0819" w:rsidP="004C0819">
      <w:pPr>
        <w:pStyle w:val="paragraph-styledstyledparagraph-sc-a650b026-0"/>
        <w:spacing w:before="0" w:beforeAutospacing="0" w:after="0" w:afterAutospacing="0"/>
        <w:contextualSpacing/>
      </w:pPr>
      <w:r>
        <w:t>кого</w:t>
      </w:r>
      <w:r w:rsidR="00C97230">
        <w:t xml:space="preserve"> </w:t>
      </w:r>
      <w:r>
        <w:t xml:space="preserve">поселения </w:t>
      </w:r>
    </w:p>
    <w:p w:rsidR="004C0819" w:rsidRDefault="004C0819" w:rsidP="004C0819">
      <w:pPr>
        <w:pStyle w:val="paragraph-styledstyledparagraph-sc-a650b026-0"/>
        <w:spacing w:before="0" w:beforeAutospacing="0" w:after="0" w:afterAutospacing="0"/>
        <w:contextualSpacing/>
      </w:pPr>
    </w:p>
    <w:p w:rsidR="004C0819" w:rsidRDefault="004C0819" w:rsidP="004C0819">
      <w:pPr>
        <w:pStyle w:val="paragraph-styledstyledparagraph-sc-a650b026-0"/>
        <w:spacing w:before="0" w:beforeAutospacing="0" w:after="0" w:afterAutospacing="0"/>
        <w:contextualSpacing/>
      </w:pPr>
    </w:p>
    <w:p w:rsidR="004C0819" w:rsidRDefault="004C0819" w:rsidP="004C0819">
      <w:pPr>
        <w:ind w:firstLine="709"/>
        <w:contextualSpacing/>
        <w:jc w:val="both"/>
        <w:rPr>
          <w:b/>
        </w:rPr>
      </w:pPr>
      <w:r>
        <w:t>В соответствии со статьей 7 Федерального закона от 20 февраля 2026 года № 23</w:t>
      </w:r>
      <w:r>
        <w:noBreakHyphen/>
        <w:t>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"Об общих принципах организации местного самоуправления в единой системе публичной власти», руководствуясь</w:t>
      </w:r>
      <w:r w:rsidRPr="009A2A69">
        <w:t xml:space="preserve"> постановлением мэра г. Бодайбо и района от 31.07.2026 г. № 1 «О принятии полномочий главы Бодайбинского городского поселения», статьями</w:t>
      </w:r>
      <w:r w:rsidRPr="009A2A69">
        <w:rPr>
          <w:rFonts w:eastAsiaTheme="minorHAnsi"/>
          <w:lang w:eastAsia="en-US"/>
        </w:rPr>
        <w:t xml:space="preserve"> </w:t>
      </w:r>
      <w:r w:rsidRPr="009A2A69">
        <w:t>6, 26 Устава Бодайбинского муниципального образования, администрация Бодайбинского городского поселения</w:t>
      </w:r>
    </w:p>
    <w:p w:rsidR="004C0819" w:rsidRPr="009A2A69" w:rsidRDefault="004C0819" w:rsidP="004C0819">
      <w:pPr>
        <w:contextualSpacing/>
        <w:jc w:val="both"/>
        <w:rPr>
          <w:b/>
        </w:rPr>
      </w:pPr>
      <w:r w:rsidRPr="009A2A69">
        <w:rPr>
          <w:b/>
        </w:rPr>
        <w:t>ПОСТАНОВЛЯЕТ:</w:t>
      </w:r>
    </w:p>
    <w:p w:rsidR="004C0819" w:rsidRDefault="004C0819" w:rsidP="004C0819">
      <w:pPr>
        <w:pStyle w:val="a3"/>
        <w:numPr>
          <w:ilvl w:val="0"/>
          <w:numId w:val="1"/>
        </w:numPr>
        <w:ind w:left="0" w:firstLine="709"/>
        <w:jc w:val="both"/>
      </w:pPr>
      <w:r w:rsidRPr="009A2A69">
        <w:t>Признать утратившими силу следую</w:t>
      </w:r>
      <w:r>
        <w:t xml:space="preserve">щие постановления администрации Бодайбинского городского поселения: </w:t>
      </w:r>
    </w:p>
    <w:p w:rsidR="004C0819" w:rsidRDefault="004C0819" w:rsidP="004C0819">
      <w:pPr>
        <w:pStyle w:val="a3"/>
        <w:ind w:left="0" w:firstLine="709"/>
        <w:jc w:val="both"/>
      </w:pPr>
      <w:r>
        <w:t>- о</w:t>
      </w:r>
      <w:r w:rsidRPr="00C93B90">
        <w:t>т 16.02.2022</w:t>
      </w:r>
      <w:r>
        <w:t xml:space="preserve"> г.</w:t>
      </w:r>
      <w:r w:rsidRPr="00C93B90">
        <w:t xml:space="preserve"> № 77-п «Об утверждении форм проверочных листов, применяемых при осуществлении муниципального контроля в отношении юридических лиц и индивидуальных</w:t>
      </w:r>
      <w:r>
        <w:t xml:space="preserve"> </w:t>
      </w:r>
      <w:r w:rsidRPr="00C93B90">
        <w:t>предпринимателей на территории Бодайбинского муниципального образования»</w:t>
      </w:r>
      <w:r>
        <w:t xml:space="preserve">; </w:t>
      </w:r>
    </w:p>
    <w:p w:rsidR="004C0819" w:rsidRPr="006F2173" w:rsidRDefault="004C0819" w:rsidP="004C0819">
      <w:pPr>
        <w:pStyle w:val="a3"/>
        <w:ind w:left="0" w:firstLine="709"/>
        <w:jc w:val="both"/>
      </w:pPr>
      <w:r>
        <w:t>- о</w:t>
      </w:r>
      <w:r w:rsidRPr="00C93B90">
        <w:t>т 20.04.2026</w:t>
      </w:r>
      <w:r>
        <w:t xml:space="preserve"> г.</w:t>
      </w:r>
      <w:r w:rsidRPr="00C93B90">
        <w:t xml:space="preserve"> № 236-пп «Об утверждении Программы профилактики рисков причинения вреда (ущерба) охраняемым законом ценнос</w:t>
      </w:r>
      <w:r>
        <w:t xml:space="preserve">тям по муниципальному жилищному </w:t>
      </w:r>
      <w:r w:rsidRPr="00C93B90">
        <w:t>контролю на территории Бодайбинского муниципального образования на 2026 г»</w:t>
      </w:r>
      <w:r>
        <w:t>.</w:t>
      </w:r>
    </w:p>
    <w:p w:rsidR="004C0819" w:rsidRDefault="004C0819" w:rsidP="004C0819">
      <w:pPr>
        <w:tabs>
          <w:tab w:val="left" w:pos="851"/>
          <w:tab w:val="left" w:pos="993"/>
        </w:tabs>
        <w:ind w:firstLine="709"/>
        <w:contextualSpacing/>
        <w:jc w:val="both"/>
      </w:pPr>
      <w:r w:rsidRPr="004A2315">
        <w:t xml:space="preserve">2. </w:t>
      </w:r>
      <w:r>
        <w:t xml:space="preserve">Настоящее постановление вступает в силу с 1 сентября 2026 г. </w:t>
      </w:r>
    </w:p>
    <w:p w:rsidR="004C0819" w:rsidRPr="00C97230" w:rsidRDefault="004C0819" w:rsidP="004C0819">
      <w:pPr>
        <w:tabs>
          <w:tab w:val="left" w:pos="851"/>
          <w:tab w:val="left" w:pos="993"/>
        </w:tabs>
        <w:ind w:firstLine="709"/>
        <w:contextualSpacing/>
        <w:jc w:val="both"/>
      </w:pPr>
      <w:r>
        <w:t xml:space="preserve">3. Данное </w:t>
      </w:r>
      <w:r w:rsidRPr="003A29BE">
        <w:t xml:space="preserve">постановление подлежит официальному опубликованию в периодическом </w:t>
      </w:r>
      <w:r w:rsidRPr="007318AE">
        <w:t xml:space="preserve">печатном издании-бюллетене «Официальный вестник города Бодайбо» и сетевом издании </w:t>
      </w:r>
      <w:r w:rsidRPr="00C97230">
        <w:rPr>
          <w:color w:val="000000" w:themeColor="text1"/>
        </w:rPr>
        <w:t>«</w:t>
      </w:r>
      <w:hyperlink r:id="rId5" w:history="1">
        <w:r w:rsidRPr="00C97230">
          <w:rPr>
            <w:rStyle w:val="a4"/>
            <w:color w:val="000000" w:themeColor="text1"/>
            <w:u w:val="none"/>
            <w:lang w:val="en-US"/>
          </w:rPr>
          <w:t>www</w:t>
        </w:r>
        <w:r w:rsidRPr="00C97230">
          <w:rPr>
            <w:rStyle w:val="a4"/>
            <w:color w:val="000000" w:themeColor="text1"/>
            <w:u w:val="none"/>
          </w:rPr>
          <w:t>.</w:t>
        </w:r>
        <w:r w:rsidRPr="00C97230">
          <w:rPr>
            <w:rStyle w:val="a4"/>
            <w:color w:val="000000" w:themeColor="text1"/>
            <w:u w:val="none"/>
            <w:lang w:val="en-US"/>
          </w:rPr>
          <w:t>uprava</w:t>
        </w:r>
        <w:r w:rsidRPr="00C97230">
          <w:rPr>
            <w:rStyle w:val="a4"/>
            <w:color w:val="000000" w:themeColor="text1"/>
            <w:u w:val="none"/>
          </w:rPr>
          <w:t>-</w:t>
        </w:r>
        <w:r w:rsidRPr="00C97230">
          <w:rPr>
            <w:rStyle w:val="a4"/>
            <w:color w:val="000000" w:themeColor="text1"/>
            <w:u w:val="none"/>
            <w:lang w:val="en-US"/>
          </w:rPr>
          <w:t>bodaibo</w:t>
        </w:r>
        <w:r w:rsidRPr="00C97230">
          <w:rPr>
            <w:rStyle w:val="a4"/>
            <w:color w:val="000000" w:themeColor="text1"/>
            <w:u w:val="none"/>
          </w:rPr>
          <w:t>.</w:t>
        </w:r>
        <w:r w:rsidRPr="00C97230">
          <w:rPr>
            <w:rStyle w:val="a4"/>
            <w:color w:val="000000" w:themeColor="text1"/>
            <w:u w:val="none"/>
            <w:lang w:val="en-US"/>
          </w:rPr>
          <w:t>ru</w:t>
        </w:r>
      </w:hyperlink>
      <w:r w:rsidRPr="00C97230">
        <w:rPr>
          <w:color w:val="000000" w:themeColor="text1"/>
        </w:rPr>
        <w:t>».</w:t>
      </w:r>
    </w:p>
    <w:p w:rsidR="004C0819" w:rsidRPr="004A2315" w:rsidRDefault="004C0819" w:rsidP="004C0819">
      <w:pPr>
        <w:jc w:val="both"/>
        <w:rPr>
          <w:b/>
        </w:rPr>
      </w:pPr>
    </w:p>
    <w:p w:rsidR="004C0819" w:rsidRDefault="004C0819" w:rsidP="004C0819">
      <w:pPr>
        <w:jc w:val="both"/>
        <w:outlineLvl w:val="0"/>
      </w:pPr>
    </w:p>
    <w:p w:rsidR="004C0819" w:rsidRDefault="004C0819" w:rsidP="004C0819">
      <w:pPr>
        <w:jc w:val="both"/>
        <w:rPr>
          <w:b/>
        </w:rPr>
      </w:pPr>
    </w:p>
    <w:p w:rsidR="004C0819" w:rsidRDefault="004C0819" w:rsidP="004C0819">
      <w:pPr>
        <w:jc w:val="both"/>
        <w:rPr>
          <w:b/>
        </w:rPr>
      </w:pPr>
      <w:r>
        <w:rPr>
          <w:b/>
        </w:rPr>
        <w:t xml:space="preserve">МЭР Г. БОДАЙБО И РАЙОНА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Е.Ю. ЮМАШЕВ</w:t>
      </w:r>
      <w:bookmarkStart w:id="0" w:name="_GoBack"/>
      <w:bookmarkEnd w:id="0"/>
    </w:p>
    <w:sectPr w:rsidR="004C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05C4F"/>
    <w:multiLevelType w:val="multilevel"/>
    <w:tmpl w:val="EF367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E2"/>
    <w:rsid w:val="003A5CC2"/>
    <w:rsid w:val="004C0819"/>
    <w:rsid w:val="00974BED"/>
    <w:rsid w:val="00AD76E2"/>
    <w:rsid w:val="00C9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B92E"/>
  <w15:chartTrackingRefBased/>
  <w15:docId w15:val="{6BD3A4D3-B50F-4B14-992C-F0EAEEA6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4C0819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C0819"/>
    <w:pPr>
      <w:ind w:left="720"/>
      <w:contextualSpacing/>
    </w:pPr>
  </w:style>
  <w:style w:type="character" w:styleId="a4">
    <w:name w:val="Hyperlink"/>
    <w:rsid w:val="004C08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Ходарева Светлана Николаевна</cp:lastModifiedBy>
  <cp:revision>3</cp:revision>
  <dcterms:created xsi:type="dcterms:W3CDTF">2026-08-31T07:44:00Z</dcterms:created>
  <dcterms:modified xsi:type="dcterms:W3CDTF">2026-09-01T05:29:00Z</dcterms:modified>
</cp:coreProperties>
</file>