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35900">
        <w:rPr>
          <w:sz w:val="24"/>
          <w:szCs w:val="24"/>
        </w:rPr>
        <w:t>15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00B37">
        <w:rPr>
          <w:sz w:val="24"/>
          <w:szCs w:val="24"/>
        </w:rPr>
        <w:t>886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A470E1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A470E1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A00B37">
        <w:rPr>
          <w:sz w:val="24"/>
          <w:szCs w:val="24"/>
        </w:rPr>
        <w:t>83</w:t>
      </w:r>
      <w:bookmarkStart w:id="0" w:name="_GoBack"/>
      <w:bookmarkEnd w:id="0"/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A00B37">
        <w:rPr>
          <w:sz w:val="24"/>
          <w:szCs w:val="24"/>
        </w:rPr>
        <w:t>Гильманова Фердаус Хасановна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00B37">
        <w:rPr>
          <w:sz w:val="24"/>
          <w:szCs w:val="24"/>
        </w:rPr>
        <w:t>Гильмановой Фердаус Хасановны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00B37">
        <w:rPr>
          <w:sz w:val="24"/>
          <w:szCs w:val="24"/>
        </w:rPr>
        <w:t>10</w:t>
      </w:r>
      <w:r w:rsidR="00A470E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A00B37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112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2023-11-23T08:53:00Z</dcterms:created>
  <dcterms:modified xsi:type="dcterms:W3CDTF">2023-11-23T08:53:00Z</dcterms:modified>
</cp:coreProperties>
</file>