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6717E8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717E8">
        <w:rPr>
          <w:sz w:val="24"/>
          <w:szCs w:val="24"/>
        </w:rPr>
        <w:t>10</w:t>
      </w:r>
      <w:r w:rsidR="00894C08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6717E8" w:rsidRPr="006717E8">
        <w:rPr>
          <w:sz w:val="24"/>
          <w:szCs w:val="24"/>
        </w:rPr>
        <w:t>38:22:000095:234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6717E8" w:rsidRPr="006717E8">
        <w:rPr>
          <w:color w:val="000000"/>
          <w:sz w:val="24"/>
          <w:szCs w:val="24"/>
        </w:rPr>
        <w:t>Иркутская обл., Бодайбинский район, садово-огородный кооператив "Металлист", участок № 2-3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717E8">
        <w:rPr>
          <w:sz w:val="24"/>
          <w:szCs w:val="24"/>
        </w:rPr>
        <w:t>Карелин Иннокентий Николаевич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717E8">
        <w:rPr>
          <w:sz w:val="24"/>
          <w:szCs w:val="24"/>
        </w:rPr>
        <w:t>Карелина Иннокентия Николаевича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717E8">
        <w:rPr>
          <w:sz w:val="24"/>
          <w:szCs w:val="24"/>
        </w:rPr>
        <w:t>17</w:t>
      </w:r>
      <w:bookmarkStart w:id="0" w:name="_GoBack"/>
      <w:bookmarkEnd w:id="0"/>
      <w:r w:rsidR="00E565D5">
        <w:rPr>
          <w:sz w:val="24"/>
          <w:szCs w:val="24"/>
        </w:rPr>
        <w:t>.03</w:t>
      </w:r>
      <w:r w:rsidR="0051656C">
        <w:rPr>
          <w:sz w:val="24"/>
          <w:szCs w:val="24"/>
        </w:rPr>
        <w:t>.199</w:t>
      </w:r>
      <w:r w:rsidR="00894C08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7E8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565D5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D82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96</cp:revision>
  <cp:lastPrinted>2023-09-18T05:56:00Z</cp:lastPrinted>
  <dcterms:created xsi:type="dcterms:W3CDTF">2023-09-08T03:39:00Z</dcterms:created>
  <dcterms:modified xsi:type="dcterms:W3CDTF">2023-11-16T05:25:00Z</dcterms:modified>
</cp:coreProperties>
</file>