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B67781" w:rsidP="00CD41AE">
      <w:pPr>
        <w:rPr>
          <w:sz w:val="24"/>
          <w:szCs w:val="24"/>
        </w:rPr>
      </w:pPr>
      <w:r>
        <w:rPr>
          <w:sz w:val="24"/>
          <w:szCs w:val="24"/>
        </w:rPr>
        <w:t>_______2025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8D065C">
        <w:rPr>
          <w:sz w:val="24"/>
          <w:szCs w:val="24"/>
        </w:rPr>
        <w:t>8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27284C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191C96">
        <w:rPr>
          <w:sz w:val="24"/>
          <w:szCs w:val="24"/>
        </w:rPr>
        <w:t>1216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942C26">
        <w:rPr>
          <w:sz w:val="24"/>
          <w:szCs w:val="24"/>
        </w:rPr>
        <w:t>Бодайбинский р-он</w:t>
      </w:r>
      <w:r w:rsidR="00390A83">
        <w:rPr>
          <w:sz w:val="24"/>
          <w:szCs w:val="24"/>
        </w:rPr>
        <w:t xml:space="preserve">., </w:t>
      </w:r>
      <w:r w:rsidR="0027284C">
        <w:rPr>
          <w:sz w:val="24"/>
          <w:szCs w:val="24"/>
        </w:rPr>
        <w:t>садово</w:t>
      </w:r>
      <w:r w:rsidR="007B240A">
        <w:rPr>
          <w:sz w:val="24"/>
          <w:szCs w:val="24"/>
        </w:rPr>
        <w:t>-огородн</w:t>
      </w:r>
      <w:r w:rsidR="00191C96">
        <w:rPr>
          <w:sz w:val="24"/>
          <w:szCs w:val="24"/>
        </w:rPr>
        <w:t>ый</w:t>
      </w:r>
      <w:r w:rsidR="007B240A">
        <w:rPr>
          <w:sz w:val="24"/>
          <w:szCs w:val="24"/>
        </w:rPr>
        <w:t xml:space="preserve"> </w:t>
      </w:r>
      <w:r w:rsidR="00191C96">
        <w:rPr>
          <w:sz w:val="24"/>
          <w:szCs w:val="24"/>
        </w:rPr>
        <w:t>кооператив</w:t>
      </w:r>
      <w:r w:rsidR="003C172A">
        <w:rPr>
          <w:sz w:val="24"/>
          <w:szCs w:val="24"/>
        </w:rPr>
        <w:t xml:space="preserve"> «</w:t>
      </w:r>
      <w:r w:rsidR="00191C96">
        <w:rPr>
          <w:sz w:val="24"/>
          <w:szCs w:val="24"/>
        </w:rPr>
        <w:t>Авиатор</w:t>
      </w:r>
      <w:r w:rsidR="007B240A">
        <w:rPr>
          <w:sz w:val="24"/>
          <w:szCs w:val="24"/>
        </w:rPr>
        <w:t>»</w:t>
      </w:r>
      <w:r w:rsidR="0027284C">
        <w:rPr>
          <w:sz w:val="24"/>
          <w:szCs w:val="24"/>
        </w:rPr>
        <w:t xml:space="preserve"> № </w:t>
      </w:r>
      <w:r w:rsidR="00191C96">
        <w:rPr>
          <w:sz w:val="24"/>
          <w:szCs w:val="24"/>
        </w:rPr>
        <w:t>36</w:t>
      </w:r>
      <w:r w:rsidR="0027284C">
        <w:rPr>
          <w:sz w:val="24"/>
          <w:szCs w:val="24"/>
        </w:rPr>
        <w:t>, выявлен</w:t>
      </w:r>
      <w:r w:rsidR="008D065C">
        <w:rPr>
          <w:sz w:val="24"/>
          <w:szCs w:val="24"/>
        </w:rPr>
        <w:t>ы</w:t>
      </w:r>
      <w:r w:rsidR="0027284C">
        <w:rPr>
          <w:sz w:val="24"/>
          <w:szCs w:val="24"/>
        </w:rPr>
        <w:t xml:space="preserve"> в качестве его </w:t>
      </w:r>
      <w:r w:rsidR="00966CDC" w:rsidRPr="00966CDC">
        <w:rPr>
          <w:sz w:val="24"/>
          <w:szCs w:val="24"/>
        </w:rPr>
        <w:t>правообладател</w:t>
      </w:r>
      <w:r w:rsidR="008D065C">
        <w:rPr>
          <w:sz w:val="24"/>
          <w:szCs w:val="24"/>
        </w:rPr>
        <w:t>ей</w:t>
      </w:r>
      <w:r w:rsidR="00966CDC" w:rsidRPr="00966CDC">
        <w:rPr>
          <w:sz w:val="24"/>
          <w:szCs w:val="24"/>
        </w:rPr>
        <w:t>, владеющ</w:t>
      </w:r>
      <w:r w:rsidR="008D065C">
        <w:rPr>
          <w:sz w:val="24"/>
          <w:szCs w:val="24"/>
        </w:rPr>
        <w:t>их</w:t>
      </w:r>
      <w:r w:rsidR="00966CDC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91C96">
        <w:rPr>
          <w:sz w:val="24"/>
          <w:szCs w:val="24"/>
        </w:rPr>
        <w:t>Лактюшина Вероника Ивановна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D065C" w:rsidRDefault="008D065C" w:rsidP="008D065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191C96">
        <w:rPr>
          <w:sz w:val="24"/>
          <w:szCs w:val="24"/>
        </w:rPr>
        <w:t>Кудакаева Елена Михайловна</w:t>
      </w:r>
      <w:r>
        <w:rPr>
          <w:sz w:val="24"/>
          <w:szCs w:val="24"/>
        </w:rPr>
        <w:t xml:space="preserve">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8D065C" w:rsidRDefault="008D065C" w:rsidP="008D065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191C96">
        <w:rPr>
          <w:sz w:val="24"/>
          <w:szCs w:val="24"/>
        </w:rPr>
        <w:t>Кудакаева Виктория Ашотовна</w:t>
      </w:r>
      <w:r>
        <w:rPr>
          <w:sz w:val="24"/>
          <w:szCs w:val="24"/>
        </w:rPr>
        <w:t xml:space="preserve">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ХХХХХХ.</w:t>
      </w:r>
    </w:p>
    <w:p w:rsidR="00805CE0" w:rsidRPr="002B271D" w:rsidRDefault="00471F9E" w:rsidP="00191C96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191C96">
        <w:rPr>
          <w:sz w:val="24"/>
          <w:szCs w:val="24"/>
        </w:rPr>
        <w:t>Лактюшаной Вероники Ивановны, Кудакаевой Елены Михайловны, Кудакаевой Виктории Ашотовны</w:t>
      </w:r>
      <w:bookmarkStart w:id="0" w:name="_GoBack"/>
      <w:bookmarkEnd w:id="0"/>
      <w:r w:rsidRPr="00471F9E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191C96">
        <w:rPr>
          <w:sz w:val="24"/>
          <w:szCs w:val="24"/>
        </w:rPr>
        <w:t>что подтверждается ответом нотариуса нотариальной палаты Иркутской области от 04.04.2025 г., № 47, в отношении имущества умершего Титова Михаила Алексеевича, дата смерти 14.07.2021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91C96"/>
    <w:rsid w:val="001D68AC"/>
    <w:rsid w:val="001F4402"/>
    <w:rsid w:val="002431D1"/>
    <w:rsid w:val="00260288"/>
    <w:rsid w:val="0027284C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3329B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D065C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67781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09BF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2024-10-15T02:48:00Z</cp:lastPrinted>
  <dcterms:created xsi:type="dcterms:W3CDTF">2025-05-21T06:15:00Z</dcterms:created>
  <dcterms:modified xsi:type="dcterms:W3CDTF">2025-05-21T07:32:00Z</dcterms:modified>
</cp:coreProperties>
</file>