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AE8" w:rsidRPr="005669F8" w:rsidRDefault="004F7AE8" w:rsidP="005669F8">
      <w:pPr>
        <w:ind w:firstLine="0"/>
        <w:rPr>
          <w:rFonts w:ascii="Times New Roman" w:hAnsi="Times New Roman" w:cs="Times New Roman"/>
        </w:rPr>
      </w:pPr>
    </w:p>
    <w:p w:rsidR="005669F8" w:rsidRPr="005669F8" w:rsidRDefault="005669F8" w:rsidP="005669F8">
      <w:pPr>
        <w:tabs>
          <w:tab w:val="left" w:pos="7785"/>
        </w:tabs>
        <w:jc w:val="right"/>
        <w:rPr>
          <w:rFonts w:ascii="Times New Roman" w:hAnsi="Times New Roman" w:cs="Times New Roman"/>
          <w:b/>
        </w:rPr>
      </w:pPr>
      <w:r w:rsidRPr="005669F8">
        <w:rPr>
          <w:rFonts w:ascii="Times New Roman" w:hAnsi="Times New Roman" w:cs="Times New Roman"/>
          <w:b/>
        </w:rPr>
        <w:t>УТВЕРЖДАЮ:</w:t>
      </w:r>
    </w:p>
    <w:p w:rsidR="00CB244B" w:rsidRDefault="00092BC9" w:rsidP="005669F8">
      <w:pPr>
        <w:ind w:firstLine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>.</w:t>
      </w:r>
      <w:r w:rsidR="005669F8" w:rsidRPr="005669F8">
        <w:rPr>
          <w:rFonts w:ascii="Times New Roman" w:hAnsi="Times New Roman" w:cs="Times New Roman"/>
        </w:rPr>
        <w:t xml:space="preserve"> главы </w:t>
      </w:r>
    </w:p>
    <w:p w:rsidR="005669F8" w:rsidRDefault="005669F8" w:rsidP="005669F8">
      <w:pPr>
        <w:ind w:firstLine="0"/>
        <w:jc w:val="right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 xml:space="preserve">Бодайбинского  </w:t>
      </w:r>
    </w:p>
    <w:p w:rsidR="005669F8" w:rsidRPr="005669F8" w:rsidRDefault="005669F8" w:rsidP="005669F8">
      <w:pPr>
        <w:ind w:firstLine="0"/>
        <w:jc w:val="right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>городского поселения</w:t>
      </w:r>
    </w:p>
    <w:p w:rsidR="005669F8" w:rsidRPr="005669F8" w:rsidRDefault="00CB244B" w:rsidP="005669F8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_____________О.В</w:t>
      </w:r>
      <w:r w:rsidR="005669F8" w:rsidRPr="005669F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Горин</w:t>
      </w:r>
    </w:p>
    <w:p w:rsidR="005669F8" w:rsidRPr="005669F8" w:rsidRDefault="00777D22" w:rsidP="005669F8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 __________2024</w:t>
      </w:r>
      <w:r w:rsidR="005669F8" w:rsidRPr="005669F8">
        <w:rPr>
          <w:rFonts w:ascii="Times New Roman" w:hAnsi="Times New Roman" w:cs="Times New Roman"/>
        </w:rPr>
        <w:t xml:space="preserve"> г.</w:t>
      </w:r>
    </w:p>
    <w:p w:rsidR="005669F8" w:rsidRPr="005669F8" w:rsidRDefault="005669F8" w:rsidP="005669F8">
      <w:pPr>
        <w:pStyle w:val="a5"/>
        <w:jc w:val="both"/>
        <w:rPr>
          <w:rFonts w:ascii="Times New Roman" w:hAnsi="Times New Roman" w:cs="Times New Roman"/>
        </w:rPr>
      </w:pPr>
    </w:p>
    <w:p w:rsidR="005669F8" w:rsidRPr="005669F8" w:rsidRDefault="005669F8" w:rsidP="005669F8">
      <w:pPr>
        <w:pStyle w:val="a5"/>
        <w:tabs>
          <w:tab w:val="left" w:pos="3150"/>
        </w:tabs>
        <w:jc w:val="both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ab/>
      </w:r>
    </w:p>
    <w:p w:rsidR="005669F8" w:rsidRPr="005669F8" w:rsidRDefault="005669F8" w:rsidP="001C4FEF">
      <w:pPr>
        <w:pStyle w:val="a5"/>
        <w:jc w:val="center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 xml:space="preserve">Отчет о реализации муниципальной программы «Управление муниципальной собственностью Бодайбинского муниципального </w:t>
      </w:r>
      <w:r w:rsidR="001C4FEF">
        <w:rPr>
          <w:rFonts w:ascii="Times New Roman" w:hAnsi="Times New Roman" w:cs="Times New Roman"/>
        </w:rPr>
        <w:t xml:space="preserve">образования» на </w:t>
      </w:r>
      <w:r w:rsidR="00CB244B">
        <w:rPr>
          <w:rFonts w:ascii="Times New Roman" w:hAnsi="Times New Roman" w:cs="Times New Roman"/>
        </w:rPr>
        <w:t>2020-2025</w:t>
      </w:r>
      <w:r w:rsidR="001C4FEF">
        <w:rPr>
          <w:rFonts w:ascii="Times New Roman" w:hAnsi="Times New Roman" w:cs="Times New Roman"/>
        </w:rPr>
        <w:t xml:space="preserve"> годы»</w:t>
      </w: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(далее</w:t>
      </w:r>
      <w:r w:rsidR="009170E1">
        <w:rPr>
          <w:rStyle w:val="a3"/>
          <w:rFonts w:ascii="Times New Roman" w:hAnsi="Times New Roman" w:cs="Times New Roman"/>
          <w:b w:val="0"/>
          <w:color w:val="auto"/>
        </w:rPr>
        <w:t xml:space="preserve">- </w:t>
      </w:r>
      <w:r w:rsidR="00777D22">
        <w:rPr>
          <w:rStyle w:val="a3"/>
          <w:rFonts w:ascii="Times New Roman" w:hAnsi="Times New Roman" w:cs="Times New Roman"/>
          <w:b w:val="0"/>
          <w:color w:val="auto"/>
        </w:rPr>
        <w:t>муниципальная программа) за 202</w:t>
      </w:r>
      <w:r w:rsidR="00092BC9">
        <w:rPr>
          <w:rStyle w:val="a3"/>
          <w:rFonts w:ascii="Times New Roman" w:hAnsi="Times New Roman" w:cs="Times New Roman"/>
          <w:b w:val="0"/>
          <w:color w:val="auto"/>
        </w:rPr>
        <w:t>3</w:t>
      </w: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год</w:t>
      </w:r>
    </w:p>
    <w:p w:rsidR="005669F8" w:rsidRPr="005669F8" w:rsidRDefault="005669F8" w:rsidP="005669F8">
      <w:pPr>
        <w:ind w:firstLine="0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 xml:space="preserve">            </w:t>
      </w:r>
    </w:p>
    <w:p w:rsidR="005669F8" w:rsidRPr="005669F8" w:rsidRDefault="005669F8" w:rsidP="005669F8">
      <w:pPr>
        <w:ind w:firstLine="0"/>
        <w:rPr>
          <w:rFonts w:ascii="Times New Roman" w:hAnsi="Times New Roman" w:cs="Times New Roman"/>
        </w:rPr>
      </w:pPr>
    </w:p>
    <w:p w:rsidR="005669F8" w:rsidRPr="005669F8" w:rsidRDefault="005669F8" w:rsidP="005669F8">
      <w:pPr>
        <w:ind w:firstLine="709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</w:rPr>
        <w:t>Целью муниципальной программы является совершенствование механизмов управления экономическим развитием, повышение эффективности деятельности администрации Бодайбинского городского поселения, повышение эффективности управления и распоряжения муниципальной собственностью Бодайбинского муниципального образования.</w:t>
      </w:r>
    </w:p>
    <w:p w:rsidR="005669F8" w:rsidRPr="005669F8" w:rsidRDefault="005669F8" w:rsidP="005669F8">
      <w:pPr>
        <w:ind w:firstLine="0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  <w:b/>
        </w:rPr>
        <w:t xml:space="preserve">      </w:t>
      </w:r>
      <w:r w:rsidRPr="005669F8">
        <w:rPr>
          <w:rFonts w:ascii="Times New Roman" w:hAnsi="Times New Roman" w:cs="Times New Roman"/>
          <w:b/>
          <w:lang w:val="en-US"/>
        </w:rPr>
        <w:t>I</w:t>
      </w:r>
      <w:r w:rsidRPr="005669F8">
        <w:rPr>
          <w:rFonts w:ascii="Times New Roman" w:hAnsi="Times New Roman" w:cs="Times New Roman"/>
          <w:b/>
        </w:rPr>
        <w:t>.</w:t>
      </w:r>
      <w:r w:rsidRPr="005669F8">
        <w:rPr>
          <w:rFonts w:ascii="Times New Roman" w:hAnsi="Times New Roman" w:cs="Times New Roman"/>
        </w:rPr>
        <w:t xml:space="preserve"> В рамках Основных мероприятий программы «Управления муниципальной собственностью Бодайбинского муниципа</w:t>
      </w:r>
      <w:r w:rsidR="000B57AA">
        <w:rPr>
          <w:rFonts w:ascii="Times New Roman" w:hAnsi="Times New Roman" w:cs="Times New Roman"/>
        </w:rPr>
        <w:t>льного образования» на 2020-2025</w:t>
      </w:r>
      <w:r w:rsidRPr="005669F8">
        <w:rPr>
          <w:rFonts w:ascii="Times New Roman" w:hAnsi="Times New Roman" w:cs="Times New Roman"/>
        </w:rPr>
        <w:t xml:space="preserve"> годы» проведены следующие мероприятия: </w:t>
      </w:r>
    </w:p>
    <w:p w:rsidR="005669F8" w:rsidRPr="005669F8" w:rsidRDefault="005669F8" w:rsidP="005669F8">
      <w:pPr>
        <w:pStyle w:val="aa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69F8">
        <w:rPr>
          <w:rFonts w:ascii="Times New Roman" w:hAnsi="Times New Roman" w:cs="Times New Roman"/>
          <w:b/>
          <w:sz w:val="24"/>
          <w:szCs w:val="24"/>
        </w:rPr>
        <w:t>«Расходы на проведение технической инвентаризации и паспортизации объектов муниципального имущества, с целью постановки (снятию) их на государственный кадастровый учет и регистрацию собственности на объекты муниципального имущества»:</w:t>
      </w:r>
    </w:p>
    <w:p w:rsidR="005669F8" w:rsidRPr="005669F8" w:rsidRDefault="003677B0" w:rsidP="003677B0">
      <w:pPr>
        <w:pStyle w:val="aa"/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677B0">
        <w:rPr>
          <w:rFonts w:ascii="Times New Roman" w:hAnsi="Times New Roman" w:cs="Times New Roman"/>
          <w:sz w:val="24"/>
          <w:szCs w:val="24"/>
        </w:rPr>
        <w:t>1.1</w:t>
      </w:r>
      <w:r w:rsidR="005669F8" w:rsidRPr="005669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69F8" w:rsidRPr="005669F8">
        <w:rPr>
          <w:rFonts w:ascii="Times New Roman" w:hAnsi="Times New Roman" w:cs="Times New Roman"/>
          <w:sz w:val="24"/>
          <w:szCs w:val="24"/>
        </w:rPr>
        <w:t>В рамках данного мероприятия проведены работы по подготовке актов обследования для снятия с Государственного кадастрового учета и прекращения муниципального права на многоквартирные дома, ветхого и аварийного жилого фонда:</w:t>
      </w:r>
    </w:p>
    <w:p w:rsidR="005669F8" w:rsidRDefault="005669F8" w:rsidP="005669F8">
      <w:pPr>
        <w:pStyle w:val="aa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5669F8">
        <w:rPr>
          <w:rFonts w:ascii="Times New Roman" w:hAnsi="Times New Roman" w:cs="Times New Roman"/>
          <w:sz w:val="24"/>
          <w:szCs w:val="24"/>
        </w:rPr>
        <w:t xml:space="preserve">- ул. МК-135, д. </w:t>
      </w:r>
      <w:r w:rsidR="006E3731">
        <w:rPr>
          <w:rFonts w:ascii="Times New Roman" w:hAnsi="Times New Roman" w:cs="Times New Roman"/>
          <w:sz w:val="24"/>
          <w:szCs w:val="24"/>
        </w:rPr>
        <w:t>80</w:t>
      </w:r>
      <w:r w:rsidRPr="005669F8">
        <w:rPr>
          <w:rFonts w:ascii="Times New Roman" w:hAnsi="Times New Roman" w:cs="Times New Roman"/>
          <w:sz w:val="24"/>
          <w:szCs w:val="24"/>
        </w:rPr>
        <w:t>;</w:t>
      </w:r>
    </w:p>
    <w:p w:rsidR="006E3731" w:rsidRDefault="006E3731" w:rsidP="005669F8">
      <w:pPr>
        <w:pStyle w:val="aa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ул. МК-135, д. 82.</w:t>
      </w:r>
    </w:p>
    <w:p w:rsidR="003677B0" w:rsidRPr="005669F8" w:rsidRDefault="003677B0" w:rsidP="003677B0">
      <w:pPr>
        <w:pStyle w:val="aa"/>
        <w:spacing w:line="240" w:lineRule="auto"/>
        <w:ind w:left="425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proofErr w:type="gramStart"/>
      <w:r w:rsidRPr="005669F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669F8">
        <w:rPr>
          <w:rFonts w:ascii="Times New Roman" w:hAnsi="Times New Roman" w:cs="Times New Roman"/>
          <w:sz w:val="24"/>
          <w:szCs w:val="24"/>
        </w:rPr>
        <w:t xml:space="preserve"> рамках данного мероприятия проведены работы по</w:t>
      </w:r>
      <w:r>
        <w:rPr>
          <w:rFonts w:ascii="Times New Roman" w:hAnsi="Times New Roman" w:cs="Times New Roman"/>
          <w:sz w:val="24"/>
          <w:szCs w:val="24"/>
        </w:rPr>
        <w:t xml:space="preserve"> изготовлению технических планов для постановки на учет в Единый государственный реестр недвижимости объектов:</w:t>
      </w:r>
    </w:p>
    <w:p w:rsidR="005669F8" w:rsidRDefault="005669F8" w:rsidP="005669F8">
      <w:pPr>
        <w:pStyle w:val="aa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5669F8">
        <w:rPr>
          <w:rFonts w:ascii="Times New Roman" w:hAnsi="Times New Roman" w:cs="Times New Roman"/>
          <w:sz w:val="24"/>
          <w:szCs w:val="24"/>
        </w:rPr>
        <w:t xml:space="preserve">- </w:t>
      </w:r>
      <w:r w:rsidR="006E3731">
        <w:rPr>
          <w:rFonts w:ascii="Times New Roman" w:hAnsi="Times New Roman" w:cs="Times New Roman"/>
          <w:sz w:val="24"/>
          <w:szCs w:val="24"/>
        </w:rPr>
        <w:t>межевание земельного участка возле территории «Орбиты» площадью 1 га</w:t>
      </w:r>
      <w:r w:rsidR="003677B0">
        <w:rPr>
          <w:rFonts w:ascii="Times New Roman" w:hAnsi="Times New Roman" w:cs="Times New Roman"/>
          <w:sz w:val="24"/>
          <w:szCs w:val="24"/>
        </w:rPr>
        <w:t>;</w:t>
      </w:r>
    </w:p>
    <w:p w:rsidR="006E3731" w:rsidRPr="005669F8" w:rsidRDefault="006E3731" w:rsidP="005669F8">
      <w:pPr>
        <w:pStyle w:val="aa"/>
        <w:spacing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постановка на учет участка тепловой сети от ЦТП 4 до ЦТП 1</w:t>
      </w:r>
    </w:p>
    <w:p w:rsidR="005669F8" w:rsidRPr="005669F8" w:rsidRDefault="005669F8" w:rsidP="005669F8">
      <w:pPr>
        <w:pStyle w:val="aa"/>
        <w:spacing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69F8">
        <w:rPr>
          <w:rFonts w:ascii="Times New Roman" w:hAnsi="Times New Roman" w:cs="Times New Roman"/>
          <w:sz w:val="24"/>
          <w:szCs w:val="24"/>
        </w:rPr>
        <w:t>1.2. Проведены работы по оценке приватизируемого и предоставляемого в аренду муниципального имущества:</w:t>
      </w:r>
    </w:p>
    <w:p w:rsidR="002E7B64" w:rsidRDefault="005669F8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669F8">
        <w:rPr>
          <w:rFonts w:ascii="Times New Roman" w:hAnsi="Times New Roman" w:cs="Times New Roman"/>
          <w:sz w:val="24"/>
          <w:szCs w:val="24"/>
        </w:rPr>
        <w:t>- нежилые помещения №</w:t>
      </w:r>
      <w:r w:rsidR="002E7B64">
        <w:rPr>
          <w:rFonts w:ascii="Times New Roman" w:hAnsi="Times New Roman" w:cs="Times New Roman"/>
          <w:sz w:val="24"/>
          <w:szCs w:val="24"/>
        </w:rPr>
        <w:t xml:space="preserve"> </w:t>
      </w:r>
      <w:r w:rsidR="007360D3">
        <w:rPr>
          <w:rFonts w:ascii="Times New Roman" w:hAnsi="Times New Roman" w:cs="Times New Roman"/>
          <w:sz w:val="24"/>
          <w:szCs w:val="24"/>
        </w:rPr>
        <w:t>7, 8, 21, 24, 47, 49, 61, 83, 84а,</w:t>
      </w:r>
      <w:r w:rsidRPr="005669F8">
        <w:rPr>
          <w:rFonts w:ascii="Times New Roman" w:hAnsi="Times New Roman" w:cs="Times New Roman"/>
          <w:sz w:val="24"/>
          <w:szCs w:val="24"/>
        </w:rPr>
        <w:t xml:space="preserve"> расположенные в </w:t>
      </w:r>
      <w:r w:rsidR="007360D3">
        <w:rPr>
          <w:rFonts w:ascii="Times New Roman" w:hAnsi="Times New Roman" w:cs="Times New Roman"/>
          <w:sz w:val="24"/>
          <w:szCs w:val="24"/>
        </w:rPr>
        <w:t>а</w:t>
      </w:r>
      <w:r w:rsidRPr="005669F8">
        <w:rPr>
          <w:rFonts w:ascii="Times New Roman" w:hAnsi="Times New Roman" w:cs="Times New Roman"/>
          <w:sz w:val="24"/>
          <w:szCs w:val="24"/>
        </w:rPr>
        <w:t>дминистративном здании, по адресу: г. Бодайбо, ул. Урицкого, д.15</w:t>
      </w:r>
      <w:r w:rsidR="002E7B64">
        <w:rPr>
          <w:rFonts w:ascii="Times New Roman" w:hAnsi="Times New Roman" w:cs="Times New Roman"/>
          <w:sz w:val="24"/>
          <w:szCs w:val="24"/>
        </w:rPr>
        <w:t>;</w:t>
      </w:r>
    </w:p>
    <w:p w:rsidR="006E3731" w:rsidRPr="006E3731" w:rsidRDefault="006E3731" w:rsidP="006E3731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37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нежилое помещение</w:t>
      </w:r>
      <w:r w:rsidRPr="006E3731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54 расположенное по адресу ул. Петра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Поручикова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 4</w:t>
      </w:r>
    </w:p>
    <w:p w:rsidR="002E7B64" w:rsidRDefault="002E7B64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нежилое здание по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Лыткинская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48А;</w:t>
      </w:r>
    </w:p>
    <w:p w:rsidR="002E7B64" w:rsidRDefault="002E7B64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транспортные средства;</w:t>
      </w:r>
    </w:p>
    <w:p w:rsidR="006E3731" w:rsidRDefault="006E3731" w:rsidP="005669F8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приватизируемое имущество.</w:t>
      </w:r>
    </w:p>
    <w:p w:rsidR="004D5CC2" w:rsidRPr="002E7B64" w:rsidRDefault="004D5CC2" w:rsidP="002E7B64">
      <w:pPr>
        <w:pStyle w:val="aa"/>
        <w:spacing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669F8" w:rsidRPr="005669F8" w:rsidRDefault="005669F8" w:rsidP="005669F8">
      <w:pPr>
        <w:pStyle w:val="aa"/>
        <w:numPr>
          <w:ilvl w:val="0"/>
          <w:numId w:val="6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9F8">
        <w:rPr>
          <w:rFonts w:ascii="Times New Roman" w:hAnsi="Times New Roman" w:cs="Times New Roman"/>
          <w:b/>
          <w:sz w:val="24"/>
          <w:szCs w:val="24"/>
        </w:rPr>
        <w:t>В рамках мероприятия «Расходы поддержание технических и эксплуатационных показателей объектов муниципальной собственности»:</w:t>
      </w:r>
    </w:p>
    <w:p w:rsidR="005669F8" w:rsidRDefault="007717F7" w:rsidP="000B57AA">
      <w:pPr>
        <w:pStyle w:val="aa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Оплачены </w:t>
      </w:r>
      <w:r w:rsidR="00EF6B84">
        <w:rPr>
          <w:rFonts w:ascii="Times New Roman" w:hAnsi="Times New Roman" w:cs="Times New Roman"/>
          <w:sz w:val="24"/>
          <w:szCs w:val="24"/>
        </w:rPr>
        <w:t xml:space="preserve">эксплуатационные услуги, предоставляемые в здании по ул. Урицкого д. 15. Оплачены коммунальные услуги за нежилые здания по ул. 30 лет Победы, д. 3, ул. </w:t>
      </w:r>
    </w:p>
    <w:p w:rsidR="000B57AA" w:rsidRPr="005669F8" w:rsidRDefault="000B57AA" w:rsidP="000B57AA">
      <w:pPr>
        <w:pStyle w:val="aa"/>
        <w:ind w:left="426"/>
        <w:jc w:val="both"/>
        <w:rPr>
          <w:rFonts w:ascii="Times New Roman" w:hAnsi="Times New Roman" w:cs="Times New Roman"/>
        </w:rPr>
      </w:pPr>
    </w:p>
    <w:p w:rsidR="005669F8" w:rsidRDefault="005669F8" w:rsidP="004D5CC2">
      <w:pPr>
        <w:pStyle w:val="aa"/>
        <w:numPr>
          <w:ilvl w:val="0"/>
          <w:numId w:val="6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9F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5669F8">
        <w:rPr>
          <w:rFonts w:ascii="Times New Roman" w:hAnsi="Times New Roman" w:cs="Times New Roman"/>
          <w:b/>
          <w:sz w:val="24"/>
          <w:szCs w:val="24"/>
        </w:rPr>
        <w:t>В рамках мероприятия «</w:t>
      </w:r>
      <w:r w:rsidR="004D5CC2">
        <w:rPr>
          <w:rFonts w:ascii="Times New Roman" w:hAnsi="Times New Roman" w:cs="Times New Roman"/>
          <w:b/>
          <w:sz w:val="24"/>
          <w:szCs w:val="24"/>
        </w:rPr>
        <w:t xml:space="preserve">Содержание и текущий ремонт: ремонт муниципального жилого фонда» </w:t>
      </w:r>
      <w:r w:rsidRPr="005669F8">
        <w:rPr>
          <w:rFonts w:ascii="Times New Roman" w:hAnsi="Times New Roman" w:cs="Times New Roman"/>
          <w:sz w:val="24"/>
          <w:szCs w:val="24"/>
        </w:rPr>
        <w:t>в 202</w:t>
      </w:r>
      <w:r w:rsidR="007360D3">
        <w:rPr>
          <w:rFonts w:ascii="Times New Roman" w:hAnsi="Times New Roman" w:cs="Times New Roman"/>
          <w:sz w:val="24"/>
          <w:szCs w:val="24"/>
        </w:rPr>
        <w:t>3</w:t>
      </w:r>
      <w:r w:rsidRPr="005669F8">
        <w:rPr>
          <w:rFonts w:ascii="Times New Roman" w:hAnsi="Times New Roman" w:cs="Times New Roman"/>
          <w:sz w:val="24"/>
          <w:szCs w:val="24"/>
        </w:rPr>
        <w:t xml:space="preserve"> году </w:t>
      </w:r>
      <w:r w:rsidR="004D5CC2">
        <w:rPr>
          <w:rFonts w:ascii="Times New Roman" w:hAnsi="Times New Roman" w:cs="Times New Roman"/>
          <w:sz w:val="24"/>
          <w:szCs w:val="24"/>
        </w:rPr>
        <w:t>проведены</w:t>
      </w:r>
      <w:r w:rsidR="007360D3">
        <w:rPr>
          <w:rFonts w:ascii="Times New Roman" w:hAnsi="Times New Roman" w:cs="Times New Roman"/>
          <w:sz w:val="24"/>
          <w:szCs w:val="24"/>
        </w:rPr>
        <w:t xml:space="preserve"> оплаты</w:t>
      </w:r>
      <w:r w:rsidR="004D5CC2">
        <w:rPr>
          <w:rFonts w:ascii="Times New Roman" w:hAnsi="Times New Roman" w:cs="Times New Roman"/>
          <w:sz w:val="24"/>
          <w:szCs w:val="24"/>
        </w:rPr>
        <w:t xml:space="preserve"> </w:t>
      </w:r>
      <w:r w:rsidR="007360D3">
        <w:rPr>
          <w:rFonts w:ascii="Times New Roman" w:hAnsi="Times New Roman" w:cs="Times New Roman"/>
          <w:sz w:val="24"/>
          <w:szCs w:val="24"/>
        </w:rPr>
        <w:t>за</w:t>
      </w:r>
      <w:r w:rsidR="004D5CC2">
        <w:rPr>
          <w:rFonts w:ascii="Times New Roman" w:hAnsi="Times New Roman" w:cs="Times New Roman"/>
          <w:sz w:val="24"/>
          <w:szCs w:val="24"/>
        </w:rPr>
        <w:t xml:space="preserve"> ремонтные работы:</w:t>
      </w:r>
    </w:p>
    <w:p w:rsidR="004D5CC2" w:rsidRDefault="004D5CC2" w:rsidP="004D5CC2">
      <w:pPr>
        <w:pStyle w:val="aa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ул. Петра Поручикова, д. 4</w:t>
      </w:r>
      <w:r w:rsidR="007360D3">
        <w:rPr>
          <w:rFonts w:ascii="Times New Roman" w:hAnsi="Times New Roman" w:cs="Times New Roman"/>
          <w:sz w:val="24"/>
          <w:szCs w:val="24"/>
        </w:rPr>
        <w:t>БА</w:t>
      </w:r>
      <w:r>
        <w:rPr>
          <w:rFonts w:ascii="Times New Roman" w:hAnsi="Times New Roman" w:cs="Times New Roman"/>
          <w:sz w:val="24"/>
          <w:szCs w:val="24"/>
        </w:rPr>
        <w:t xml:space="preserve">, ком. </w:t>
      </w:r>
      <w:r w:rsidR="007360D3">
        <w:rPr>
          <w:rFonts w:ascii="Times New Roman" w:hAnsi="Times New Roman" w:cs="Times New Roman"/>
          <w:sz w:val="24"/>
          <w:szCs w:val="24"/>
        </w:rPr>
        <w:t>519</w:t>
      </w:r>
    </w:p>
    <w:p w:rsidR="004D5CC2" w:rsidRDefault="004D5CC2" w:rsidP="004D5CC2">
      <w:pPr>
        <w:pStyle w:val="aa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ул. </w:t>
      </w:r>
      <w:r w:rsidR="007360D3">
        <w:rPr>
          <w:rFonts w:ascii="Times New Roman" w:hAnsi="Times New Roman" w:cs="Times New Roman"/>
          <w:sz w:val="24"/>
          <w:szCs w:val="24"/>
        </w:rPr>
        <w:t>60 лет Октября</w:t>
      </w:r>
      <w:r>
        <w:rPr>
          <w:rFonts w:ascii="Times New Roman" w:hAnsi="Times New Roman" w:cs="Times New Roman"/>
          <w:sz w:val="24"/>
          <w:szCs w:val="24"/>
        </w:rPr>
        <w:t xml:space="preserve">, д. </w:t>
      </w:r>
      <w:r w:rsidR="007360D3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, кв. </w:t>
      </w:r>
      <w:r w:rsidR="007360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D5CC2" w:rsidRPr="004D5CC2" w:rsidRDefault="004D5CC2" w:rsidP="004D5CC2">
      <w:pPr>
        <w:tabs>
          <w:tab w:val="left" w:pos="553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Pr="004D5CC2">
        <w:rPr>
          <w:rFonts w:ascii="Times New Roman" w:hAnsi="Times New Roman" w:cs="Times New Roman"/>
          <w:b/>
        </w:rPr>
        <w:t>Управление земе</w:t>
      </w:r>
      <w:r w:rsidR="007360D3">
        <w:rPr>
          <w:rFonts w:ascii="Times New Roman" w:hAnsi="Times New Roman" w:cs="Times New Roman"/>
          <w:b/>
        </w:rPr>
        <w:t>льными ресурсами за 12 мес. 202</w:t>
      </w:r>
      <w:r w:rsidR="00092BC9">
        <w:rPr>
          <w:rFonts w:ascii="Times New Roman" w:hAnsi="Times New Roman" w:cs="Times New Roman"/>
          <w:b/>
        </w:rPr>
        <w:t>3</w:t>
      </w:r>
      <w:r w:rsidR="007360D3">
        <w:rPr>
          <w:rFonts w:ascii="Times New Roman" w:hAnsi="Times New Roman" w:cs="Times New Roman"/>
          <w:b/>
        </w:rPr>
        <w:t xml:space="preserve"> </w:t>
      </w:r>
      <w:r w:rsidRPr="004D5CC2">
        <w:rPr>
          <w:rFonts w:ascii="Times New Roman" w:hAnsi="Times New Roman" w:cs="Times New Roman"/>
          <w:b/>
        </w:rPr>
        <w:t>г.</w:t>
      </w:r>
    </w:p>
    <w:p w:rsidR="004D5CC2" w:rsidRPr="004D5CC2" w:rsidRDefault="004D5CC2" w:rsidP="004D5CC2">
      <w:pPr>
        <w:ind w:firstLine="708"/>
        <w:rPr>
          <w:rFonts w:ascii="Times New Roman" w:hAnsi="Times New Roman" w:cs="Times New Roman"/>
        </w:rPr>
      </w:pPr>
      <w:r w:rsidRPr="004D5CC2">
        <w:rPr>
          <w:rFonts w:ascii="Times New Roman" w:hAnsi="Times New Roman" w:cs="Times New Roman"/>
        </w:rPr>
        <w:t xml:space="preserve">Заключено 32 </w:t>
      </w:r>
      <w:r w:rsidRPr="004D5CC2">
        <w:rPr>
          <w:rFonts w:ascii="Times New Roman" w:hAnsi="Times New Roman" w:cs="Times New Roman"/>
          <w:b/>
        </w:rPr>
        <w:t>договора аренды</w:t>
      </w:r>
      <w:r w:rsidRPr="004D5CC2">
        <w:rPr>
          <w:rFonts w:ascii="Times New Roman" w:hAnsi="Times New Roman" w:cs="Times New Roman"/>
        </w:rPr>
        <w:t xml:space="preserve"> земельных участков на общую сумму                </w:t>
      </w:r>
      <w:r w:rsidRPr="004D5CC2">
        <w:rPr>
          <w:rFonts w:ascii="Times New Roman" w:hAnsi="Times New Roman" w:cs="Times New Roman"/>
          <w:b/>
        </w:rPr>
        <w:t>2896996,70</w:t>
      </w:r>
      <w:r w:rsidRPr="004D5CC2">
        <w:rPr>
          <w:rFonts w:ascii="Times New Roman" w:hAnsi="Times New Roman" w:cs="Times New Roman"/>
        </w:rPr>
        <w:t xml:space="preserve">, из них 6 договоров заключено с юридическими лицами и 26 договоров с физическими лицами. По предоставлению в собственность заключено </w:t>
      </w:r>
      <w:r w:rsidRPr="004D5CC2">
        <w:rPr>
          <w:rFonts w:ascii="Times New Roman" w:hAnsi="Times New Roman" w:cs="Times New Roman"/>
          <w:b/>
        </w:rPr>
        <w:t>63 договора купли-продажи</w:t>
      </w:r>
      <w:r w:rsidRPr="004D5CC2">
        <w:rPr>
          <w:rFonts w:ascii="Times New Roman" w:hAnsi="Times New Roman" w:cs="Times New Roman"/>
        </w:rPr>
        <w:t xml:space="preserve">, </w:t>
      </w:r>
      <w:r w:rsidR="00DB654F">
        <w:rPr>
          <w:rFonts w:ascii="Times New Roman" w:hAnsi="Times New Roman" w:cs="Times New Roman"/>
          <w:b/>
        </w:rPr>
        <w:t>5 соглашени</w:t>
      </w:r>
      <w:r w:rsidRPr="004D5CC2">
        <w:rPr>
          <w:rFonts w:ascii="Times New Roman" w:hAnsi="Times New Roman" w:cs="Times New Roman"/>
          <w:b/>
        </w:rPr>
        <w:t>й о перераспределении</w:t>
      </w:r>
      <w:r w:rsidRPr="004D5CC2">
        <w:rPr>
          <w:rFonts w:ascii="Times New Roman" w:hAnsi="Times New Roman" w:cs="Times New Roman"/>
        </w:rPr>
        <w:t xml:space="preserve"> земель на общую на сумму </w:t>
      </w:r>
      <w:r w:rsidRPr="004D5CC2">
        <w:rPr>
          <w:rFonts w:ascii="Times New Roman" w:hAnsi="Times New Roman" w:cs="Times New Roman"/>
          <w:b/>
        </w:rPr>
        <w:t xml:space="preserve">2603863,03 </w:t>
      </w:r>
      <w:r w:rsidRPr="004D5CC2">
        <w:rPr>
          <w:rFonts w:ascii="Times New Roman" w:hAnsi="Times New Roman" w:cs="Times New Roman"/>
        </w:rPr>
        <w:t>все заключены с физ</w:t>
      </w:r>
      <w:r w:rsidR="00DB654F">
        <w:rPr>
          <w:rFonts w:ascii="Times New Roman" w:hAnsi="Times New Roman" w:cs="Times New Roman"/>
        </w:rPr>
        <w:t>.</w:t>
      </w:r>
      <w:r w:rsidRPr="004D5CC2">
        <w:rPr>
          <w:rFonts w:ascii="Times New Roman" w:hAnsi="Times New Roman" w:cs="Times New Roman"/>
        </w:rPr>
        <w:t xml:space="preserve"> лицами, проведено </w:t>
      </w:r>
      <w:r w:rsidRPr="004D5CC2">
        <w:rPr>
          <w:rFonts w:ascii="Times New Roman" w:hAnsi="Times New Roman" w:cs="Times New Roman"/>
          <w:b/>
        </w:rPr>
        <w:t>6 аукционов</w:t>
      </w:r>
      <w:r w:rsidRPr="004D5CC2">
        <w:rPr>
          <w:rFonts w:ascii="Times New Roman" w:hAnsi="Times New Roman" w:cs="Times New Roman"/>
        </w:rPr>
        <w:t xml:space="preserve"> на право заключения договоров аренды земельных участков. </w:t>
      </w:r>
      <w:r w:rsidRPr="004D5CC2">
        <w:rPr>
          <w:rFonts w:ascii="Times New Roman" w:hAnsi="Times New Roman" w:cs="Times New Roman"/>
          <w:b/>
        </w:rPr>
        <w:t>Расторгнуто</w:t>
      </w:r>
      <w:r w:rsidRPr="004D5CC2">
        <w:rPr>
          <w:rFonts w:ascii="Times New Roman" w:hAnsi="Times New Roman" w:cs="Times New Roman"/>
        </w:rPr>
        <w:t xml:space="preserve"> </w:t>
      </w:r>
      <w:r w:rsidRPr="004D5CC2">
        <w:rPr>
          <w:rFonts w:ascii="Times New Roman" w:hAnsi="Times New Roman" w:cs="Times New Roman"/>
          <w:b/>
        </w:rPr>
        <w:t>2</w:t>
      </w:r>
      <w:r w:rsidRPr="004D5CC2">
        <w:rPr>
          <w:rFonts w:ascii="Times New Roman" w:hAnsi="Times New Roman" w:cs="Times New Roman"/>
        </w:rPr>
        <w:t xml:space="preserve"> </w:t>
      </w:r>
      <w:r w:rsidRPr="004D5CC2">
        <w:rPr>
          <w:rFonts w:ascii="Times New Roman" w:hAnsi="Times New Roman" w:cs="Times New Roman"/>
          <w:b/>
        </w:rPr>
        <w:t>договора аренды</w:t>
      </w:r>
      <w:r w:rsidRPr="004D5CC2">
        <w:rPr>
          <w:rFonts w:ascii="Times New Roman" w:hAnsi="Times New Roman" w:cs="Times New Roman"/>
        </w:rPr>
        <w:t xml:space="preserve"> земельных участков по соглашению сторон. Составлено и направлено </w:t>
      </w:r>
      <w:r w:rsidRPr="004D5CC2">
        <w:rPr>
          <w:rFonts w:ascii="Times New Roman" w:hAnsi="Times New Roman" w:cs="Times New Roman"/>
          <w:b/>
        </w:rPr>
        <w:t>29 претензий</w:t>
      </w:r>
      <w:r w:rsidRPr="004D5CC2">
        <w:rPr>
          <w:rFonts w:ascii="Times New Roman" w:hAnsi="Times New Roman" w:cs="Times New Roman"/>
        </w:rPr>
        <w:t xml:space="preserve"> по задолженности арендных платежей за землю и неосновательного обогащения за использование земельных участков государственная собственность на которые не разграничена на сумму </w:t>
      </w:r>
      <w:r w:rsidRPr="004D5CC2">
        <w:rPr>
          <w:rFonts w:ascii="Times New Roman" w:hAnsi="Times New Roman" w:cs="Times New Roman"/>
          <w:b/>
        </w:rPr>
        <w:t xml:space="preserve">37557,68. По гаражной амнистии предоставлен 61 </w:t>
      </w:r>
      <w:r w:rsidRPr="004D5CC2">
        <w:rPr>
          <w:rFonts w:ascii="Times New Roman" w:hAnsi="Times New Roman" w:cs="Times New Roman"/>
        </w:rPr>
        <w:t>земельный участок</w:t>
      </w:r>
      <w:r w:rsidRPr="004D5CC2">
        <w:rPr>
          <w:rFonts w:ascii="Times New Roman" w:hAnsi="Times New Roman" w:cs="Times New Roman"/>
          <w:b/>
        </w:rPr>
        <w:t>.</w:t>
      </w:r>
    </w:p>
    <w:p w:rsidR="004D5CC2" w:rsidRPr="004D5CC2" w:rsidRDefault="004D5CC2" w:rsidP="004D5CC2">
      <w:pPr>
        <w:ind w:firstLine="708"/>
        <w:rPr>
          <w:rFonts w:ascii="Times New Roman" w:hAnsi="Times New Roman" w:cs="Times New Roman"/>
          <w:color w:val="000000"/>
        </w:rPr>
      </w:pPr>
      <w:r w:rsidRPr="004D5CC2">
        <w:rPr>
          <w:rFonts w:ascii="Times New Roman" w:hAnsi="Times New Roman" w:cs="Times New Roman"/>
          <w:color w:val="000000"/>
        </w:rPr>
        <w:t xml:space="preserve">При обращении граждан в администрацию за оказанием муниципальной услуги специалистами администрации проводятся консультации о необходимости проведения работ по регистрации недвижимого имущества, так как для получения определенных услуг необходимы документы подтверждающие право пользования объектами. </w:t>
      </w:r>
    </w:p>
    <w:p w:rsidR="004D5CC2" w:rsidRDefault="004D5CC2" w:rsidP="004D5CC2">
      <w:pPr>
        <w:ind w:firstLine="708"/>
        <w:rPr>
          <w:rFonts w:ascii="Times New Roman" w:hAnsi="Times New Roman" w:cs="Times New Roman"/>
          <w:color w:val="000000"/>
        </w:rPr>
      </w:pPr>
      <w:r w:rsidRPr="004D5CC2">
        <w:rPr>
          <w:rFonts w:ascii="Times New Roman" w:hAnsi="Times New Roman" w:cs="Times New Roman"/>
          <w:color w:val="000000"/>
        </w:rPr>
        <w:t>В течение года велась работа по выявлению собственников жилых помещений, расположенных на неоформленных земельных участках, проводились беседы с рекомендациями об оформлении права на данные участки.</w:t>
      </w:r>
    </w:p>
    <w:p w:rsidR="001C5B65" w:rsidRDefault="001C5B65" w:rsidP="004D5CC2">
      <w:pPr>
        <w:ind w:firstLine="708"/>
        <w:rPr>
          <w:rFonts w:ascii="Times New Roman" w:hAnsi="Times New Roman" w:cs="Times New Roman"/>
          <w:color w:val="000000"/>
        </w:rPr>
      </w:pPr>
    </w:p>
    <w:p w:rsidR="001C5B65" w:rsidRPr="001C5B65" w:rsidRDefault="001C5B65" w:rsidP="001C5B65">
      <w:pPr>
        <w:widowControl/>
        <w:adjustRightInd/>
        <w:rPr>
          <w:rFonts w:ascii="Times New Roman" w:eastAsia="Calibri" w:hAnsi="Times New Roman" w:cs="Times New Roman"/>
          <w:b/>
          <w:bCs/>
        </w:rPr>
      </w:pPr>
      <w:r w:rsidRPr="001C5B65">
        <w:rPr>
          <w:rFonts w:ascii="Times New Roman" w:eastAsia="Calibri" w:hAnsi="Times New Roman" w:cs="Times New Roman"/>
          <w:b/>
          <w:bCs/>
          <w:lang w:val="en-US"/>
        </w:rPr>
        <w:t>II</w:t>
      </w:r>
      <w:r w:rsidRPr="001C5B65">
        <w:rPr>
          <w:rFonts w:ascii="Times New Roman" w:eastAsia="Calibri" w:hAnsi="Times New Roman" w:cs="Times New Roman"/>
          <w:b/>
          <w:bCs/>
        </w:rPr>
        <w:t>. Отчет о реализации Основных мероприятий «Организация процесса управления и распоряжения земельными участками» в подпрограмме «Управление муниципальной собственностью» на 2020-2025 годы муниципальной программы, «Муниципальная управление» на 2020-2025 годы, в 202</w:t>
      </w:r>
      <w:r w:rsidR="00092BC9">
        <w:rPr>
          <w:rFonts w:ascii="Times New Roman" w:eastAsia="Calibri" w:hAnsi="Times New Roman" w:cs="Times New Roman"/>
          <w:b/>
          <w:bCs/>
        </w:rPr>
        <w:t>3</w:t>
      </w:r>
      <w:r w:rsidRPr="001C5B65">
        <w:rPr>
          <w:rFonts w:ascii="Times New Roman" w:eastAsia="Calibri" w:hAnsi="Times New Roman" w:cs="Times New Roman"/>
          <w:b/>
          <w:bCs/>
        </w:rPr>
        <w:t xml:space="preserve"> году.</w:t>
      </w:r>
    </w:p>
    <w:p w:rsidR="001C5B65" w:rsidRPr="001C5B65" w:rsidRDefault="001C5B65" w:rsidP="001C5B65">
      <w:pPr>
        <w:widowControl/>
        <w:adjustRightInd/>
        <w:rPr>
          <w:rFonts w:ascii="Times New Roman" w:eastAsia="Calibri" w:hAnsi="Times New Roman" w:cs="Times New Roman"/>
        </w:rPr>
      </w:pPr>
    </w:p>
    <w:p w:rsidR="001C5B65" w:rsidRPr="001C5B65" w:rsidRDefault="001C5B65" w:rsidP="001C5B65">
      <w:pPr>
        <w:widowControl/>
        <w:adjustRightInd/>
        <w:rPr>
          <w:rFonts w:ascii="Times New Roman" w:eastAsia="Calibri" w:hAnsi="Times New Roman" w:cs="Times New Roman"/>
        </w:rPr>
      </w:pPr>
      <w:r w:rsidRPr="001C5B65">
        <w:rPr>
          <w:rFonts w:ascii="Times New Roman" w:eastAsia="Calibri" w:hAnsi="Times New Roman" w:cs="Times New Roman"/>
          <w:b/>
          <w:bCs/>
        </w:rPr>
        <w:t>Отдел архитектуры, градостроительству и земельным отношений</w:t>
      </w:r>
    </w:p>
    <w:p w:rsidR="001C5B65" w:rsidRPr="001C5B65" w:rsidRDefault="001C5B65" w:rsidP="001C5B65">
      <w:pPr>
        <w:widowControl/>
        <w:autoSpaceDE/>
        <w:autoSpaceDN/>
        <w:adjustRightInd/>
        <w:spacing w:after="200" w:line="276" w:lineRule="auto"/>
        <w:ind w:firstLine="567"/>
        <w:contextualSpacing/>
        <w:rPr>
          <w:rFonts w:ascii="Times New Roman" w:eastAsia="Calibri" w:hAnsi="Times New Roman" w:cs="Times New Roman"/>
          <w:lang w:eastAsia="en-US"/>
        </w:rPr>
      </w:pPr>
      <w:r w:rsidRPr="001C5B65">
        <w:rPr>
          <w:rFonts w:ascii="Times New Roman" w:eastAsia="Calibri" w:hAnsi="Times New Roman" w:cs="Times New Roman"/>
          <w:lang w:eastAsia="en-US"/>
        </w:rPr>
        <w:t>В рамках основных мероприятий «Организация процесса управления и распоряжения земельными участками» в программе «Управление муниципальной собственностью» на 2020-2024 годы отделом архитектуры, градостроительству и земельными отношениями были проведены следующие работы:</w:t>
      </w:r>
    </w:p>
    <w:p w:rsidR="001C5B65" w:rsidRPr="001C5B65" w:rsidRDefault="001C5B65" w:rsidP="001C5B65">
      <w:pPr>
        <w:widowControl/>
        <w:numPr>
          <w:ilvl w:val="0"/>
          <w:numId w:val="5"/>
        </w:numPr>
        <w:autoSpaceDE/>
        <w:autoSpaceDN/>
        <w:adjustRightInd/>
        <w:spacing w:after="160" w:line="252" w:lineRule="auto"/>
        <w:ind w:left="0" w:firstLine="567"/>
        <w:contextualSpacing/>
        <w:rPr>
          <w:rFonts w:ascii="Times New Roman" w:eastAsia="Calibri" w:hAnsi="Times New Roman" w:cs="Times New Roman"/>
          <w:lang w:eastAsia="en-US"/>
        </w:rPr>
      </w:pPr>
      <w:r w:rsidRPr="001C5B65">
        <w:rPr>
          <w:rFonts w:ascii="Times New Roman" w:eastAsia="Calibri" w:hAnsi="Times New Roman" w:cs="Times New Roman"/>
          <w:lang w:eastAsia="en-US"/>
        </w:rPr>
        <w:t xml:space="preserve">Проведение кадастровых работ по межеванию земельных участков и постановки их на государственный кадастровый учет для предоставления с аукциона. По итогам работ сформирован и поставлен на кадастровый учет земельный участок с кадастровым номером 38:22:000021:117, расположенный по адресу: </w:t>
      </w:r>
      <w:r w:rsidRPr="001C5B65">
        <w:rPr>
          <w:rFonts w:ascii="Times New Roman" w:eastAsia="Calibri" w:hAnsi="Times New Roman" w:cs="Times New Roman"/>
          <w:color w:val="000000"/>
          <w:shd w:val="clear" w:color="auto" w:fill="FFFFFF"/>
          <w:lang w:eastAsia="en-US"/>
        </w:rPr>
        <w:t xml:space="preserve">Российская Федерация, Иркутская область, муниципальный район </w:t>
      </w:r>
      <w:proofErr w:type="spellStart"/>
      <w:r w:rsidRPr="001C5B65">
        <w:rPr>
          <w:rFonts w:ascii="Times New Roman" w:eastAsia="Calibri" w:hAnsi="Times New Roman" w:cs="Times New Roman"/>
          <w:color w:val="000000"/>
          <w:shd w:val="clear" w:color="auto" w:fill="FFFFFF"/>
          <w:lang w:eastAsia="en-US"/>
        </w:rPr>
        <w:t>Бодайбинский</w:t>
      </w:r>
      <w:proofErr w:type="spellEnd"/>
      <w:r w:rsidRPr="001C5B65">
        <w:rPr>
          <w:rFonts w:ascii="Times New Roman" w:eastAsia="Calibri" w:hAnsi="Times New Roman" w:cs="Times New Roman"/>
          <w:color w:val="000000"/>
          <w:shd w:val="clear" w:color="auto" w:fill="FFFFFF"/>
          <w:lang w:eastAsia="en-US"/>
        </w:rPr>
        <w:t xml:space="preserve">, городское поселение </w:t>
      </w:r>
      <w:proofErr w:type="spellStart"/>
      <w:r w:rsidRPr="001C5B65">
        <w:rPr>
          <w:rFonts w:ascii="Times New Roman" w:eastAsia="Calibri" w:hAnsi="Times New Roman" w:cs="Times New Roman"/>
          <w:color w:val="000000"/>
          <w:shd w:val="clear" w:color="auto" w:fill="FFFFFF"/>
          <w:lang w:eastAsia="en-US"/>
        </w:rPr>
        <w:t>Бодайбинское</w:t>
      </w:r>
      <w:proofErr w:type="spellEnd"/>
      <w:r w:rsidRPr="001C5B65">
        <w:rPr>
          <w:rFonts w:ascii="Times New Roman" w:eastAsia="Calibri" w:hAnsi="Times New Roman" w:cs="Times New Roman"/>
          <w:color w:val="000000"/>
          <w:shd w:val="clear" w:color="auto" w:fill="FFFFFF"/>
          <w:lang w:eastAsia="en-US"/>
        </w:rPr>
        <w:t xml:space="preserve">, город Бодайбо, земельный участок 5 под строительство приюта для бездомных животных. </w:t>
      </w:r>
    </w:p>
    <w:p w:rsidR="001C5B65" w:rsidRPr="001C5B65" w:rsidRDefault="001C5B65" w:rsidP="001C5B65">
      <w:pPr>
        <w:widowControl/>
        <w:numPr>
          <w:ilvl w:val="0"/>
          <w:numId w:val="5"/>
        </w:numPr>
        <w:tabs>
          <w:tab w:val="left" w:pos="851"/>
        </w:tabs>
        <w:autoSpaceDE/>
        <w:autoSpaceDN/>
        <w:adjustRightInd/>
        <w:spacing w:after="160" w:line="252" w:lineRule="auto"/>
        <w:ind w:left="0" w:firstLine="567"/>
        <w:contextualSpacing/>
        <w:rPr>
          <w:rFonts w:ascii="Times New Roman" w:eastAsia="Calibri" w:hAnsi="Times New Roman" w:cs="Times New Roman"/>
          <w:lang w:eastAsia="en-US"/>
        </w:rPr>
      </w:pPr>
      <w:r w:rsidRPr="001C5B65">
        <w:rPr>
          <w:rFonts w:ascii="Times New Roman" w:eastAsia="Calibri" w:hAnsi="Times New Roman" w:cs="Times New Roman"/>
          <w:lang w:eastAsia="en-US"/>
        </w:rPr>
        <w:t>Проведение рыночной оценки приватизируемых или предоставляемых в аренду земельных участков.</w:t>
      </w:r>
    </w:p>
    <w:p w:rsidR="001C5B65" w:rsidRPr="001C5B65" w:rsidRDefault="001C5B65" w:rsidP="001C5B65">
      <w:pPr>
        <w:widowControl/>
        <w:autoSpaceDE/>
        <w:autoSpaceDN/>
        <w:adjustRightInd/>
        <w:spacing w:after="200" w:line="276" w:lineRule="auto"/>
        <w:ind w:firstLine="709"/>
        <w:contextualSpacing/>
        <w:rPr>
          <w:rFonts w:ascii="Times New Roman" w:eastAsia="Calibri" w:hAnsi="Times New Roman" w:cs="Times New Roman"/>
          <w:lang w:eastAsia="en-US"/>
        </w:rPr>
      </w:pPr>
      <w:r w:rsidRPr="001C5B65">
        <w:rPr>
          <w:rFonts w:ascii="Times New Roman" w:eastAsia="Calibri" w:hAnsi="Times New Roman" w:cs="Times New Roman"/>
          <w:lang w:eastAsia="en-US"/>
        </w:rPr>
        <w:t>За 202</w:t>
      </w:r>
      <w:r>
        <w:rPr>
          <w:rFonts w:ascii="Times New Roman" w:eastAsia="Calibri" w:hAnsi="Times New Roman" w:cs="Times New Roman"/>
          <w:lang w:eastAsia="en-US"/>
        </w:rPr>
        <w:t>4</w:t>
      </w:r>
      <w:r w:rsidRPr="001C5B65">
        <w:rPr>
          <w:rFonts w:ascii="Times New Roman" w:eastAsia="Calibri" w:hAnsi="Times New Roman" w:cs="Times New Roman"/>
          <w:lang w:eastAsia="en-US"/>
        </w:rPr>
        <w:t xml:space="preserve"> год проведены работы по подготовке 27 отчетов рыночной стоимости земельных участков для предоставления их с аукциона, на основании чего позволяет увеличить сумму средств, поступающих в бюджет Бодайбинского муниципального образования.</w:t>
      </w:r>
    </w:p>
    <w:p w:rsidR="001C5B65" w:rsidRPr="001C5B65" w:rsidRDefault="001C5B65" w:rsidP="001C5B65">
      <w:pPr>
        <w:widowControl/>
        <w:numPr>
          <w:ilvl w:val="0"/>
          <w:numId w:val="5"/>
        </w:numPr>
        <w:autoSpaceDE/>
        <w:autoSpaceDN/>
        <w:adjustRightInd/>
        <w:spacing w:line="252" w:lineRule="auto"/>
        <w:ind w:left="0" w:firstLine="709"/>
        <w:contextualSpacing/>
        <w:rPr>
          <w:rFonts w:ascii="Times New Roman" w:eastAsia="Calibri" w:hAnsi="Times New Roman" w:cs="Times New Roman"/>
          <w:lang w:eastAsia="en-US"/>
        </w:rPr>
      </w:pPr>
      <w:r w:rsidRPr="001C5B65">
        <w:rPr>
          <w:rFonts w:ascii="Times New Roman" w:eastAsia="Calibri" w:hAnsi="Times New Roman" w:cs="Times New Roman"/>
          <w:lang w:eastAsia="en-US"/>
        </w:rPr>
        <w:t>Расходы на осуществление органами самоуправления полномочий в сфере архитектуры и градостроительства:</w:t>
      </w:r>
    </w:p>
    <w:p w:rsidR="001C5B65" w:rsidRPr="001C5B65" w:rsidRDefault="001C5B65" w:rsidP="001C5B65">
      <w:pPr>
        <w:widowControl/>
        <w:numPr>
          <w:ilvl w:val="1"/>
          <w:numId w:val="15"/>
        </w:numPr>
        <w:autoSpaceDE/>
        <w:autoSpaceDN/>
        <w:adjustRightInd/>
        <w:spacing w:line="276" w:lineRule="auto"/>
        <w:ind w:left="0" w:firstLine="709"/>
        <w:contextualSpacing/>
        <w:rPr>
          <w:rFonts w:ascii="Times New Roman" w:eastAsia="Calibri" w:hAnsi="Times New Roman" w:cs="Times New Roman"/>
          <w:lang w:eastAsia="en-US"/>
        </w:rPr>
      </w:pPr>
      <w:r w:rsidRPr="001C5B65">
        <w:rPr>
          <w:rFonts w:ascii="Times New Roman" w:eastAsia="Calibri" w:hAnsi="Times New Roman" w:cs="Times New Roman"/>
          <w:lang w:eastAsia="en-US"/>
        </w:rPr>
        <w:lastRenderedPageBreak/>
        <w:t xml:space="preserve">В 2023 году подготовлена проектно-сметная документация на благоустройство Проекта- победителя </w:t>
      </w:r>
      <w:r w:rsidRPr="001C5B65">
        <w:rPr>
          <w:rFonts w:ascii="Times New Roman" w:eastAsia="Calibri" w:hAnsi="Times New Roman" w:cs="Times New Roman"/>
          <w:lang w:val="en-US" w:eastAsia="en-US"/>
        </w:rPr>
        <w:t>VI</w:t>
      </w:r>
      <w:r w:rsidRPr="001C5B65">
        <w:rPr>
          <w:rFonts w:ascii="Times New Roman" w:eastAsia="Calibri" w:hAnsi="Times New Roman" w:cs="Times New Roman"/>
          <w:lang w:eastAsia="en-US"/>
        </w:rPr>
        <w:t xml:space="preserve"> Всероссийского конкурса лучших Проектов создания комфортной городской среды в малых городах и исторических поселениях «Бодайбо-золото Сибирской тайги». Концепция благоустройства ул. Урицкого в районе памятника железной дороге «Паровоз» в г. Бодайбо, который получил положительное заключение негосударственной экспертизы достоверности сметной стоимости.</w:t>
      </w:r>
    </w:p>
    <w:p w:rsidR="001C5B65" w:rsidRPr="001C5B65" w:rsidRDefault="001C5B65" w:rsidP="001C5B65">
      <w:pPr>
        <w:widowControl/>
        <w:numPr>
          <w:ilvl w:val="1"/>
          <w:numId w:val="15"/>
        </w:numPr>
        <w:autoSpaceDE/>
        <w:autoSpaceDN/>
        <w:adjustRightInd/>
        <w:spacing w:after="200" w:line="276" w:lineRule="auto"/>
        <w:ind w:left="0" w:firstLine="709"/>
        <w:contextualSpacing/>
        <w:rPr>
          <w:rFonts w:ascii="Times New Roman" w:eastAsia="Calibri" w:hAnsi="Times New Roman" w:cs="Times New Roman"/>
          <w:lang w:eastAsia="en-US"/>
        </w:rPr>
      </w:pPr>
      <w:r w:rsidRPr="001C5B65">
        <w:rPr>
          <w:rFonts w:ascii="Times New Roman" w:eastAsia="Calibri" w:hAnsi="Times New Roman" w:cs="Times New Roman"/>
          <w:lang w:eastAsia="en-US"/>
        </w:rPr>
        <w:t xml:space="preserve">Для актуализации данных и описания территориальных зон для их последующей постановки на кадастровый учет, а также для приведения документации в соответствие с Градостроительным кодексом, </w:t>
      </w:r>
      <w:r w:rsidRPr="001C5B65">
        <w:rPr>
          <w:rFonts w:ascii="Times New Roman" w:eastAsia="Calibri" w:hAnsi="Times New Roman" w:cs="Times New Roman"/>
          <w:spacing w:val="-10"/>
          <w:lang w:eastAsia="en-US"/>
        </w:rPr>
        <w:t>п</w:t>
      </w:r>
      <w:r w:rsidRPr="001C5B65">
        <w:rPr>
          <w:rFonts w:ascii="Times New Roman" w:eastAsia="Calibri" w:hAnsi="Times New Roman" w:cs="Times New Roman"/>
          <w:lang w:eastAsia="en-US"/>
        </w:rPr>
        <w:t xml:space="preserve">одготовлен проект изменений в Правила землепользования и застройки Бодайбинского муниципального образования с изложением их в новой редакции. </w:t>
      </w:r>
    </w:p>
    <w:p w:rsidR="001C5B65" w:rsidRPr="004D5CC2" w:rsidRDefault="001C5B65" w:rsidP="004D5CC2">
      <w:pPr>
        <w:ind w:firstLine="708"/>
        <w:rPr>
          <w:rFonts w:ascii="Times New Roman" w:hAnsi="Times New Roman" w:cs="Times New Roman"/>
          <w:color w:val="000000"/>
        </w:rPr>
      </w:pPr>
    </w:p>
    <w:p w:rsidR="005669F8" w:rsidRPr="00DB654F" w:rsidRDefault="005669F8" w:rsidP="00DB654F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ind w:firstLine="0"/>
        <w:rPr>
          <w:rFonts w:ascii="Times New Roman" w:hAnsi="Times New Roman" w:cs="Times New Roman"/>
        </w:rPr>
      </w:pPr>
    </w:p>
    <w:p w:rsidR="00D417C3" w:rsidRDefault="00092BC9" w:rsidP="005669F8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  <w:proofErr w:type="spellStart"/>
      <w:r>
        <w:rPr>
          <w:rStyle w:val="a3"/>
          <w:rFonts w:ascii="Times New Roman" w:hAnsi="Times New Roman" w:cs="Times New Roman"/>
          <w:b w:val="0"/>
          <w:color w:val="auto"/>
        </w:rPr>
        <w:t>И.о</w:t>
      </w:r>
      <w:proofErr w:type="spellEnd"/>
      <w:r>
        <w:rPr>
          <w:rStyle w:val="a3"/>
          <w:rFonts w:ascii="Times New Roman" w:hAnsi="Times New Roman" w:cs="Times New Roman"/>
          <w:b w:val="0"/>
          <w:color w:val="auto"/>
        </w:rPr>
        <w:t>.</w:t>
      </w:r>
      <w:r w:rsidR="00D417C3">
        <w:rPr>
          <w:rStyle w:val="a3"/>
          <w:rFonts w:ascii="Times New Roman" w:hAnsi="Times New Roman" w:cs="Times New Roman"/>
          <w:b w:val="0"/>
          <w:color w:val="auto"/>
        </w:rPr>
        <w:t xml:space="preserve"> главы </w:t>
      </w:r>
    </w:p>
    <w:p w:rsidR="004F7AE8" w:rsidRPr="005669F8" w:rsidRDefault="00D417C3" w:rsidP="005669F8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t xml:space="preserve">Бодайбинского городского поселения                                                       </w:t>
      </w:r>
      <w:r w:rsidR="000B57AA">
        <w:rPr>
          <w:rStyle w:val="a3"/>
          <w:rFonts w:ascii="Times New Roman" w:hAnsi="Times New Roman" w:cs="Times New Roman"/>
          <w:b w:val="0"/>
          <w:color w:val="auto"/>
        </w:rPr>
        <w:t xml:space="preserve">       </w:t>
      </w:r>
      <w:r>
        <w:rPr>
          <w:rStyle w:val="a3"/>
          <w:rFonts w:ascii="Times New Roman" w:hAnsi="Times New Roman" w:cs="Times New Roman"/>
          <w:b w:val="0"/>
          <w:color w:val="auto"/>
        </w:rPr>
        <w:t xml:space="preserve">       </w:t>
      </w:r>
      <w:r w:rsidR="000B57AA">
        <w:rPr>
          <w:rStyle w:val="a3"/>
          <w:rFonts w:ascii="Times New Roman" w:hAnsi="Times New Roman" w:cs="Times New Roman"/>
          <w:b w:val="0"/>
          <w:color w:val="auto"/>
        </w:rPr>
        <w:t>Горин О.В.</w:t>
      </w:r>
    </w:p>
    <w:p w:rsidR="004F7AE8" w:rsidRPr="005669F8" w:rsidRDefault="00FE4CC4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                                                                  </w:t>
      </w:r>
      <w:r w:rsidR="000B57AA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</w:p>
    <w:p w:rsidR="004F7AE8" w:rsidRPr="005669F8" w:rsidRDefault="00FE4CC4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                                                      </w:t>
      </w: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0B57AA" w:rsidRDefault="000B57AA" w:rsidP="000B57AA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0B57AA" w:rsidRDefault="000B57AA" w:rsidP="000B57AA">
      <w:pPr>
        <w:ind w:firstLine="0"/>
      </w:pPr>
    </w:p>
    <w:p w:rsidR="007360D3" w:rsidRDefault="007360D3" w:rsidP="000B57AA">
      <w:pPr>
        <w:ind w:firstLine="0"/>
      </w:pPr>
    </w:p>
    <w:p w:rsidR="004302DD" w:rsidRDefault="004302DD" w:rsidP="000B57AA">
      <w:pPr>
        <w:ind w:firstLine="0"/>
      </w:pPr>
    </w:p>
    <w:p w:rsidR="007360D3" w:rsidRDefault="007360D3" w:rsidP="000B57AA">
      <w:pPr>
        <w:ind w:firstLine="0"/>
      </w:pPr>
    </w:p>
    <w:p w:rsidR="001C5B65" w:rsidRDefault="001C5B65" w:rsidP="000B57AA">
      <w:pPr>
        <w:ind w:firstLine="0"/>
      </w:pPr>
    </w:p>
    <w:p w:rsidR="001C5B65" w:rsidRDefault="001C5B65" w:rsidP="000B57AA">
      <w:pPr>
        <w:ind w:firstLine="0"/>
      </w:pPr>
    </w:p>
    <w:p w:rsidR="001C5B65" w:rsidRDefault="001C5B65" w:rsidP="000B57AA">
      <w:pPr>
        <w:ind w:firstLine="0"/>
      </w:pPr>
    </w:p>
    <w:p w:rsidR="001C5B65" w:rsidRDefault="001C5B65" w:rsidP="000B57AA">
      <w:pPr>
        <w:ind w:firstLine="0"/>
      </w:pPr>
    </w:p>
    <w:p w:rsidR="001C5B65" w:rsidRDefault="001C5B65" w:rsidP="000B57AA">
      <w:pPr>
        <w:ind w:firstLine="0"/>
      </w:pPr>
    </w:p>
    <w:p w:rsidR="00EE4245" w:rsidRDefault="00EE4245" w:rsidP="000B57AA">
      <w:pPr>
        <w:ind w:firstLine="0"/>
      </w:pPr>
    </w:p>
    <w:p w:rsidR="00EE4245" w:rsidRDefault="00EE4245" w:rsidP="000B57AA">
      <w:pPr>
        <w:ind w:firstLine="0"/>
      </w:pPr>
    </w:p>
    <w:p w:rsidR="00EE4245" w:rsidRDefault="00EE4245" w:rsidP="000B57AA">
      <w:pPr>
        <w:ind w:firstLine="0"/>
      </w:pPr>
    </w:p>
    <w:p w:rsidR="00EE4245" w:rsidRDefault="00EE4245" w:rsidP="000B57AA">
      <w:pPr>
        <w:ind w:firstLine="0"/>
      </w:pPr>
    </w:p>
    <w:p w:rsidR="00EE4245" w:rsidRDefault="00EE4245" w:rsidP="000B57AA">
      <w:pPr>
        <w:ind w:firstLine="0"/>
      </w:pPr>
    </w:p>
    <w:p w:rsidR="00EE4245" w:rsidRDefault="00EE4245" w:rsidP="000B57AA">
      <w:pPr>
        <w:ind w:firstLine="0"/>
      </w:pPr>
    </w:p>
    <w:p w:rsidR="001C5B65" w:rsidRDefault="001C5B65" w:rsidP="000B57AA">
      <w:pPr>
        <w:ind w:firstLine="0"/>
      </w:pPr>
    </w:p>
    <w:p w:rsidR="000B57AA" w:rsidRPr="000B57AA" w:rsidRDefault="000B57AA" w:rsidP="000B57AA"/>
    <w:p w:rsidR="004F7AE8" w:rsidRPr="005669F8" w:rsidRDefault="000B57AA" w:rsidP="006C22EF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lastRenderedPageBreak/>
        <w:t>Приложение 1</w:t>
      </w: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FE4CC4" w:rsidP="005669F8">
      <w:pPr>
        <w:tabs>
          <w:tab w:val="left" w:pos="2985"/>
        </w:tabs>
        <w:rPr>
          <w:rFonts w:ascii="Times New Roman" w:hAnsi="Times New Roman" w:cs="Times New Roman"/>
        </w:rPr>
      </w:pP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Анализ показателей результативности </w:t>
      </w:r>
      <w:r w:rsidRPr="005669F8">
        <w:rPr>
          <w:rFonts w:ascii="Times New Roman" w:hAnsi="Times New Roman" w:cs="Times New Roman"/>
        </w:rPr>
        <w:t>муниципальной программы «Управление муниципальной собственностью Бодайбинского муницип</w:t>
      </w:r>
      <w:r w:rsidR="000B57AA">
        <w:rPr>
          <w:rFonts w:ascii="Times New Roman" w:hAnsi="Times New Roman" w:cs="Times New Roman"/>
        </w:rPr>
        <w:t>ального образования на 2020–2025</w:t>
      </w:r>
      <w:r w:rsidRPr="005669F8">
        <w:rPr>
          <w:rFonts w:ascii="Times New Roman" w:hAnsi="Times New Roman" w:cs="Times New Roman"/>
        </w:rPr>
        <w:t xml:space="preserve"> годы»</w:t>
      </w:r>
      <w:r w:rsidR="000B57AA">
        <w:rPr>
          <w:rStyle w:val="a3"/>
          <w:rFonts w:ascii="Times New Roman" w:hAnsi="Times New Roman" w:cs="Times New Roman"/>
          <w:b w:val="0"/>
          <w:color w:val="auto"/>
        </w:rPr>
        <w:t>, достигнутых за 202</w:t>
      </w:r>
      <w:r w:rsidR="00092BC9">
        <w:rPr>
          <w:rStyle w:val="a3"/>
          <w:rFonts w:ascii="Times New Roman" w:hAnsi="Times New Roman" w:cs="Times New Roman"/>
          <w:b w:val="0"/>
          <w:color w:val="auto"/>
        </w:rPr>
        <w:t>3</w:t>
      </w:r>
      <w:r w:rsidR="00483B54"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год</w:t>
      </w: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4"/>
        <w:gridCol w:w="851"/>
        <w:gridCol w:w="1134"/>
        <w:gridCol w:w="1133"/>
        <w:gridCol w:w="1134"/>
        <w:gridCol w:w="851"/>
        <w:gridCol w:w="1417"/>
      </w:tblGrid>
      <w:tr w:rsidR="004F7AE8" w:rsidRPr="005669F8" w:rsidTr="00E228CB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Наименование показателя результативности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Значение показателя результативности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Пояснения по достигнутым значениям</w:t>
            </w:r>
          </w:p>
        </w:tc>
      </w:tr>
      <w:tr w:rsidR="004F7AE8" w:rsidRPr="005669F8" w:rsidTr="00E228CB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план </w:t>
            </w:r>
          </w:p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на </w:t>
            </w:r>
            <w:r w:rsidR="00F37B52" w:rsidRPr="005669F8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E228C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8</w:t>
            </w:r>
          </w:p>
        </w:tc>
      </w:tr>
      <w:tr w:rsidR="004F7AE8" w:rsidRPr="005669F8" w:rsidTr="00E228C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9F384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Количество объектов недвижимости, по которым проведена техническая инвентаризация и паспортизация, на которые зарегистрировано право муниципальной собственности (хозяйственного ведения, оперативного управления) в общем количестве объектов недвижимости, учитываемых в реестре муниципального имущества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A83393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A83393" w:rsidP="005669F8">
            <w:pPr>
              <w:pStyle w:val="a7"/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1C6468" w:rsidP="001C6468">
            <w:pPr>
              <w:pStyle w:val="a7"/>
              <w:ind w:right="-44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E10A39" w:rsidRDefault="001C6468" w:rsidP="00E10A39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E228C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9F3849">
            <w:pPr>
              <w:tabs>
                <w:tab w:val="left" w:pos="567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Протяженность автомобильных дорог,  по которым проведена техническая инвентаризация и паспортизация, на которые зарегистрировано право муниципальной собственности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км.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A83393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1C6468" w:rsidRDefault="001C6468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1C6468" w:rsidP="00F6206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1C6468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E228C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9F3849">
            <w:pPr>
              <w:pStyle w:val="a6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Доходы от сдачи в аренду (</w:t>
            </w:r>
            <w:proofErr w:type="spellStart"/>
            <w:r w:rsidRPr="005669F8">
              <w:rPr>
                <w:rFonts w:ascii="Times New Roman" w:hAnsi="Times New Roman" w:cs="Times New Roman"/>
              </w:rPr>
              <w:t>найм</w:t>
            </w:r>
            <w:proofErr w:type="spellEnd"/>
            <w:r w:rsidRPr="005669F8">
              <w:rPr>
                <w:rFonts w:ascii="Times New Roman" w:hAnsi="Times New Roman" w:cs="Times New Roman"/>
              </w:rPr>
              <w:t>)  муниципального имущества, в том числе земельные участки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A83393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7179,18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E228CB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9359,06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E228CB" w:rsidP="00DD084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-2179,88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6E03D5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E228CB" w:rsidP="00B5246B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Оплачены долги по аренде за 2022 год</w:t>
            </w:r>
          </w:p>
        </w:tc>
      </w:tr>
      <w:tr w:rsidR="004F7AE8" w:rsidRPr="005669F8">
        <w:tc>
          <w:tcPr>
            <w:tcW w:w="992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F7AE8" w:rsidRPr="005669F8" w:rsidRDefault="00FE4CC4" w:rsidP="005669F8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Организация процесса управления и распоряжения земельными участками</w:t>
            </w:r>
          </w:p>
        </w:tc>
      </w:tr>
      <w:tr w:rsidR="004F7AE8" w:rsidRPr="005669F8" w:rsidTr="00E228C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1.2.1.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Показатель результативности. Количество сформированных и поставленных на государственный </w:t>
            </w:r>
            <w:r w:rsidRPr="005669F8">
              <w:rPr>
                <w:rFonts w:ascii="Times New Roman" w:hAnsi="Times New Roman" w:cs="Times New Roman"/>
              </w:rPr>
              <w:lastRenderedPageBreak/>
              <w:t xml:space="preserve">кадастровый учет земельных участков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FE4CC4" w:rsidP="005669F8">
            <w:pPr>
              <w:rPr>
                <w:rFonts w:ascii="Times New Roman" w:hAnsi="Times New Roman" w:cs="Times New Roman"/>
              </w:rPr>
            </w:pPr>
            <w:proofErr w:type="spellStart"/>
            <w:r w:rsidRPr="005669F8">
              <w:rPr>
                <w:rFonts w:ascii="Times New Roman" w:hAnsi="Times New Roman" w:cs="Times New Roman"/>
              </w:rPr>
              <w:t>Шшт</w:t>
            </w:r>
            <w:proofErr w:type="spellEnd"/>
            <w:r w:rsidRPr="005669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A83393" w:rsidP="005669F8">
            <w:pPr>
              <w:ind w:firstLine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     </w:t>
            </w:r>
            <w:r w:rsidR="001C6468">
              <w:rPr>
                <w:rFonts w:ascii="Times New Roman" w:hAnsi="Times New Roman" w:cs="Times New Roman"/>
              </w:rPr>
              <w:t>1</w:t>
            </w: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1C6468" w:rsidP="009F3849">
            <w:pPr>
              <w:ind w:firstLine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FE4CC4" w:rsidP="00F47684">
            <w:pPr>
              <w:ind w:right="31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9</w:t>
            </w:r>
            <w:r w:rsidR="00F476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E228C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lastRenderedPageBreak/>
              <w:t xml:space="preserve">1.2.2.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Показатель результативности количество предоставленных в аренду (собственность) земельных участков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A83393" w:rsidP="005669F8">
            <w:pPr>
              <w:ind w:firstLine="31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E228CB" w:rsidP="009F384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  <w:p w:rsidR="004F7AE8" w:rsidRPr="005669F8" w:rsidRDefault="00E228CB" w:rsidP="005669F8">
            <w:pPr>
              <w:ind w:firstLine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</w:t>
            </w:r>
          </w:p>
          <w:p w:rsidR="004F7AE8" w:rsidRPr="005669F8" w:rsidRDefault="004F7AE8" w:rsidP="005669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9F3849" w:rsidP="009F38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4F7AE8" w:rsidRPr="005669F8" w:rsidRDefault="00FE4CC4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                                                                                                                          </w:t>
      </w: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F37B52" w:rsidRPr="005669F8" w:rsidRDefault="00F37B52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B5246B" w:rsidP="006C22EF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>
        <w:rPr>
          <w:rStyle w:val="a3"/>
          <w:rFonts w:ascii="Times New Roman" w:hAnsi="Times New Roman" w:cs="Times New Roman"/>
          <w:b w:val="0"/>
          <w:color w:val="auto"/>
        </w:rPr>
        <w:t>Приложение 2</w:t>
      </w:r>
    </w:p>
    <w:p w:rsidR="004F7AE8" w:rsidRPr="005669F8" w:rsidRDefault="004F7AE8" w:rsidP="005669F8">
      <w:pPr>
        <w:pStyle w:val="a5"/>
        <w:jc w:val="both"/>
        <w:rPr>
          <w:rStyle w:val="a3"/>
          <w:rFonts w:ascii="Times New Roman" w:hAnsi="Times New Roman" w:cs="Times New Roman"/>
          <w:b w:val="0"/>
          <w:color w:val="auto"/>
        </w:rPr>
      </w:pPr>
    </w:p>
    <w:p w:rsidR="004F7AE8" w:rsidRPr="005669F8" w:rsidRDefault="00FE4CC4" w:rsidP="005669F8">
      <w:pPr>
        <w:tabs>
          <w:tab w:val="left" w:pos="2985"/>
        </w:tabs>
        <w:rPr>
          <w:rFonts w:ascii="Times New Roman" w:hAnsi="Times New Roman" w:cs="Times New Roman"/>
        </w:rPr>
      </w:pP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Анализ объема финансирования муниципальной программы </w:t>
      </w:r>
      <w:r w:rsidRPr="005669F8">
        <w:rPr>
          <w:rFonts w:ascii="Times New Roman" w:hAnsi="Times New Roman" w:cs="Times New Roman"/>
        </w:rPr>
        <w:t>«Управление муниципальной собственностью Бодайбинского муниципального образования на 2020-202</w:t>
      </w:r>
      <w:r w:rsidR="00A83393">
        <w:rPr>
          <w:rFonts w:ascii="Times New Roman" w:hAnsi="Times New Roman" w:cs="Times New Roman"/>
        </w:rPr>
        <w:t>5</w:t>
      </w:r>
      <w:r w:rsidRPr="005669F8">
        <w:rPr>
          <w:rFonts w:ascii="Times New Roman" w:hAnsi="Times New Roman" w:cs="Times New Roman"/>
        </w:rPr>
        <w:t xml:space="preserve"> годы»</w:t>
      </w:r>
      <w:r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, достигнутых за </w:t>
      </w:r>
      <w:r w:rsidR="00AD7343">
        <w:rPr>
          <w:rStyle w:val="a3"/>
          <w:rFonts w:ascii="Times New Roman" w:hAnsi="Times New Roman" w:cs="Times New Roman"/>
          <w:b w:val="0"/>
          <w:color w:val="auto"/>
        </w:rPr>
        <w:t>202</w:t>
      </w:r>
      <w:r w:rsidR="00092BC9">
        <w:rPr>
          <w:rStyle w:val="a3"/>
          <w:rFonts w:ascii="Times New Roman" w:hAnsi="Times New Roman" w:cs="Times New Roman"/>
          <w:b w:val="0"/>
          <w:color w:val="auto"/>
        </w:rPr>
        <w:t>3</w:t>
      </w:r>
      <w:r w:rsidR="00F37B52" w:rsidRPr="005669F8">
        <w:rPr>
          <w:rStyle w:val="a3"/>
          <w:rFonts w:ascii="Times New Roman" w:hAnsi="Times New Roman" w:cs="Times New Roman"/>
          <w:b w:val="0"/>
          <w:color w:val="auto"/>
        </w:rPr>
        <w:t xml:space="preserve"> год</w:t>
      </w:r>
    </w:p>
    <w:p w:rsidR="004F7AE8" w:rsidRPr="005669F8" w:rsidRDefault="004F7AE8" w:rsidP="005669F8">
      <w:pPr>
        <w:rPr>
          <w:rFonts w:ascii="Times New Roman" w:hAnsi="Times New Roman" w:cs="Times New Roman"/>
        </w:rPr>
      </w:pPr>
    </w:p>
    <w:p w:rsidR="004F7AE8" w:rsidRPr="005669F8" w:rsidRDefault="00FE4CC4" w:rsidP="005669F8">
      <w:pPr>
        <w:pStyle w:val="a5"/>
        <w:jc w:val="both"/>
        <w:rPr>
          <w:rFonts w:ascii="Times New Roman" w:hAnsi="Times New Roman" w:cs="Times New Roman"/>
        </w:rPr>
      </w:pPr>
      <w:r w:rsidRPr="005669F8">
        <w:rPr>
          <w:rFonts w:ascii="Times New Roman" w:hAnsi="Times New Roman" w:cs="Times New Roman"/>
          <w:bCs/>
        </w:rPr>
        <w:t xml:space="preserve"> </w:t>
      </w:r>
    </w:p>
    <w:tbl>
      <w:tblPr>
        <w:tblW w:w="96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121"/>
        <w:gridCol w:w="1163"/>
        <w:gridCol w:w="1115"/>
        <w:gridCol w:w="1134"/>
        <w:gridCol w:w="992"/>
        <w:gridCol w:w="838"/>
        <w:gridCol w:w="1429"/>
      </w:tblGrid>
      <w:tr w:rsidR="004F7AE8" w:rsidRPr="005669F8" w:rsidTr="00712D91">
        <w:tc>
          <w:tcPr>
            <w:tcW w:w="87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Наименование основных мероприятий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Объем финансирования </w:t>
            </w:r>
          </w:p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Отклонение,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Пояснения по освоению объемов финансирования</w:t>
            </w:r>
          </w:p>
        </w:tc>
      </w:tr>
      <w:tr w:rsidR="004F7AE8" w:rsidRPr="005669F8" w:rsidTr="00DD0844">
        <w:tc>
          <w:tcPr>
            <w:tcW w:w="87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AD7343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-/+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8</w:t>
            </w:r>
          </w:p>
        </w:tc>
      </w:tr>
      <w:tr w:rsidR="004F7AE8" w:rsidRPr="005669F8" w:rsidTr="00DD0844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Основное мероприятие Организация процесса управления и распоряжения муниципальным имуществом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23225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63,7</w:t>
            </w:r>
            <w:r w:rsidR="002322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DD0844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83,73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rPr>
          <w:trHeight w:val="274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2322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 Расходы на проведение технической инвентаризации и паспортизации объектов муниципального имущества, с целью постановки (снятию) их на государственный кадастровый учет и регистрации права собственности на объекты муниципального имущества </w:t>
            </w: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Местный бюджет</w:t>
            </w: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A83393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DD0844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95,08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rPr>
          <w:trHeight w:val="2542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712D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B5246B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Проведение рыночной оценки приватизируемого или предоставляемого в аренду муниципального имущества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 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87D74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87D74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87D74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87D74" w:rsidP="005669F8">
            <w:pPr>
              <w:ind w:right="-137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87D74" w:rsidRPr="005669F8" w:rsidTr="00DD0844">
        <w:trPr>
          <w:trHeight w:val="2542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74" w:rsidRDefault="00487D74" w:rsidP="00712D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74" w:rsidRPr="005669F8" w:rsidRDefault="00487D74" w:rsidP="00B5246B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87D74">
              <w:rPr>
                <w:rFonts w:ascii="Times New Roman" w:hAnsi="Times New Roman" w:cs="Times New Roman"/>
              </w:rPr>
              <w:t>Проведение рыночной оценки</w:t>
            </w:r>
            <w:r>
              <w:rPr>
                <w:rFonts w:ascii="Times New Roman" w:hAnsi="Times New Roman" w:cs="Times New Roman"/>
              </w:rPr>
              <w:t xml:space="preserve"> аварийного жилищного фонда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74" w:rsidRPr="005669F8" w:rsidRDefault="00487D7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487D7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74" w:rsidRDefault="00487D74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74" w:rsidRDefault="00487D74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74" w:rsidRDefault="00EE4245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74" w:rsidRDefault="00EE4245" w:rsidP="005669F8">
            <w:pPr>
              <w:ind w:right="-137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D74" w:rsidRPr="005669F8" w:rsidRDefault="00487D74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rPr>
          <w:trHeight w:val="1976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Основное мероприятие Организация процесса управления и распоряжения земельными участками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A83393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1136,16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DD0844" w:rsidP="00215EFC">
            <w:pPr>
              <w:ind w:right="-137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98,67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rPr>
          <w:trHeight w:val="1747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Выполнение обязательств по владению и пользованию муниципальным имуществом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4F7AE8" w:rsidP="005669F8">
            <w:pPr>
              <w:ind w:firstLine="0"/>
              <w:rPr>
                <w:rFonts w:ascii="Times New Roman" w:hAnsi="Times New Roman" w:cs="Times New Roman"/>
              </w:rPr>
            </w:pPr>
          </w:p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232259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232259" w:rsidRDefault="00232259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232259">
              <w:rPr>
                <w:rFonts w:ascii="Times New Roman" w:hAnsi="Times New Roman" w:cs="Times New Roman"/>
              </w:rPr>
              <w:t>6419,47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232259" w:rsidRDefault="00232259" w:rsidP="00215EFC">
            <w:pPr>
              <w:ind w:firstLine="0"/>
              <w:rPr>
                <w:rFonts w:ascii="Times New Roman" w:hAnsi="Times New Roman" w:cs="Times New Roman"/>
              </w:rPr>
            </w:pPr>
            <w:r w:rsidRPr="00232259">
              <w:rPr>
                <w:rFonts w:ascii="Times New Roman" w:hAnsi="Times New Roman" w:cs="Times New Roman"/>
              </w:rPr>
              <w:t>2481,91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DD0844" w:rsidP="005669F8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72,12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rPr>
          <w:trHeight w:val="1194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01669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Расходы на поддержание технических и эксплуатационных показателей </w:t>
            </w:r>
            <w:r w:rsidR="00483B54" w:rsidRPr="005669F8">
              <w:rPr>
                <w:rFonts w:ascii="Times New Roman" w:hAnsi="Times New Roman" w:cs="Times New Roman"/>
              </w:rPr>
              <w:t>объектов муниципальной собственности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6647,08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4879,65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712D91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1767,43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DD0844" w:rsidP="005669F8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73,41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rPr>
          <w:trHeight w:val="1194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3.1.2.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Поддержание технических и эксплуатационных показателей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B454AC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B454AC" w:rsidP="00B454A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B454AC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B454AC" w:rsidP="005669F8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rPr>
          <w:trHeight w:val="1194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Уплата коммунальных платежей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E9558B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232259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232259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151,48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DD0844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69,35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rPr>
          <w:trHeight w:val="853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lastRenderedPageBreak/>
              <w:t xml:space="preserve">3.3. 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Исполнение налоговых обязательств при владении и пользовании транспортными средствами. Исполнение налоговых обязательств органов местного самоуправления, уплата сборов и иных платежей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E9558B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E9558B" w:rsidP="00487D7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E9558B" w:rsidP="0023225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167,4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DD0844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35,61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F7AE8" w:rsidRPr="005669F8" w:rsidTr="00DD0844">
        <w:trPr>
          <w:trHeight w:val="1782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3.4.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Исполнение обязательств по уплате взносов на капитальный ремонт многоквартирных жилых домов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FE4CC4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E9558B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E9558B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1104,41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E9558B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394,58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E8" w:rsidRPr="005669F8" w:rsidRDefault="00DD0844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73,63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AE8" w:rsidRPr="005669F8" w:rsidRDefault="004F7AE8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8372D7" w:rsidRPr="005669F8" w:rsidTr="001243EA">
        <w:trPr>
          <w:trHeight w:val="1782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2D7" w:rsidRPr="005669F8" w:rsidRDefault="00232259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2D7" w:rsidRPr="005669F8" w:rsidRDefault="008372D7" w:rsidP="001243E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Иные межбюджетные трансферты на ремонт жилого помещения, расположенного по адресу: г. Бодайбо, ул. Петра </w:t>
            </w:r>
            <w:proofErr w:type="spellStart"/>
            <w:r>
              <w:rPr>
                <w:rFonts w:ascii="Times New Roman" w:hAnsi="Times New Roman" w:cs="Times New Roman"/>
              </w:rPr>
              <w:t>Поручикова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д. 4Б, </w:t>
            </w:r>
            <w:proofErr w:type="spellStart"/>
            <w:r>
              <w:rPr>
                <w:rFonts w:ascii="Times New Roman" w:hAnsi="Times New Roman" w:cs="Times New Roman"/>
              </w:rPr>
              <w:t>кор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А, кв. 519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2D7" w:rsidRPr="005669F8" w:rsidRDefault="008372D7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2D7" w:rsidRDefault="008372D7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2D7" w:rsidRDefault="008372D7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2D7" w:rsidRDefault="008372D7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2D7" w:rsidRPr="005669F8" w:rsidRDefault="00DD0844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72D7" w:rsidRPr="005669F8" w:rsidRDefault="008372D7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232259" w:rsidRPr="005669F8" w:rsidTr="001243EA">
        <w:trPr>
          <w:trHeight w:val="1782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59" w:rsidRDefault="00232259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59" w:rsidRDefault="00232259" w:rsidP="001243E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232259">
              <w:rPr>
                <w:rFonts w:ascii="Times New Roman" w:hAnsi="Times New Roman" w:cs="Times New Roman"/>
              </w:rPr>
              <w:t xml:space="preserve">Иные межбюджетные трансферты на ремонт жилого помещения, расположенного по адресу: г. Бодайбо, ул. </w:t>
            </w:r>
            <w:bookmarkStart w:id="0" w:name="_GoBack"/>
            <w:bookmarkEnd w:id="0"/>
            <w:r w:rsidR="001243EA">
              <w:rPr>
                <w:rFonts w:ascii="Times New Roman" w:hAnsi="Times New Roman" w:cs="Times New Roman"/>
              </w:rPr>
              <w:t>Октябрьская</w:t>
            </w:r>
            <w:r w:rsidRPr="00232259">
              <w:rPr>
                <w:rFonts w:ascii="Times New Roman" w:hAnsi="Times New Roman" w:cs="Times New Roman"/>
              </w:rPr>
              <w:t xml:space="preserve">, д. </w:t>
            </w:r>
            <w:r w:rsidR="001243E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59" w:rsidRDefault="00232259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59" w:rsidRDefault="00232259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59" w:rsidRDefault="00487D74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59" w:rsidRDefault="00487D74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259" w:rsidRPr="005669F8" w:rsidRDefault="001243EA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2259" w:rsidRPr="005669F8" w:rsidRDefault="00232259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8F491A" w:rsidRPr="005669F8" w:rsidTr="00DD0844">
        <w:trPr>
          <w:trHeight w:val="1782"/>
        </w:trPr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1A" w:rsidRPr="005669F8" w:rsidRDefault="00232259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1A" w:rsidRPr="005669F8" w:rsidRDefault="008F491A" w:rsidP="00E85A3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Основное мероприятие «Обновление парка коммунальной, дорожной и другой техники»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1A" w:rsidRPr="005669F8" w:rsidRDefault="008F491A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1A" w:rsidRPr="005669F8" w:rsidRDefault="00776AE6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1A" w:rsidRPr="005669F8" w:rsidRDefault="00776AE6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1A" w:rsidRPr="005669F8" w:rsidRDefault="008F491A" w:rsidP="005669F8">
            <w:pPr>
              <w:ind w:firstLine="0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1A" w:rsidRPr="005669F8" w:rsidRDefault="00776AE6" w:rsidP="005669F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91A" w:rsidRPr="005669F8" w:rsidRDefault="008F491A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483B54" w:rsidRPr="005669F8" w:rsidTr="00DD0844">
        <w:trPr>
          <w:trHeight w:val="380"/>
        </w:trPr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83B54" w:rsidRPr="005669F8" w:rsidRDefault="008F491A" w:rsidP="005669F8">
            <w:pPr>
              <w:pStyle w:val="a4"/>
              <w:rPr>
                <w:rFonts w:ascii="Times New Roman" w:hAnsi="Times New Roman" w:cs="Times New Roman"/>
              </w:rPr>
            </w:pPr>
            <w:r w:rsidRPr="005669F8">
              <w:rPr>
                <w:rFonts w:ascii="Times New Roman" w:hAnsi="Times New Roman" w:cs="Times New Roman"/>
              </w:rPr>
              <w:t>Всего по про</w:t>
            </w:r>
            <w:r w:rsidR="00483B54" w:rsidRPr="005669F8">
              <w:rPr>
                <w:rFonts w:ascii="Times New Roman" w:hAnsi="Times New Roman" w:cs="Times New Roman"/>
              </w:rPr>
              <w:t>грамме</w:t>
            </w:r>
            <w:r w:rsidRPr="005669F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83B54" w:rsidRPr="005669F8" w:rsidRDefault="00483B54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83B54" w:rsidRPr="005669F8" w:rsidRDefault="00232259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11 169,65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83B54" w:rsidRPr="005669F8" w:rsidRDefault="00232259" w:rsidP="005669F8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8 608,63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83B54" w:rsidRPr="005669F8" w:rsidRDefault="00232259" w:rsidP="0023225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2 561,01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83B54" w:rsidRPr="005669F8" w:rsidRDefault="00DD0844" w:rsidP="005669F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76,02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B54" w:rsidRPr="005669F8" w:rsidRDefault="00483B54" w:rsidP="005669F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DD0844" w:rsidRDefault="00DD0844" w:rsidP="000A6956">
      <w:pPr>
        <w:ind w:firstLine="0"/>
        <w:rPr>
          <w:rFonts w:ascii="Times New Roman" w:hAnsi="Times New Roman" w:cs="Times New Roman"/>
          <w:sz w:val="21"/>
          <w:szCs w:val="21"/>
        </w:rPr>
      </w:pPr>
    </w:p>
    <w:p w:rsidR="00D417C3" w:rsidRDefault="00D417C3" w:rsidP="00D417C3">
      <w:pPr>
        <w:jc w:val="right"/>
        <w:rPr>
          <w:rFonts w:ascii="Times New Roman" w:hAnsi="Times New Roman" w:cs="Times New Roman"/>
          <w:sz w:val="21"/>
          <w:szCs w:val="21"/>
        </w:rPr>
      </w:pPr>
    </w:p>
    <w:p w:rsidR="00D417C3" w:rsidRDefault="00F00CCD" w:rsidP="00D417C3">
      <w:pPr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lastRenderedPageBreak/>
        <w:t>Приложение № 3</w:t>
      </w:r>
    </w:p>
    <w:p w:rsidR="00D417C3" w:rsidRDefault="00D417C3" w:rsidP="00D417C3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                           </w:t>
      </w:r>
    </w:p>
    <w:p w:rsidR="00D417C3" w:rsidRDefault="00D417C3" w:rsidP="00D417C3"/>
    <w:tbl>
      <w:tblPr>
        <w:tblW w:w="9120" w:type="dxa"/>
        <w:tblInd w:w="93" w:type="dxa"/>
        <w:tblLook w:val="04A0" w:firstRow="1" w:lastRow="0" w:firstColumn="1" w:lastColumn="0" w:noHBand="0" w:noVBand="1"/>
      </w:tblPr>
      <w:tblGrid>
        <w:gridCol w:w="8152"/>
        <w:gridCol w:w="222"/>
        <w:gridCol w:w="222"/>
        <w:gridCol w:w="222"/>
        <w:gridCol w:w="222"/>
        <w:gridCol w:w="222"/>
      </w:tblGrid>
      <w:tr w:rsidR="00D417C3" w:rsidTr="007717F7">
        <w:trPr>
          <w:gridAfter w:val="1"/>
          <w:wAfter w:w="426" w:type="dxa"/>
          <w:trHeight w:val="300"/>
        </w:trPr>
        <w:tc>
          <w:tcPr>
            <w:tcW w:w="8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17C3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17C3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7C3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7C3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7C3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417C3" w:rsidTr="007717F7">
        <w:trPr>
          <w:trHeight w:val="300"/>
        </w:trPr>
        <w:tc>
          <w:tcPr>
            <w:tcW w:w="84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vertAnchor="page" w:horzAnchor="margin" w:tblpY="16"/>
              <w:tblW w:w="8217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536"/>
              <w:gridCol w:w="3681"/>
            </w:tblGrid>
            <w:tr w:rsidR="00D417C3" w:rsidTr="00D417C3">
              <w:tc>
                <w:tcPr>
                  <w:tcW w:w="4536" w:type="dxa"/>
                </w:tcPr>
                <w:p w:rsidR="00D417C3" w:rsidRDefault="00D417C3" w:rsidP="007717F7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Вывод об эффективности реализации муниципальной программы и (или) подпрограммы</w:t>
                  </w:r>
                </w:p>
              </w:tc>
              <w:tc>
                <w:tcPr>
                  <w:tcW w:w="3681" w:type="dxa"/>
                </w:tcPr>
                <w:p w:rsidR="00D417C3" w:rsidRDefault="00D417C3" w:rsidP="007717F7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Критерии оценки эффективности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2F560DFA" wp14:editId="1362FF79">
                        <wp:extent cx="273050" cy="191135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050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417C3" w:rsidTr="00D417C3">
              <w:tc>
                <w:tcPr>
                  <w:tcW w:w="4536" w:type="dxa"/>
                </w:tcPr>
                <w:p w:rsidR="00D417C3" w:rsidRDefault="00D417C3" w:rsidP="007717F7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Неэффективная</w:t>
                  </w:r>
                </w:p>
              </w:tc>
              <w:tc>
                <w:tcPr>
                  <w:tcW w:w="3681" w:type="dxa"/>
                </w:tcPr>
                <w:p w:rsidR="00D417C3" w:rsidRDefault="00D417C3" w:rsidP="007717F7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менее 0,5</w:t>
                  </w:r>
                </w:p>
              </w:tc>
            </w:tr>
            <w:tr w:rsidR="00D417C3" w:rsidTr="00D417C3">
              <w:tc>
                <w:tcPr>
                  <w:tcW w:w="4536" w:type="dxa"/>
                </w:tcPr>
                <w:p w:rsidR="00D417C3" w:rsidRDefault="00D417C3" w:rsidP="006C22EF">
                  <w:pPr>
                    <w:pStyle w:val="a4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Уровень эффективности удовлетворительный</w:t>
                  </w:r>
                </w:p>
              </w:tc>
              <w:tc>
                <w:tcPr>
                  <w:tcW w:w="3681" w:type="dxa"/>
                </w:tcPr>
                <w:p w:rsidR="00D417C3" w:rsidRDefault="00D417C3" w:rsidP="007717F7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0,5-0,79</w:t>
                  </w:r>
                </w:p>
              </w:tc>
            </w:tr>
            <w:tr w:rsidR="00D417C3" w:rsidTr="00D417C3">
              <w:tc>
                <w:tcPr>
                  <w:tcW w:w="4536" w:type="dxa"/>
                </w:tcPr>
                <w:p w:rsidR="00D417C3" w:rsidRDefault="00D417C3" w:rsidP="007717F7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Эффективная</w:t>
                  </w:r>
                </w:p>
              </w:tc>
              <w:tc>
                <w:tcPr>
                  <w:tcW w:w="3681" w:type="dxa"/>
                </w:tcPr>
                <w:p w:rsidR="00D417C3" w:rsidRDefault="00D417C3" w:rsidP="007717F7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0,8-1</w:t>
                  </w:r>
                </w:p>
              </w:tc>
            </w:tr>
            <w:tr w:rsidR="00D417C3" w:rsidTr="00D417C3">
              <w:tc>
                <w:tcPr>
                  <w:tcW w:w="4536" w:type="dxa"/>
                </w:tcPr>
                <w:p w:rsidR="00D417C3" w:rsidRDefault="00D417C3" w:rsidP="007717F7">
                  <w:pPr>
                    <w:pStyle w:val="a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Высокоэффективная</w:t>
                  </w:r>
                </w:p>
              </w:tc>
              <w:tc>
                <w:tcPr>
                  <w:tcW w:w="3681" w:type="dxa"/>
                </w:tcPr>
                <w:p w:rsidR="00D417C3" w:rsidRDefault="00D417C3" w:rsidP="007717F7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более 1</w:t>
                  </w:r>
                </w:p>
              </w:tc>
            </w:tr>
            <w:tr w:rsidR="00D417C3" w:rsidTr="00D417C3">
              <w:tblPrEx>
                <w:tblBorders>
                  <w:left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trHeight w:val="100"/>
              </w:trPr>
              <w:tc>
                <w:tcPr>
                  <w:tcW w:w="8217" w:type="dxa"/>
                  <w:gridSpan w:val="2"/>
                </w:tcPr>
                <w:p w:rsidR="00D417C3" w:rsidRDefault="00D417C3" w:rsidP="007717F7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D417C3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7C3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7C3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7C3" w:rsidRDefault="00D417C3" w:rsidP="007717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D417C3" w:rsidRDefault="00D417C3" w:rsidP="00D417C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Сдц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=(</w:t>
      </w:r>
      <w:proofErr w:type="gramEnd"/>
      <w:r w:rsidR="00362494">
        <w:rPr>
          <w:rFonts w:ascii="Times New Roman" w:hAnsi="Times New Roman" w:cs="Times New Roman"/>
        </w:rPr>
        <w:t>0,</w:t>
      </w:r>
      <w:r w:rsidR="000A6956">
        <w:rPr>
          <w:rFonts w:ascii="Times New Roman" w:hAnsi="Times New Roman" w:cs="Times New Roman"/>
        </w:rPr>
        <w:t>3</w:t>
      </w:r>
      <w:r w:rsidR="00362494">
        <w:rPr>
          <w:rFonts w:ascii="Times New Roman" w:hAnsi="Times New Roman" w:cs="Times New Roman"/>
        </w:rPr>
        <w:t>+</w:t>
      </w:r>
      <w:r w:rsidR="000A6956">
        <w:rPr>
          <w:rFonts w:ascii="Times New Roman" w:hAnsi="Times New Roman" w:cs="Times New Roman"/>
        </w:rPr>
        <w:t>0</w:t>
      </w:r>
      <w:r w:rsidR="00362494">
        <w:rPr>
          <w:rFonts w:ascii="Times New Roman" w:hAnsi="Times New Roman" w:cs="Times New Roman"/>
        </w:rPr>
        <w:t>+</w:t>
      </w:r>
      <w:r w:rsidR="000A6956">
        <w:rPr>
          <w:rFonts w:ascii="Times New Roman" w:hAnsi="Times New Roman" w:cs="Times New Roman"/>
        </w:rPr>
        <w:t>1,3</w:t>
      </w:r>
      <w:r w:rsidR="00362494">
        <w:rPr>
          <w:rFonts w:ascii="Times New Roman" w:hAnsi="Times New Roman" w:cs="Times New Roman"/>
        </w:rPr>
        <w:t>+</w:t>
      </w:r>
      <w:r w:rsidR="000A6956">
        <w:rPr>
          <w:rFonts w:ascii="Times New Roman" w:hAnsi="Times New Roman" w:cs="Times New Roman"/>
        </w:rPr>
        <w:t>0,05</w:t>
      </w:r>
      <w:r w:rsidR="00362494">
        <w:rPr>
          <w:rFonts w:ascii="Times New Roman" w:hAnsi="Times New Roman" w:cs="Times New Roman"/>
        </w:rPr>
        <w:t>+1</w:t>
      </w:r>
      <w:r w:rsidR="000A6956">
        <w:rPr>
          <w:rFonts w:ascii="Times New Roman" w:hAnsi="Times New Roman" w:cs="Times New Roman"/>
        </w:rPr>
        <w:t>,06)/5=0,5</w:t>
      </w:r>
    </w:p>
    <w:p w:rsidR="00D417C3" w:rsidRDefault="00D417C3" w:rsidP="00D417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Уф= </w:t>
      </w:r>
      <w:proofErr w:type="spellStart"/>
      <w:r>
        <w:rPr>
          <w:rFonts w:ascii="Times New Roman" w:hAnsi="Times New Roman" w:cs="Times New Roman"/>
        </w:rPr>
        <w:t>Фф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Фп</w:t>
      </w:r>
      <w:proofErr w:type="spellEnd"/>
      <w:r>
        <w:rPr>
          <w:rFonts w:ascii="Times New Roman" w:hAnsi="Times New Roman" w:cs="Times New Roman"/>
        </w:rPr>
        <w:t xml:space="preserve"> = </w:t>
      </w:r>
      <w:r w:rsidR="00EE4245">
        <w:rPr>
          <w:rFonts w:ascii="Times New Roman" w:hAnsi="Times New Roman" w:cs="Times New Roman"/>
        </w:rPr>
        <w:t>8 608,63</w:t>
      </w:r>
      <w:r w:rsidR="00362494">
        <w:rPr>
          <w:rFonts w:ascii="Times New Roman" w:hAnsi="Times New Roman" w:cs="Times New Roman"/>
        </w:rPr>
        <w:t>/</w:t>
      </w:r>
      <w:r w:rsidR="00EE4245">
        <w:rPr>
          <w:rFonts w:ascii="Times New Roman" w:hAnsi="Times New Roman" w:cs="Times New Roman"/>
        </w:rPr>
        <w:t>11 169,65</w:t>
      </w:r>
      <w:r>
        <w:rPr>
          <w:rFonts w:ascii="Times New Roman" w:hAnsi="Times New Roman" w:cs="Times New Roman"/>
        </w:rPr>
        <w:t>=0,</w:t>
      </w:r>
      <w:r w:rsidR="000A6956">
        <w:rPr>
          <w:rFonts w:ascii="Times New Roman" w:hAnsi="Times New Roman" w:cs="Times New Roman"/>
        </w:rPr>
        <w:t>7</w:t>
      </w:r>
    </w:p>
    <w:p w:rsidR="00D417C3" w:rsidRDefault="006C22EF" w:rsidP="00D417C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Эмп</w:t>
      </w:r>
      <w:proofErr w:type="spellEnd"/>
      <w:r>
        <w:rPr>
          <w:rFonts w:ascii="Times New Roman" w:hAnsi="Times New Roman" w:cs="Times New Roman"/>
        </w:rPr>
        <w:t>=</w:t>
      </w:r>
      <w:proofErr w:type="spellStart"/>
      <w:r>
        <w:rPr>
          <w:rFonts w:ascii="Times New Roman" w:hAnsi="Times New Roman" w:cs="Times New Roman"/>
        </w:rPr>
        <w:t>Сдц</w:t>
      </w:r>
      <w:proofErr w:type="spellEnd"/>
      <w:r>
        <w:rPr>
          <w:rFonts w:ascii="Times New Roman" w:hAnsi="Times New Roman" w:cs="Times New Roman"/>
        </w:rPr>
        <w:t xml:space="preserve">*Уф = </w:t>
      </w:r>
      <w:r w:rsidR="00EE4245">
        <w:rPr>
          <w:rFonts w:ascii="Times New Roman" w:hAnsi="Times New Roman" w:cs="Times New Roman"/>
        </w:rPr>
        <w:t>0,5*0,7</w:t>
      </w:r>
      <w:r w:rsidR="00D417C3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>0,</w:t>
      </w:r>
      <w:r w:rsidR="00EE4245">
        <w:rPr>
          <w:rFonts w:ascii="Times New Roman" w:hAnsi="Times New Roman" w:cs="Times New Roman"/>
        </w:rPr>
        <w:t>3</w:t>
      </w:r>
    </w:p>
    <w:p w:rsidR="00D417C3" w:rsidRDefault="00D417C3" w:rsidP="00D417C3">
      <w:pPr>
        <w:rPr>
          <w:rFonts w:ascii="Times New Roman" w:hAnsi="Times New Roman" w:cs="Times New Roman"/>
        </w:rPr>
      </w:pPr>
    </w:p>
    <w:p w:rsidR="00D417C3" w:rsidRDefault="00D417C3" w:rsidP="00D417C3">
      <w:pPr>
        <w:rPr>
          <w:rFonts w:ascii="Times New Roman" w:hAnsi="Times New Roman" w:cs="Times New Roman"/>
        </w:rPr>
      </w:pPr>
    </w:p>
    <w:p w:rsidR="00D417C3" w:rsidRDefault="00F00CCD" w:rsidP="00D417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</w:t>
      </w:r>
      <w:r w:rsidR="000A6956">
        <w:rPr>
          <w:rFonts w:ascii="Times New Roman" w:hAnsi="Times New Roman" w:cs="Times New Roman"/>
        </w:rPr>
        <w:t>3</w:t>
      </w:r>
      <w:r w:rsidR="00D417C3">
        <w:rPr>
          <w:rFonts w:ascii="Times New Roman" w:hAnsi="Times New Roman" w:cs="Times New Roman"/>
        </w:rPr>
        <w:t xml:space="preserve"> году программа оценивается как </w:t>
      </w:r>
      <w:r w:rsidR="00EE4245">
        <w:rPr>
          <w:rFonts w:ascii="Times New Roman" w:hAnsi="Times New Roman" w:cs="Times New Roman"/>
        </w:rPr>
        <w:t>не</w:t>
      </w:r>
      <w:r w:rsidR="00D417C3">
        <w:rPr>
          <w:rFonts w:ascii="Times New Roman" w:hAnsi="Times New Roman" w:cs="Times New Roman"/>
        </w:rPr>
        <w:t>эффективная.</w:t>
      </w:r>
    </w:p>
    <w:p w:rsidR="004F7AE8" w:rsidRDefault="004F7AE8" w:rsidP="005669F8">
      <w:pPr>
        <w:ind w:firstLine="0"/>
        <w:rPr>
          <w:rFonts w:ascii="Times New Roman" w:hAnsi="Times New Roman" w:cs="Times New Roman"/>
        </w:rPr>
      </w:pPr>
    </w:p>
    <w:p w:rsidR="00D417C3" w:rsidRDefault="00D417C3" w:rsidP="005669F8">
      <w:pPr>
        <w:ind w:firstLine="0"/>
        <w:rPr>
          <w:rFonts w:ascii="Times New Roman" w:hAnsi="Times New Roman" w:cs="Times New Roman"/>
        </w:rPr>
      </w:pPr>
    </w:p>
    <w:p w:rsidR="00D417C3" w:rsidRDefault="00D417C3" w:rsidP="005669F8">
      <w:pPr>
        <w:ind w:firstLine="0"/>
        <w:rPr>
          <w:rFonts w:ascii="Times New Roman" w:hAnsi="Times New Roman" w:cs="Times New Roman"/>
        </w:rPr>
      </w:pPr>
    </w:p>
    <w:p w:rsidR="00D417C3" w:rsidRDefault="00D417C3" w:rsidP="005669F8">
      <w:pPr>
        <w:ind w:firstLine="0"/>
        <w:rPr>
          <w:rFonts w:ascii="Times New Roman" w:hAnsi="Times New Roman" w:cs="Times New Roman"/>
        </w:rPr>
      </w:pPr>
    </w:p>
    <w:p w:rsidR="00D417C3" w:rsidRDefault="00D417C3" w:rsidP="005669F8">
      <w:pPr>
        <w:ind w:firstLine="0"/>
        <w:rPr>
          <w:rFonts w:ascii="Times New Roman" w:hAnsi="Times New Roman" w:cs="Times New Roman"/>
        </w:rPr>
      </w:pPr>
    </w:p>
    <w:p w:rsidR="00D417C3" w:rsidRDefault="00D417C3" w:rsidP="005669F8">
      <w:pPr>
        <w:ind w:firstLine="0"/>
        <w:rPr>
          <w:rFonts w:ascii="Times New Roman" w:hAnsi="Times New Roman" w:cs="Times New Roman"/>
        </w:rPr>
      </w:pPr>
    </w:p>
    <w:p w:rsidR="00D417C3" w:rsidRPr="00D417C3" w:rsidRDefault="00D417C3" w:rsidP="005669F8">
      <w:pPr>
        <w:ind w:firstLine="0"/>
        <w:rPr>
          <w:rFonts w:ascii="Times New Roman" w:hAnsi="Times New Roman" w:cs="Times New Roman"/>
          <w:i/>
          <w:sz w:val="16"/>
          <w:szCs w:val="16"/>
        </w:rPr>
      </w:pPr>
      <w:r w:rsidRPr="00D417C3">
        <w:rPr>
          <w:rFonts w:ascii="Times New Roman" w:hAnsi="Times New Roman" w:cs="Times New Roman"/>
          <w:i/>
          <w:sz w:val="16"/>
          <w:szCs w:val="16"/>
        </w:rPr>
        <w:t>Исп. Беляевская Л.А.</w:t>
      </w:r>
    </w:p>
    <w:sectPr w:rsidR="00D417C3" w:rsidRPr="00D41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5483B"/>
    <w:multiLevelType w:val="multilevel"/>
    <w:tmpl w:val="5EC2A3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1" w15:restartNumberingAfterBreak="0">
    <w:nsid w:val="0AA62A93"/>
    <w:multiLevelType w:val="hybridMultilevel"/>
    <w:tmpl w:val="9176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1024"/>
    <w:multiLevelType w:val="multilevel"/>
    <w:tmpl w:val="46D017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55A4EC2"/>
    <w:multiLevelType w:val="multilevel"/>
    <w:tmpl w:val="AFEA10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162B2927"/>
    <w:multiLevelType w:val="hybridMultilevel"/>
    <w:tmpl w:val="42E8311C"/>
    <w:lvl w:ilvl="0" w:tplc="00BA2D40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914445"/>
    <w:multiLevelType w:val="hybridMultilevel"/>
    <w:tmpl w:val="6564135E"/>
    <w:lvl w:ilvl="0" w:tplc="4626AAB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8F01060"/>
    <w:multiLevelType w:val="multilevel"/>
    <w:tmpl w:val="E6BEC6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7" w15:restartNumberingAfterBreak="0">
    <w:nsid w:val="49255CCE"/>
    <w:multiLevelType w:val="multilevel"/>
    <w:tmpl w:val="C422E0B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8" w15:restartNumberingAfterBreak="0">
    <w:nsid w:val="64363CEC"/>
    <w:multiLevelType w:val="multilevel"/>
    <w:tmpl w:val="422AD0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9" w15:restartNumberingAfterBreak="0">
    <w:nsid w:val="6747500E"/>
    <w:multiLevelType w:val="multilevel"/>
    <w:tmpl w:val="D7BE17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8740324"/>
    <w:multiLevelType w:val="hybridMultilevel"/>
    <w:tmpl w:val="867E0C64"/>
    <w:lvl w:ilvl="0" w:tplc="75F84B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8C103BC"/>
    <w:multiLevelType w:val="multilevel"/>
    <w:tmpl w:val="173A4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12" w15:restartNumberingAfterBreak="0">
    <w:nsid w:val="6CCB6C98"/>
    <w:multiLevelType w:val="multilevel"/>
    <w:tmpl w:val="6A662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3" w15:restartNumberingAfterBreak="0">
    <w:nsid w:val="7C4F377A"/>
    <w:multiLevelType w:val="hybridMultilevel"/>
    <w:tmpl w:val="011C04BE"/>
    <w:lvl w:ilvl="0" w:tplc="B8A296DC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8"/>
  </w:num>
  <w:num w:numId="8">
    <w:abstractNumId w:val="13"/>
  </w:num>
  <w:num w:numId="9">
    <w:abstractNumId w:val="4"/>
  </w:num>
  <w:num w:numId="10">
    <w:abstractNumId w:val="6"/>
  </w:num>
  <w:num w:numId="11">
    <w:abstractNumId w:val="0"/>
  </w:num>
  <w:num w:numId="12">
    <w:abstractNumId w:val="12"/>
  </w:num>
  <w:num w:numId="13">
    <w:abstractNumId w:val="7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AE8"/>
    <w:rsid w:val="00016693"/>
    <w:rsid w:val="00092BC9"/>
    <w:rsid w:val="000A6956"/>
    <w:rsid w:val="000B57AA"/>
    <w:rsid w:val="001243EA"/>
    <w:rsid w:val="0016299D"/>
    <w:rsid w:val="00193D8B"/>
    <w:rsid w:val="001C4FEF"/>
    <w:rsid w:val="001C5B65"/>
    <w:rsid w:val="001C6468"/>
    <w:rsid w:val="001E7B35"/>
    <w:rsid w:val="00215312"/>
    <w:rsid w:val="00215EFC"/>
    <w:rsid w:val="00232259"/>
    <w:rsid w:val="002502A2"/>
    <w:rsid w:val="0029072D"/>
    <w:rsid w:val="00296195"/>
    <w:rsid w:val="002A265E"/>
    <w:rsid w:val="002E7B64"/>
    <w:rsid w:val="00306915"/>
    <w:rsid w:val="00362494"/>
    <w:rsid w:val="003677B0"/>
    <w:rsid w:val="004302DD"/>
    <w:rsid w:val="00483B54"/>
    <w:rsid w:val="00487D74"/>
    <w:rsid w:val="004A7A02"/>
    <w:rsid w:val="004D5CC2"/>
    <w:rsid w:val="004E7AA2"/>
    <w:rsid w:val="004F7AE8"/>
    <w:rsid w:val="00526861"/>
    <w:rsid w:val="005669F8"/>
    <w:rsid w:val="00642031"/>
    <w:rsid w:val="006C22EF"/>
    <w:rsid w:val="006E03D5"/>
    <w:rsid w:val="006E3731"/>
    <w:rsid w:val="00706E28"/>
    <w:rsid w:val="00712D91"/>
    <w:rsid w:val="007360D3"/>
    <w:rsid w:val="007717F7"/>
    <w:rsid w:val="00776AE6"/>
    <w:rsid w:val="00777D22"/>
    <w:rsid w:val="008372D7"/>
    <w:rsid w:val="008F491A"/>
    <w:rsid w:val="009170E1"/>
    <w:rsid w:val="009F3849"/>
    <w:rsid w:val="00A83393"/>
    <w:rsid w:val="00AD60E3"/>
    <w:rsid w:val="00AD7343"/>
    <w:rsid w:val="00B454AC"/>
    <w:rsid w:val="00B5246B"/>
    <w:rsid w:val="00BD459F"/>
    <w:rsid w:val="00BF5FBD"/>
    <w:rsid w:val="00CB244B"/>
    <w:rsid w:val="00D417C3"/>
    <w:rsid w:val="00DB654F"/>
    <w:rsid w:val="00DD0844"/>
    <w:rsid w:val="00E10A39"/>
    <w:rsid w:val="00E228CB"/>
    <w:rsid w:val="00E85A34"/>
    <w:rsid w:val="00E9558B"/>
    <w:rsid w:val="00EA0BC6"/>
    <w:rsid w:val="00EE4245"/>
    <w:rsid w:val="00EF6B84"/>
    <w:rsid w:val="00F00CCD"/>
    <w:rsid w:val="00F37B52"/>
    <w:rsid w:val="00F47684"/>
    <w:rsid w:val="00F62064"/>
    <w:rsid w:val="00FD0489"/>
    <w:rsid w:val="00FE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21005"/>
  <w15:chartTrackingRefBased/>
  <w15:docId w15:val="{259FD4EF-41B5-4986-A06D-4FDB2CC9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paragraph" w:styleId="a7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8">
    <w:name w:val="Подзаголовок Знак"/>
    <w:basedOn w:val="a0"/>
    <w:link w:val="a7"/>
    <w:uiPriority w:val="11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9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aa">
    <w:name w:val="List Paragraph"/>
    <w:basedOn w:val="a"/>
    <w:link w:val="ab"/>
    <w:uiPriority w:val="34"/>
    <w:qFormat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99"/>
    <w:locked/>
  </w:style>
  <w:style w:type="paragraph" w:styleId="ac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2502A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502A2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FC27-8374-49F8-9B43-5FFB51328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8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Беляевская Лидия Андреевна</cp:lastModifiedBy>
  <cp:revision>12</cp:revision>
  <cp:lastPrinted>2024-02-12T06:50:00Z</cp:lastPrinted>
  <dcterms:created xsi:type="dcterms:W3CDTF">2024-01-29T08:52:00Z</dcterms:created>
  <dcterms:modified xsi:type="dcterms:W3CDTF">2024-02-12T06:50:00Z</dcterms:modified>
</cp:coreProperties>
</file>