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12675B">
        <w:rPr>
          <w:sz w:val="24"/>
          <w:szCs w:val="24"/>
        </w:rPr>
        <w:t>1085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2675B">
        <w:rPr>
          <w:sz w:val="24"/>
          <w:szCs w:val="24"/>
        </w:rPr>
        <w:t>20:11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12675B" w:rsidRPr="0012675B">
        <w:rPr>
          <w:sz w:val="24"/>
          <w:szCs w:val="24"/>
        </w:rPr>
        <w:t>обл. Иркутская р. Бодайбинский г. Бодайбо пос. Кирпичный</w:t>
      </w:r>
      <w:r w:rsidR="0012675B">
        <w:rPr>
          <w:sz w:val="24"/>
          <w:szCs w:val="24"/>
        </w:rPr>
        <w:t xml:space="preserve"> № 33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12675B">
        <w:rPr>
          <w:sz w:val="24"/>
          <w:szCs w:val="24"/>
        </w:rPr>
        <w:t>Малиорис Светлана Васильевна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12675B">
        <w:rPr>
          <w:sz w:val="24"/>
          <w:szCs w:val="24"/>
        </w:rPr>
        <w:t>Малиорис Светланы Васильевны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12675B">
        <w:rPr>
          <w:sz w:val="24"/>
          <w:szCs w:val="24"/>
        </w:rPr>
        <w:t>26.07.1994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2675B"/>
    <w:rsid w:val="00155B27"/>
    <w:rsid w:val="00167B21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86</cp:revision>
  <cp:lastPrinted>2023-09-18T05:56:00Z</cp:lastPrinted>
  <dcterms:created xsi:type="dcterms:W3CDTF">2023-09-08T03:39:00Z</dcterms:created>
  <dcterms:modified xsi:type="dcterms:W3CDTF">2023-11-10T08:46:00Z</dcterms:modified>
</cp:coreProperties>
</file>