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546E21">
        <w:rPr>
          <w:sz w:val="24"/>
          <w:szCs w:val="24"/>
        </w:rPr>
        <w:t>155</w:t>
      </w:r>
      <w:r w:rsidR="00D33A46">
        <w:rPr>
          <w:sz w:val="24"/>
          <w:szCs w:val="24"/>
        </w:rPr>
        <w:t>,</w:t>
      </w:r>
      <w:r w:rsidR="00546E21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546E21">
        <w:rPr>
          <w:sz w:val="24"/>
          <w:szCs w:val="24"/>
        </w:rPr>
        <w:t>73</w:t>
      </w:r>
      <w:r w:rsidR="00DF4FF1">
        <w:rPr>
          <w:sz w:val="24"/>
          <w:szCs w:val="24"/>
        </w:rPr>
        <w:t>:</w:t>
      </w:r>
      <w:r w:rsidR="00546E21">
        <w:rPr>
          <w:sz w:val="24"/>
          <w:szCs w:val="24"/>
        </w:rPr>
        <w:t>45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55597" w:rsidRPr="00655597">
        <w:rPr>
          <w:sz w:val="24"/>
          <w:szCs w:val="24"/>
        </w:rPr>
        <w:t xml:space="preserve">Иркутская обл., </w:t>
      </w:r>
      <w:r w:rsidR="00546E21">
        <w:rPr>
          <w:sz w:val="24"/>
          <w:szCs w:val="24"/>
        </w:rPr>
        <w:t xml:space="preserve">                г. Бодайбо, ул. Стояновича, 157-2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46E21">
        <w:rPr>
          <w:sz w:val="24"/>
          <w:szCs w:val="24"/>
        </w:rPr>
        <w:t>Симикина Тамара Михайловна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E43E1" w:rsidRDefault="008E43E1" w:rsidP="008E43E1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Pr="005165C5">
        <w:rPr>
          <w:sz w:val="24"/>
          <w:szCs w:val="24"/>
        </w:rPr>
        <w:t>Право собственности</w:t>
      </w:r>
      <w:r>
        <w:rPr>
          <w:sz w:val="24"/>
          <w:szCs w:val="24"/>
        </w:rPr>
        <w:t xml:space="preserve"> </w:t>
      </w:r>
      <w:r w:rsidR="00546E21">
        <w:rPr>
          <w:sz w:val="24"/>
          <w:szCs w:val="24"/>
        </w:rPr>
        <w:t>Симикиной Тамары Михайловны</w:t>
      </w:r>
      <w:r>
        <w:rPr>
          <w:sz w:val="24"/>
          <w:szCs w:val="24"/>
        </w:rPr>
        <w:t xml:space="preserve"> </w:t>
      </w:r>
      <w:r w:rsidRPr="005165C5">
        <w:rPr>
          <w:sz w:val="24"/>
          <w:szCs w:val="24"/>
        </w:rPr>
        <w:t>на указанный в пункте 1 настоящего постановления объект недвижимости подтверждается наследственным делом</w:t>
      </w:r>
      <w:r>
        <w:rPr>
          <w:sz w:val="24"/>
          <w:szCs w:val="24"/>
        </w:rPr>
        <w:t xml:space="preserve"> № </w:t>
      </w:r>
      <w:r w:rsidR="00546E21">
        <w:rPr>
          <w:sz w:val="24"/>
          <w:szCs w:val="24"/>
        </w:rPr>
        <w:t>82/95</w:t>
      </w:r>
      <w:r w:rsidRPr="005165C5">
        <w:rPr>
          <w:sz w:val="24"/>
          <w:szCs w:val="24"/>
        </w:rPr>
        <w:t>, открыт</w:t>
      </w:r>
      <w:r>
        <w:rPr>
          <w:sz w:val="24"/>
          <w:szCs w:val="24"/>
        </w:rPr>
        <w:t>ым</w:t>
      </w:r>
      <w:r w:rsidRPr="005165C5">
        <w:rPr>
          <w:sz w:val="24"/>
          <w:szCs w:val="24"/>
        </w:rPr>
        <w:t xml:space="preserve"> к имуществу умерш</w:t>
      </w:r>
      <w:r w:rsidR="003F5FFC">
        <w:rPr>
          <w:sz w:val="24"/>
          <w:szCs w:val="24"/>
        </w:rPr>
        <w:t xml:space="preserve">ей </w:t>
      </w:r>
      <w:r w:rsidR="00546E21">
        <w:rPr>
          <w:sz w:val="24"/>
          <w:szCs w:val="24"/>
        </w:rPr>
        <w:t>Амелиной Елены Хрисанфовны, дата смерти 19.06</w:t>
      </w:r>
      <w:r w:rsidR="003F5FFC">
        <w:rPr>
          <w:sz w:val="24"/>
          <w:szCs w:val="24"/>
        </w:rPr>
        <w:t>.</w:t>
      </w:r>
      <w:r w:rsidR="00546E21">
        <w:rPr>
          <w:sz w:val="24"/>
          <w:szCs w:val="24"/>
        </w:rPr>
        <w:t>1995</w:t>
      </w:r>
      <w:r>
        <w:rPr>
          <w:sz w:val="24"/>
          <w:szCs w:val="24"/>
        </w:rPr>
        <w:t xml:space="preserve"> г. </w:t>
      </w:r>
      <w:r w:rsidRPr="005165C5">
        <w:rPr>
          <w:sz w:val="24"/>
          <w:szCs w:val="24"/>
        </w:rPr>
        <w:t xml:space="preserve">(ответ </w:t>
      </w:r>
      <w:r>
        <w:rPr>
          <w:sz w:val="24"/>
          <w:szCs w:val="24"/>
        </w:rPr>
        <w:t xml:space="preserve">нотариуса нотариальной палаты </w:t>
      </w:r>
      <w:r w:rsidRPr="005165C5">
        <w:rPr>
          <w:sz w:val="24"/>
          <w:szCs w:val="24"/>
        </w:rPr>
        <w:t xml:space="preserve">от </w:t>
      </w:r>
      <w:r w:rsidR="00546E21">
        <w:rPr>
          <w:sz w:val="24"/>
          <w:szCs w:val="24"/>
        </w:rPr>
        <w:t>11.10</w:t>
      </w:r>
      <w:r>
        <w:rPr>
          <w:sz w:val="24"/>
          <w:szCs w:val="24"/>
        </w:rPr>
        <w:t>.2024</w:t>
      </w:r>
      <w:r w:rsidRPr="005165C5">
        <w:rPr>
          <w:sz w:val="24"/>
          <w:szCs w:val="24"/>
        </w:rPr>
        <w:t xml:space="preserve"> г. № </w:t>
      </w:r>
      <w:r w:rsidR="00546E21">
        <w:rPr>
          <w:sz w:val="24"/>
          <w:szCs w:val="24"/>
        </w:rPr>
        <w:t>1352</w:t>
      </w:r>
      <w:bookmarkStart w:id="0" w:name="_GoBack"/>
      <w:bookmarkEnd w:id="0"/>
      <w:r w:rsidRPr="005165C5">
        <w:rPr>
          <w:sz w:val="24"/>
          <w:szCs w:val="24"/>
        </w:rPr>
        <w:t>).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472A9"/>
    <w:rsid w:val="00460CE1"/>
    <w:rsid w:val="00471A43"/>
    <w:rsid w:val="004D14BC"/>
    <w:rsid w:val="004D268D"/>
    <w:rsid w:val="00524588"/>
    <w:rsid w:val="0053280E"/>
    <w:rsid w:val="00546E21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443CA"/>
    <w:rsid w:val="008728F5"/>
    <w:rsid w:val="008C003E"/>
    <w:rsid w:val="008E43E1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303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112</cp:revision>
  <cp:lastPrinted>2024-10-15T02:48:00Z</cp:lastPrinted>
  <dcterms:created xsi:type="dcterms:W3CDTF">2023-09-08T03:39:00Z</dcterms:created>
  <dcterms:modified xsi:type="dcterms:W3CDTF">2024-10-17T05:30:00Z</dcterms:modified>
</cp:coreProperties>
</file>