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РОССИЙСКАЯ ФЕДЕРАЦИЯ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ИРКУТСКАЯ ОБЛАСТЬ БОДАЙБИНСКИЙ РАЙОН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ФИНАНСОВОЕ УПРАВЛЕНИЕ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>БОДАЙБИНСКОГО ГОРОДСКОГО ПОСЕЛЕНИЯ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ПРИКАЗ № </w:t>
      </w:r>
      <w:r w:rsidR="00A563C2">
        <w:rPr>
          <w:b/>
          <w:sz w:val="24"/>
          <w:szCs w:val="24"/>
        </w:rPr>
        <w:t>5</w:t>
      </w: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</w:p>
    <w:p w:rsidR="00354038" w:rsidRPr="00167169" w:rsidRDefault="00354038" w:rsidP="00354038">
      <w:pPr>
        <w:spacing w:line="276" w:lineRule="auto"/>
        <w:jc w:val="center"/>
        <w:rPr>
          <w:b/>
          <w:sz w:val="24"/>
          <w:szCs w:val="24"/>
        </w:rPr>
      </w:pPr>
    </w:p>
    <w:p w:rsidR="00354038" w:rsidRPr="00167169" w:rsidRDefault="00354038" w:rsidP="00354038">
      <w:pPr>
        <w:spacing w:line="276" w:lineRule="auto"/>
        <w:jc w:val="both"/>
        <w:rPr>
          <w:b/>
          <w:sz w:val="24"/>
          <w:szCs w:val="24"/>
        </w:rPr>
      </w:pPr>
      <w:r w:rsidRPr="00167169">
        <w:rPr>
          <w:b/>
          <w:sz w:val="24"/>
          <w:szCs w:val="24"/>
        </w:rPr>
        <w:t xml:space="preserve">г. Бодайбо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</w:t>
      </w:r>
      <w:r w:rsidR="00A563C2">
        <w:rPr>
          <w:b/>
          <w:sz w:val="24"/>
          <w:szCs w:val="24"/>
        </w:rPr>
        <w:t>19</w:t>
      </w:r>
      <w:r>
        <w:rPr>
          <w:b/>
          <w:sz w:val="24"/>
          <w:szCs w:val="24"/>
        </w:rPr>
        <w:t>.03.202</w:t>
      </w:r>
      <w:r w:rsidR="00A563C2">
        <w:rPr>
          <w:b/>
          <w:sz w:val="24"/>
          <w:szCs w:val="24"/>
        </w:rPr>
        <w:t>5</w:t>
      </w:r>
      <w:r w:rsidRPr="00167169">
        <w:rPr>
          <w:b/>
          <w:sz w:val="24"/>
          <w:szCs w:val="24"/>
        </w:rPr>
        <w:t xml:space="preserve"> г.</w:t>
      </w:r>
    </w:p>
    <w:p w:rsidR="006F6A60" w:rsidRDefault="006F6A60" w:rsidP="00354038">
      <w:pPr>
        <w:rPr>
          <w:b/>
          <w:sz w:val="24"/>
        </w:rPr>
      </w:pPr>
    </w:p>
    <w:p w:rsidR="001C2649" w:rsidRDefault="00981EDC" w:rsidP="008E5AF9">
      <w:pPr>
        <w:jc w:val="both"/>
        <w:rPr>
          <w:sz w:val="24"/>
          <w:szCs w:val="24"/>
        </w:rPr>
      </w:pPr>
      <w:bookmarkStart w:id="0" w:name="_GoBack"/>
      <w:r w:rsidRPr="00981EDC">
        <w:rPr>
          <w:sz w:val="24"/>
          <w:szCs w:val="24"/>
        </w:rPr>
        <w:t xml:space="preserve">О </w:t>
      </w:r>
      <w:r w:rsidR="001C2649">
        <w:rPr>
          <w:sz w:val="24"/>
          <w:szCs w:val="24"/>
        </w:rPr>
        <w:t>результатах мониторинга качества</w:t>
      </w:r>
    </w:p>
    <w:p w:rsidR="00354038" w:rsidRDefault="00354038" w:rsidP="008E5AF9">
      <w:pPr>
        <w:jc w:val="both"/>
        <w:rPr>
          <w:rFonts w:eastAsiaTheme="minorHAnsi"/>
          <w:sz w:val="24"/>
          <w:szCs w:val="24"/>
          <w:lang w:eastAsia="en-US"/>
        </w:rPr>
      </w:pPr>
      <w:r w:rsidRPr="00167169">
        <w:rPr>
          <w:rFonts w:eastAsiaTheme="minorHAnsi"/>
          <w:sz w:val="24"/>
          <w:szCs w:val="24"/>
          <w:lang w:eastAsia="en-US"/>
        </w:rPr>
        <w:t>финансового менеджмента</w:t>
      </w:r>
      <w:r>
        <w:rPr>
          <w:rFonts w:eastAsiaTheme="minorHAnsi"/>
          <w:sz w:val="24"/>
          <w:szCs w:val="24"/>
          <w:lang w:eastAsia="en-US"/>
        </w:rPr>
        <w:t xml:space="preserve"> в отношении </w:t>
      </w:r>
    </w:p>
    <w:p w:rsidR="00354038" w:rsidRDefault="00354038" w:rsidP="008E5AF9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главных распорядителей, главных </w:t>
      </w:r>
    </w:p>
    <w:p w:rsidR="00354038" w:rsidRDefault="00354038" w:rsidP="008E5AF9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администраторов доходов, главных </w:t>
      </w:r>
    </w:p>
    <w:p w:rsidR="00354038" w:rsidRDefault="00354038" w:rsidP="008E5AF9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администраторов источников </w:t>
      </w:r>
    </w:p>
    <w:p w:rsidR="00354038" w:rsidRDefault="00354038" w:rsidP="008E5AF9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финансирования дефицита </w:t>
      </w:r>
    </w:p>
    <w:p w:rsidR="00354038" w:rsidRDefault="00354038" w:rsidP="008E5AF9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бюджета Бодайбинского </w:t>
      </w:r>
    </w:p>
    <w:p w:rsidR="001C2649" w:rsidRDefault="00354038" w:rsidP="008E5AF9">
      <w:pPr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муниципального образования</w:t>
      </w:r>
    </w:p>
    <w:p w:rsidR="001C2649" w:rsidRDefault="001C2649" w:rsidP="008E5AF9">
      <w:pPr>
        <w:jc w:val="both"/>
        <w:rPr>
          <w:sz w:val="24"/>
          <w:szCs w:val="24"/>
        </w:rPr>
      </w:pPr>
      <w:r>
        <w:rPr>
          <w:sz w:val="24"/>
          <w:szCs w:val="24"/>
        </w:rPr>
        <w:t>за 202</w:t>
      </w:r>
      <w:r w:rsidR="00A563C2">
        <w:rPr>
          <w:sz w:val="24"/>
          <w:szCs w:val="24"/>
        </w:rPr>
        <w:t>4</w:t>
      </w:r>
      <w:r>
        <w:rPr>
          <w:sz w:val="24"/>
          <w:szCs w:val="24"/>
        </w:rPr>
        <w:t xml:space="preserve"> год</w:t>
      </w:r>
    </w:p>
    <w:bookmarkEnd w:id="0"/>
    <w:p w:rsidR="001C2649" w:rsidRPr="00981EDC" w:rsidRDefault="001C2649" w:rsidP="001C2649">
      <w:pPr>
        <w:rPr>
          <w:sz w:val="24"/>
          <w:szCs w:val="24"/>
        </w:rPr>
      </w:pPr>
    </w:p>
    <w:p w:rsidR="00F20E9F" w:rsidRPr="00E3306C" w:rsidRDefault="00F20E9F" w:rsidP="00F20E9F">
      <w:pPr>
        <w:rPr>
          <w:b/>
          <w:sz w:val="24"/>
          <w:szCs w:val="24"/>
        </w:rPr>
      </w:pPr>
    </w:p>
    <w:p w:rsidR="00354038" w:rsidRPr="0099169F" w:rsidRDefault="006F6A60" w:rsidP="0099169F">
      <w:pPr>
        <w:kinsoku w:val="0"/>
        <w:overflowPunct w:val="0"/>
        <w:autoSpaceDE w:val="0"/>
        <w:autoSpaceDN w:val="0"/>
        <w:adjustRightInd w:val="0"/>
        <w:spacing w:before="2"/>
        <w:ind w:left="136" w:right="136"/>
        <w:jc w:val="both"/>
        <w:outlineLvl w:val="0"/>
        <w:rPr>
          <w:bCs/>
          <w:sz w:val="24"/>
          <w:szCs w:val="24"/>
        </w:rPr>
      </w:pPr>
      <w:r w:rsidRPr="00E3306C">
        <w:rPr>
          <w:sz w:val="24"/>
          <w:szCs w:val="24"/>
        </w:rPr>
        <w:t xml:space="preserve">          </w:t>
      </w:r>
      <w:r w:rsidR="007E5CD9" w:rsidRPr="007E5CD9">
        <w:rPr>
          <w:rFonts w:eastAsiaTheme="minorHAnsi"/>
          <w:bCs/>
          <w:sz w:val="24"/>
          <w:szCs w:val="24"/>
          <w:lang w:eastAsia="en-US"/>
        </w:rPr>
        <w:t xml:space="preserve">В соответствии </w:t>
      </w:r>
      <w:r w:rsidR="001C2649">
        <w:rPr>
          <w:rFonts w:eastAsiaTheme="minorHAnsi"/>
          <w:bCs/>
          <w:sz w:val="24"/>
          <w:szCs w:val="24"/>
          <w:lang w:eastAsia="en-US"/>
        </w:rPr>
        <w:t xml:space="preserve">с пунктом </w:t>
      </w:r>
      <w:r w:rsidR="00354038">
        <w:rPr>
          <w:rFonts w:eastAsiaTheme="minorHAnsi"/>
          <w:bCs/>
          <w:sz w:val="24"/>
          <w:szCs w:val="24"/>
          <w:lang w:eastAsia="en-US"/>
        </w:rPr>
        <w:t>1 главы 3 Порядка</w:t>
      </w:r>
      <w:r w:rsidR="001D64C3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1D64C3" w:rsidRPr="00DA6E35">
        <w:rPr>
          <w:bCs/>
          <w:sz w:val="24"/>
          <w:szCs w:val="24"/>
        </w:rPr>
        <w:t xml:space="preserve">проведения </w:t>
      </w:r>
      <w:r w:rsidR="00354038" w:rsidRPr="00167169">
        <w:rPr>
          <w:rFonts w:eastAsiaTheme="minorHAnsi"/>
          <w:sz w:val="24"/>
          <w:szCs w:val="24"/>
          <w:lang w:eastAsia="en-US"/>
        </w:rPr>
        <w:t>мониторинга качества финансового менеджмента</w:t>
      </w:r>
      <w:r w:rsidR="00354038">
        <w:rPr>
          <w:rFonts w:eastAsiaTheme="minorHAnsi"/>
          <w:sz w:val="24"/>
          <w:szCs w:val="24"/>
          <w:lang w:eastAsia="en-US"/>
        </w:rPr>
        <w:t xml:space="preserve"> в отношении главных распорядителей, главных администраторов доходов, главных администраторов источников финансирования дефицита бюджета Бодайбинского муниципального образования</w:t>
      </w:r>
      <w:r w:rsidR="001D64C3">
        <w:rPr>
          <w:bCs/>
          <w:sz w:val="24"/>
          <w:szCs w:val="24"/>
        </w:rPr>
        <w:t xml:space="preserve">, установленного приказом финансового управления </w:t>
      </w:r>
      <w:r w:rsidR="00354038">
        <w:rPr>
          <w:bCs/>
          <w:sz w:val="24"/>
          <w:szCs w:val="24"/>
        </w:rPr>
        <w:t>Бодайбинского городского поселения</w:t>
      </w:r>
      <w:r w:rsidR="001D64C3">
        <w:rPr>
          <w:bCs/>
          <w:sz w:val="24"/>
          <w:szCs w:val="24"/>
        </w:rPr>
        <w:t xml:space="preserve"> от </w:t>
      </w:r>
      <w:r w:rsidR="00354038">
        <w:rPr>
          <w:bCs/>
          <w:sz w:val="24"/>
          <w:szCs w:val="24"/>
        </w:rPr>
        <w:t>24</w:t>
      </w:r>
      <w:r w:rsidR="001D64C3">
        <w:rPr>
          <w:bCs/>
          <w:sz w:val="24"/>
          <w:szCs w:val="24"/>
        </w:rPr>
        <w:t>.12.202</w:t>
      </w:r>
      <w:r w:rsidR="00354038">
        <w:rPr>
          <w:bCs/>
          <w:sz w:val="24"/>
          <w:szCs w:val="24"/>
        </w:rPr>
        <w:t>1 г.</w:t>
      </w:r>
      <w:r w:rsidR="001D64C3">
        <w:rPr>
          <w:bCs/>
          <w:sz w:val="24"/>
          <w:szCs w:val="24"/>
        </w:rPr>
        <w:t xml:space="preserve"> №</w:t>
      </w:r>
      <w:r w:rsidR="0099169F">
        <w:rPr>
          <w:bCs/>
          <w:sz w:val="24"/>
          <w:szCs w:val="24"/>
        </w:rPr>
        <w:t>53:</w:t>
      </w:r>
    </w:p>
    <w:p w:rsidR="001D64C3" w:rsidRDefault="001D64C3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Сформировать рейтинг </w:t>
      </w:r>
      <w:r w:rsidRPr="00DA6E35">
        <w:rPr>
          <w:bCs/>
          <w:sz w:val="24"/>
          <w:szCs w:val="24"/>
        </w:rPr>
        <w:t>качества финансового менеджмента</w:t>
      </w:r>
      <w:r>
        <w:rPr>
          <w:bCs/>
          <w:sz w:val="24"/>
          <w:szCs w:val="24"/>
        </w:rPr>
        <w:t xml:space="preserve"> </w:t>
      </w:r>
      <w:r w:rsidR="00354038">
        <w:rPr>
          <w:rFonts w:eastAsiaTheme="minorHAnsi"/>
          <w:sz w:val="24"/>
          <w:szCs w:val="24"/>
          <w:lang w:eastAsia="en-US"/>
        </w:rPr>
        <w:t>главных распорядителей, главных администраторов доходов, главных администраторов источников финансирования дефицита бюджета Бодайбинского муниципального образования</w:t>
      </w:r>
      <w:r w:rsidR="005B64E5">
        <w:rPr>
          <w:bCs/>
          <w:sz w:val="24"/>
          <w:szCs w:val="24"/>
        </w:rPr>
        <w:t xml:space="preserve"> (далее – Главные администраторы бюджетных средств) за 202</w:t>
      </w:r>
      <w:r w:rsidR="00A563C2">
        <w:rPr>
          <w:bCs/>
          <w:sz w:val="24"/>
          <w:szCs w:val="24"/>
        </w:rPr>
        <w:t>4</w:t>
      </w:r>
      <w:r w:rsidR="005B64E5">
        <w:rPr>
          <w:bCs/>
          <w:sz w:val="24"/>
          <w:szCs w:val="24"/>
        </w:rPr>
        <w:t xml:space="preserve"> год согласно приложению1 к настоящему приказу.</w:t>
      </w:r>
    </w:p>
    <w:p w:rsidR="005B64E5" w:rsidRDefault="005B64E5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Сформировать отчет о результатах мониторинга качества финансового менеджмента Главных администраторов бюджетных средств за 202</w:t>
      </w:r>
      <w:r w:rsidR="00A563C2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год согласно приложению 2 к настоящему приказу.</w:t>
      </w:r>
    </w:p>
    <w:p w:rsidR="0099169F" w:rsidRDefault="0099169F" w:rsidP="0099169F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26"/>
        <w:jc w:val="both"/>
        <w:rPr>
          <w:bCs/>
          <w:sz w:val="24"/>
          <w:szCs w:val="24"/>
        </w:rPr>
      </w:pPr>
      <w:r w:rsidRPr="0099169F">
        <w:rPr>
          <w:bCs/>
          <w:sz w:val="24"/>
          <w:szCs w:val="24"/>
        </w:rPr>
        <w:t xml:space="preserve">Настоящий приказ подлежит официальному опубликованию в сетевом издании </w:t>
      </w:r>
      <w:hyperlink r:id="rId5" w:history="1">
        <w:r w:rsidRPr="000A1011">
          <w:rPr>
            <w:rStyle w:val="a8"/>
            <w:bCs/>
            <w:sz w:val="24"/>
            <w:szCs w:val="24"/>
          </w:rPr>
          <w:t>www.uprava-bodaibo.ru</w:t>
        </w:r>
      </w:hyperlink>
      <w:r w:rsidRPr="0099169F">
        <w:rPr>
          <w:bCs/>
          <w:sz w:val="24"/>
          <w:szCs w:val="24"/>
        </w:rPr>
        <w:t>.</w:t>
      </w:r>
    </w:p>
    <w:p w:rsidR="005B64E5" w:rsidRPr="001D64C3" w:rsidRDefault="005B64E5" w:rsidP="0099169F">
      <w:pPr>
        <w:pStyle w:val="a5"/>
        <w:numPr>
          <w:ilvl w:val="0"/>
          <w:numId w:val="7"/>
        </w:numPr>
        <w:autoSpaceDE w:val="0"/>
        <w:autoSpaceDN w:val="0"/>
        <w:adjustRightInd w:val="0"/>
        <w:ind w:hanging="53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Контроль за исполнением настоящего приказа оставляю за собой.</w:t>
      </w:r>
    </w:p>
    <w:p w:rsidR="007E5CD9" w:rsidRDefault="007E5CD9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7E5CD9">
        <w:rPr>
          <w:sz w:val="24"/>
          <w:szCs w:val="24"/>
        </w:rPr>
        <w:t xml:space="preserve">  </w:t>
      </w:r>
    </w:p>
    <w:p w:rsidR="00BD7CD0" w:rsidRPr="007E5CD9" w:rsidRDefault="00BD7CD0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:rsidR="007E5CD9" w:rsidRPr="00E3306C" w:rsidRDefault="007E5CD9" w:rsidP="007E5CD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186A57" w:rsidRPr="00186A57" w:rsidRDefault="00186A57" w:rsidP="00186A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86A57">
        <w:rPr>
          <w:sz w:val="24"/>
          <w:szCs w:val="24"/>
        </w:rPr>
        <w:t xml:space="preserve">Начальник финансового управления </w:t>
      </w:r>
    </w:p>
    <w:p w:rsidR="00DE1084" w:rsidRDefault="00354038" w:rsidP="00186A57">
      <w:pPr>
        <w:rPr>
          <w:sz w:val="24"/>
          <w:szCs w:val="24"/>
        </w:rPr>
      </w:pPr>
      <w:r>
        <w:rPr>
          <w:sz w:val="24"/>
          <w:szCs w:val="24"/>
        </w:rPr>
        <w:t>Бодайбинского городского поселения</w:t>
      </w:r>
      <w:r w:rsidR="00186A57" w:rsidRPr="00186A57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Е.В. Харичева</w:t>
      </w:r>
    </w:p>
    <w:p w:rsidR="00DE1084" w:rsidRDefault="00DE1084" w:rsidP="00186A57">
      <w:pPr>
        <w:rPr>
          <w:sz w:val="24"/>
          <w:szCs w:val="24"/>
        </w:rPr>
      </w:pPr>
    </w:p>
    <w:p w:rsidR="003543AD" w:rsidRDefault="003543AD" w:rsidP="00186A57">
      <w:pPr>
        <w:rPr>
          <w:sz w:val="24"/>
          <w:szCs w:val="24"/>
        </w:rPr>
        <w:sectPr w:rsidR="003543AD" w:rsidSect="003543AD">
          <w:pgSz w:w="11905" w:h="16838"/>
          <w:pgMar w:top="964" w:right="851" w:bottom="964" w:left="1701" w:header="0" w:footer="0" w:gutter="0"/>
          <w:cols w:space="720"/>
          <w:noEndnote/>
        </w:sectPr>
      </w:pPr>
    </w:p>
    <w:p w:rsidR="00411B3F" w:rsidRDefault="00672B1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1</w:t>
      </w:r>
    </w:p>
    <w:p w:rsidR="00411B3F" w:rsidRDefault="00672B1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к Приказу финансового</w:t>
      </w:r>
      <w:r w:rsidR="00411B3F">
        <w:rPr>
          <w:rFonts w:eastAsiaTheme="minorHAnsi"/>
          <w:sz w:val="24"/>
          <w:szCs w:val="24"/>
          <w:lang w:eastAsia="en-US"/>
        </w:rPr>
        <w:t xml:space="preserve"> управления </w:t>
      </w:r>
    </w:p>
    <w:p w:rsidR="00411B3F" w:rsidRDefault="003D3894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Бодайбинского городского поселения</w:t>
      </w:r>
    </w:p>
    <w:p w:rsidR="00411B3F" w:rsidRDefault="00411B3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от </w:t>
      </w:r>
      <w:r w:rsidR="00A563C2">
        <w:rPr>
          <w:rFonts w:eastAsiaTheme="minorHAnsi"/>
          <w:sz w:val="24"/>
          <w:szCs w:val="24"/>
          <w:lang w:eastAsia="en-US"/>
        </w:rPr>
        <w:t>19</w:t>
      </w:r>
      <w:r w:rsidR="00317E89">
        <w:rPr>
          <w:rFonts w:eastAsiaTheme="minorHAnsi"/>
          <w:sz w:val="24"/>
          <w:szCs w:val="24"/>
          <w:lang w:eastAsia="en-US"/>
        </w:rPr>
        <w:t>.03.</w:t>
      </w:r>
      <w:r>
        <w:rPr>
          <w:rFonts w:eastAsiaTheme="minorHAnsi"/>
          <w:sz w:val="24"/>
          <w:szCs w:val="24"/>
          <w:lang w:eastAsia="en-US"/>
        </w:rPr>
        <w:t>202</w:t>
      </w:r>
      <w:r w:rsidR="00A563C2">
        <w:rPr>
          <w:rFonts w:eastAsiaTheme="minorHAnsi"/>
          <w:sz w:val="24"/>
          <w:szCs w:val="24"/>
          <w:lang w:eastAsia="en-US"/>
        </w:rPr>
        <w:t>5</w:t>
      </w:r>
      <w:r>
        <w:rPr>
          <w:rFonts w:eastAsiaTheme="minorHAnsi"/>
          <w:sz w:val="24"/>
          <w:szCs w:val="24"/>
          <w:lang w:eastAsia="en-US"/>
        </w:rPr>
        <w:t xml:space="preserve"> г. №</w:t>
      </w:r>
      <w:r w:rsidR="00A563C2">
        <w:rPr>
          <w:rFonts w:eastAsiaTheme="minorHAnsi"/>
          <w:sz w:val="24"/>
          <w:szCs w:val="24"/>
          <w:lang w:eastAsia="en-US"/>
        </w:rPr>
        <w:t>5</w:t>
      </w: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Рейтинг</w:t>
      </w: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 w:rsidRPr="00DA6E35">
        <w:rPr>
          <w:bCs/>
          <w:sz w:val="24"/>
          <w:szCs w:val="24"/>
        </w:rPr>
        <w:t>качества финансового менеджмента</w:t>
      </w:r>
    </w:p>
    <w:p w:rsidR="005B64E5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bCs/>
          <w:sz w:val="24"/>
          <w:szCs w:val="24"/>
        </w:rPr>
        <w:t>Главных администраторов бюджетных средств за 202</w:t>
      </w:r>
      <w:r w:rsidR="00A563C2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год</w:t>
      </w:r>
    </w:p>
    <w:tbl>
      <w:tblPr>
        <w:tblW w:w="9270" w:type="dxa"/>
        <w:tblInd w:w="80" w:type="dxa"/>
        <w:tblLook w:val="04A0" w:firstRow="1" w:lastRow="0" w:firstColumn="1" w:lastColumn="0" w:noHBand="0" w:noVBand="1"/>
      </w:tblPr>
      <w:tblGrid>
        <w:gridCol w:w="1261"/>
        <w:gridCol w:w="3927"/>
        <w:gridCol w:w="830"/>
        <w:gridCol w:w="1596"/>
        <w:gridCol w:w="1656"/>
      </w:tblGrid>
      <w:tr w:rsidR="00ED0247" w:rsidRPr="005B64E5" w:rsidTr="00317E89">
        <w:trPr>
          <w:gridAfter w:val="4"/>
          <w:wAfter w:w="8009" w:type="dxa"/>
          <w:trHeight w:val="311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247" w:rsidRPr="005B64E5" w:rsidRDefault="00ED0247" w:rsidP="005B64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D7CD0" w:rsidRPr="005B64E5" w:rsidTr="00317E89">
        <w:trPr>
          <w:trHeight w:val="1437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в рейтинге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Наименование ГАБС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Итоговая оценка качества финансового менеджмента (в баллах)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Уровень качества финансового менеджмента, %</w:t>
            </w:r>
          </w:p>
        </w:tc>
      </w:tr>
      <w:tr w:rsidR="00BD7CD0" w:rsidRPr="005B64E5" w:rsidTr="00317E89">
        <w:trPr>
          <w:trHeight w:val="322"/>
        </w:trPr>
        <w:tc>
          <w:tcPr>
            <w:tcW w:w="92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CD0" w:rsidRDefault="00BD7CD0" w:rsidP="00BD7C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B64E5">
              <w:rPr>
                <w:bCs/>
                <w:color w:val="000000"/>
                <w:sz w:val="24"/>
                <w:szCs w:val="24"/>
              </w:rPr>
              <w:t>1 Группа ГАБС</w:t>
            </w:r>
            <w:r w:rsidR="00ED0247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ED0247" w:rsidRPr="005B64E5" w:rsidRDefault="00ED0247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(не имеющие подведомственных учреждений)</w:t>
            </w:r>
          </w:p>
        </w:tc>
      </w:tr>
      <w:tr w:rsidR="00BD7CD0" w:rsidRPr="005B64E5" w:rsidTr="00317E89">
        <w:trPr>
          <w:trHeight w:val="822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CD0" w:rsidRPr="005B64E5" w:rsidRDefault="00BD7CD0" w:rsidP="00BD7CD0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1</w:t>
            </w:r>
            <w:r w:rsidR="00ED0247">
              <w:rPr>
                <w:color w:val="000000"/>
                <w:sz w:val="24"/>
                <w:szCs w:val="24"/>
              </w:rPr>
              <w:t>-е место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BD7CD0" w:rsidP="00317E89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 xml:space="preserve">Финансовое управление </w:t>
            </w:r>
            <w:r w:rsidR="00317E89">
              <w:rPr>
                <w:color w:val="000000"/>
                <w:sz w:val="24"/>
                <w:szCs w:val="24"/>
              </w:rPr>
              <w:t>Бодайбинского городского поселения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317E89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B01BCF" w:rsidP="00381D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1E4443" w:rsidP="00317E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  <w:r w:rsidR="00BD7CD0"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BD7CD0" w:rsidRPr="005B64E5" w:rsidTr="00317E89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CD0" w:rsidRPr="005B64E5" w:rsidRDefault="00BD7CD0" w:rsidP="00BD7CD0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2</w:t>
            </w:r>
            <w:r w:rsidR="00ED0247">
              <w:rPr>
                <w:color w:val="000000"/>
                <w:sz w:val="24"/>
                <w:szCs w:val="24"/>
              </w:rPr>
              <w:t>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317E89" w:rsidP="00BD7CD0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Администрация Бодайбинского городского поселения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317E89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B01BCF" w:rsidP="00381D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0" w:rsidRPr="005B64E5" w:rsidRDefault="001E4443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  <w:r w:rsidR="00BD7CD0"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BD7CD0" w:rsidRPr="005B64E5" w:rsidTr="00317E89">
        <w:trPr>
          <w:trHeight w:val="299"/>
        </w:trPr>
        <w:tc>
          <w:tcPr>
            <w:tcW w:w="92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CD0" w:rsidRDefault="00BD7CD0" w:rsidP="00BD7C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B64E5">
              <w:rPr>
                <w:bCs/>
                <w:color w:val="000000"/>
                <w:sz w:val="24"/>
                <w:szCs w:val="24"/>
              </w:rPr>
              <w:t>2 Группа ГАБС</w:t>
            </w:r>
          </w:p>
          <w:p w:rsidR="00ED0247" w:rsidRPr="005B64E5" w:rsidRDefault="00ED0247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(имеющие подведомственные учреждения)</w:t>
            </w:r>
          </w:p>
        </w:tc>
      </w:tr>
      <w:tr w:rsidR="007D4BED" w:rsidRPr="005B64E5" w:rsidTr="00317E89">
        <w:trPr>
          <w:trHeight w:val="288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4BED" w:rsidRPr="005B64E5" w:rsidRDefault="007D4BED" w:rsidP="007D4BE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317E89" w:rsidP="007D4B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 капитального строительства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317E89" w:rsidP="007D4BE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1E4443" w:rsidP="007D4BE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2,91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BED" w:rsidRPr="005B64E5" w:rsidRDefault="001E4443" w:rsidP="001E44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  <w:r w:rsidR="007D4BED">
              <w:rPr>
                <w:color w:val="000000"/>
                <w:sz w:val="24"/>
                <w:szCs w:val="24"/>
              </w:rPr>
              <w:t>%</w:t>
            </w:r>
          </w:p>
        </w:tc>
      </w:tr>
    </w:tbl>
    <w:p w:rsidR="00BD7CD0" w:rsidRDefault="00BD7CD0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317E89" w:rsidRDefault="00317E89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2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к Приказу финансового управления </w:t>
      </w:r>
    </w:p>
    <w:p w:rsidR="00ED0247" w:rsidRDefault="003D3894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Бодайбинского городского поселения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от </w:t>
      </w:r>
      <w:r w:rsidR="00A563C2">
        <w:rPr>
          <w:rFonts w:eastAsiaTheme="minorHAnsi"/>
          <w:sz w:val="24"/>
          <w:szCs w:val="24"/>
          <w:lang w:eastAsia="en-US"/>
        </w:rPr>
        <w:t>19</w:t>
      </w:r>
      <w:r w:rsidR="00317E89">
        <w:rPr>
          <w:rFonts w:eastAsiaTheme="minorHAnsi"/>
          <w:sz w:val="24"/>
          <w:szCs w:val="24"/>
          <w:lang w:eastAsia="en-US"/>
        </w:rPr>
        <w:t>.0</w:t>
      </w:r>
      <w:r w:rsidR="001E4443">
        <w:rPr>
          <w:rFonts w:eastAsiaTheme="minorHAnsi"/>
          <w:sz w:val="24"/>
          <w:szCs w:val="24"/>
          <w:lang w:eastAsia="en-US"/>
        </w:rPr>
        <w:t>3</w:t>
      </w:r>
      <w:r w:rsidR="00317E89">
        <w:rPr>
          <w:rFonts w:eastAsiaTheme="minorHAnsi"/>
          <w:sz w:val="24"/>
          <w:szCs w:val="24"/>
          <w:lang w:eastAsia="en-US"/>
        </w:rPr>
        <w:t>.</w:t>
      </w:r>
      <w:r>
        <w:rPr>
          <w:rFonts w:eastAsiaTheme="minorHAnsi"/>
          <w:sz w:val="24"/>
          <w:szCs w:val="24"/>
          <w:lang w:eastAsia="en-US"/>
        </w:rPr>
        <w:t>202</w:t>
      </w:r>
      <w:r w:rsidR="00A563C2">
        <w:rPr>
          <w:rFonts w:eastAsiaTheme="minorHAnsi"/>
          <w:sz w:val="24"/>
          <w:szCs w:val="24"/>
          <w:lang w:eastAsia="en-US"/>
        </w:rPr>
        <w:t>5</w:t>
      </w:r>
      <w:r>
        <w:rPr>
          <w:rFonts w:eastAsiaTheme="minorHAnsi"/>
          <w:sz w:val="24"/>
          <w:szCs w:val="24"/>
          <w:lang w:eastAsia="en-US"/>
        </w:rPr>
        <w:t xml:space="preserve"> г. №</w:t>
      </w:r>
      <w:r w:rsidR="00A563C2">
        <w:rPr>
          <w:rFonts w:eastAsiaTheme="minorHAnsi"/>
          <w:sz w:val="24"/>
          <w:szCs w:val="24"/>
          <w:lang w:eastAsia="en-US"/>
        </w:rPr>
        <w:t>5</w:t>
      </w:r>
    </w:p>
    <w:p w:rsidR="00BE2F83" w:rsidRDefault="00BE2F83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BE2F83" w:rsidRDefault="00BE2F83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BE2F83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Отчет</w:t>
      </w:r>
    </w:p>
    <w:p w:rsidR="00BE2F83" w:rsidRDefault="00BE2F83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bCs/>
          <w:sz w:val="24"/>
          <w:szCs w:val="24"/>
        </w:rPr>
        <w:t>о результатах мониторинга качества финансового менеджмента Главных администраторов бюджетных средств за 202</w:t>
      </w:r>
      <w:r w:rsidR="00A563C2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</w:t>
      </w: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9900" w:type="dxa"/>
        <w:tblLook w:val="04A0" w:firstRow="1" w:lastRow="0" w:firstColumn="1" w:lastColumn="0" w:noHBand="0" w:noVBand="1"/>
      </w:tblPr>
      <w:tblGrid>
        <w:gridCol w:w="897"/>
        <w:gridCol w:w="3333"/>
        <w:gridCol w:w="873"/>
        <w:gridCol w:w="1596"/>
        <w:gridCol w:w="3201"/>
      </w:tblGrid>
      <w:tr w:rsidR="00BE2F83" w:rsidRPr="00BD0E06" w:rsidTr="00B12359">
        <w:trPr>
          <w:trHeight w:val="404"/>
        </w:trPr>
        <w:tc>
          <w:tcPr>
            <w:tcW w:w="89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2"/>
                <w:szCs w:val="22"/>
              </w:rPr>
            </w:pPr>
            <w:r w:rsidRPr="00BD0E06">
              <w:rPr>
                <w:color w:val="000000"/>
                <w:sz w:val="22"/>
                <w:szCs w:val="22"/>
              </w:rPr>
              <w:t>Группа ГАБС</w:t>
            </w:r>
          </w:p>
        </w:tc>
        <w:tc>
          <w:tcPr>
            <w:tcW w:w="33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Наименование ГАБС</w:t>
            </w:r>
          </w:p>
        </w:tc>
        <w:tc>
          <w:tcPr>
            <w:tcW w:w="873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59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Итоговая оценка качества финансового менеджмента (в баллах)</w:t>
            </w:r>
          </w:p>
        </w:tc>
        <w:tc>
          <w:tcPr>
            <w:tcW w:w="32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Перечень показателей качества финансового менеджмента, по которым значения оценок отклоняются от целевых значений</w:t>
            </w:r>
          </w:p>
        </w:tc>
      </w:tr>
      <w:tr w:rsidR="00BE2F83" w:rsidRPr="00BD0E06" w:rsidTr="00B12359">
        <w:trPr>
          <w:trHeight w:val="1821"/>
        </w:trPr>
        <w:tc>
          <w:tcPr>
            <w:tcW w:w="8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</w:tr>
      <w:tr w:rsidR="00BE2F83" w:rsidRPr="00BD0E06" w:rsidTr="00B12359">
        <w:trPr>
          <w:trHeight w:val="769"/>
        </w:trPr>
        <w:tc>
          <w:tcPr>
            <w:tcW w:w="8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</w:tr>
      <w:tr w:rsidR="00BE2F83" w:rsidRPr="00BD0E06" w:rsidTr="00B12359">
        <w:trPr>
          <w:trHeight w:val="323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BE2F83" w:rsidRPr="00BD0E06" w:rsidTr="00B12359">
        <w:trPr>
          <w:trHeight w:val="485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317E89">
            <w:pPr>
              <w:rPr>
                <w:color w:val="000000"/>
              </w:rPr>
            </w:pPr>
            <w:r w:rsidRPr="00BD0E06">
              <w:rPr>
                <w:color w:val="000000"/>
              </w:rPr>
              <w:t xml:space="preserve">Финансовое управление </w:t>
            </w:r>
            <w:r w:rsidR="00317E89">
              <w:rPr>
                <w:color w:val="000000"/>
              </w:rPr>
              <w:t>Бодайбинского городского поселения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905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B01BCF" w:rsidP="00A563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A563C2">
              <w:rPr>
                <w:color w:val="000000"/>
              </w:rPr>
              <w:t>72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BD0E06" w:rsidP="00652C77">
            <w:pPr>
              <w:rPr>
                <w:color w:val="000000"/>
              </w:rPr>
            </w:pPr>
            <w:r w:rsidRPr="00BD0E06">
              <w:rPr>
                <w:color w:val="000000"/>
              </w:rPr>
              <w:t>Р</w:t>
            </w:r>
            <w:r w:rsidR="00F638FB"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</w:t>
            </w:r>
            <w:r w:rsidR="00652C77">
              <w:rPr>
                <w:color w:val="000000"/>
              </w:rPr>
              <w:t>1</w:t>
            </w:r>
            <w:r w:rsidRPr="00BD0E06">
              <w:rPr>
                <w:color w:val="000000"/>
              </w:rPr>
              <w:t>,</w:t>
            </w:r>
            <w:r w:rsidR="00BE2F83">
              <w:rPr>
                <w:color w:val="000000"/>
              </w:rPr>
              <w:t xml:space="preserve"> </w:t>
            </w:r>
            <w:r w:rsidRPr="00BD0E06">
              <w:rPr>
                <w:color w:val="000000"/>
              </w:rPr>
              <w:t>Р</w:t>
            </w:r>
            <w:r w:rsidR="00652C77"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.2.</w:t>
            </w:r>
          </w:p>
        </w:tc>
      </w:tr>
      <w:tr w:rsidR="00BE2F83" w:rsidRPr="00BD0E06" w:rsidTr="00317E89">
        <w:trPr>
          <w:trHeight w:val="46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D0E06" w:rsidRPr="00BD0E06" w:rsidRDefault="00317E89" w:rsidP="00BD0E06">
            <w:pPr>
              <w:rPr>
                <w:color w:val="000000"/>
              </w:rPr>
            </w:pPr>
            <w:r w:rsidRPr="00317E89">
              <w:rPr>
                <w:color w:val="000000"/>
                <w:sz w:val="22"/>
                <w:szCs w:val="24"/>
              </w:rPr>
              <w:t>Администрация Бодайбинского городского поселения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317E89" w:rsidP="00BD0E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B01BCF" w:rsidP="00A563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A563C2">
              <w:rPr>
                <w:color w:val="000000"/>
              </w:rPr>
              <w:t>7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9F2F02" w:rsidP="00652C77">
            <w:pPr>
              <w:rPr>
                <w:color w:val="000000"/>
              </w:rPr>
            </w:pPr>
            <w:r>
              <w:rPr>
                <w:color w:val="000000"/>
              </w:rPr>
              <w:t xml:space="preserve">Р1.2. </w:t>
            </w:r>
            <w:r w:rsidR="00BD0E06" w:rsidRPr="00BD0E06">
              <w:rPr>
                <w:color w:val="000000"/>
              </w:rPr>
              <w:t>Р</w:t>
            </w:r>
            <w:r w:rsidR="00652C77">
              <w:rPr>
                <w:color w:val="000000"/>
              </w:rPr>
              <w:t>2</w:t>
            </w:r>
            <w:r w:rsidR="00F638FB">
              <w:rPr>
                <w:color w:val="000000"/>
              </w:rPr>
              <w:t>.1</w:t>
            </w:r>
            <w:r w:rsidR="00BD0E06" w:rsidRPr="00BD0E06">
              <w:rPr>
                <w:color w:val="000000"/>
              </w:rPr>
              <w:t>,</w:t>
            </w:r>
            <w:r w:rsidR="00BE2F83">
              <w:rPr>
                <w:color w:val="000000"/>
              </w:rPr>
              <w:t xml:space="preserve"> </w:t>
            </w:r>
            <w:r w:rsidR="00BD0E06" w:rsidRPr="00BD0E06">
              <w:rPr>
                <w:color w:val="000000"/>
              </w:rPr>
              <w:t>Р</w:t>
            </w:r>
            <w:r w:rsidR="00652C77">
              <w:rPr>
                <w:color w:val="000000"/>
              </w:rPr>
              <w:t>2</w:t>
            </w:r>
            <w:r w:rsidR="00BD0E06" w:rsidRPr="00BD0E06">
              <w:rPr>
                <w:color w:val="000000"/>
              </w:rPr>
              <w:t>.2.</w:t>
            </w:r>
          </w:p>
        </w:tc>
      </w:tr>
      <w:tr w:rsidR="00BE2F83" w:rsidRPr="00BD0E06" w:rsidTr="00B12359">
        <w:trPr>
          <w:trHeight w:val="546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1 группе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0E06" w:rsidRPr="00BD0E06" w:rsidRDefault="00B01BCF" w:rsidP="00A563C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</w:t>
            </w:r>
            <w:r w:rsidR="00A563C2">
              <w:rPr>
                <w:b/>
                <w:bCs/>
                <w:color w:val="000000"/>
              </w:rPr>
              <w:t>72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  <w:tr w:rsidR="00B12359" w:rsidRPr="00BD0E06" w:rsidTr="00C90718">
        <w:trPr>
          <w:trHeight w:val="445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2359" w:rsidRPr="00BD0E06" w:rsidRDefault="002644AF" w:rsidP="00B12359">
            <w:pPr>
              <w:rPr>
                <w:color w:val="000000"/>
              </w:rPr>
            </w:pPr>
            <w:r>
              <w:rPr>
                <w:color w:val="000000"/>
              </w:rPr>
              <w:t>Управление капитального строительства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359" w:rsidRPr="00BD0E06" w:rsidRDefault="002644AF" w:rsidP="00B123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904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12359" w:rsidRPr="00BD0E06" w:rsidRDefault="00A563C2" w:rsidP="00B123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3,21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2359" w:rsidRPr="00BD0E06" w:rsidRDefault="002644AF" w:rsidP="00F638FB">
            <w:pPr>
              <w:rPr>
                <w:color w:val="000000"/>
              </w:rPr>
            </w:pPr>
            <w:r w:rsidRPr="00BD0E06">
              <w:rPr>
                <w:color w:val="000000"/>
              </w:rPr>
              <w:t>Р</w:t>
            </w:r>
            <w:r>
              <w:rPr>
                <w:color w:val="000000"/>
              </w:rPr>
              <w:t>1.1</w:t>
            </w:r>
            <w:r w:rsidRPr="00BD0E06">
              <w:rPr>
                <w:color w:val="000000"/>
              </w:rPr>
              <w:t>, Р</w:t>
            </w:r>
            <w:r>
              <w:rPr>
                <w:color w:val="000000"/>
              </w:rPr>
              <w:t>1.2</w:t>
            </w:r>
            <w:r w:rsidRPr="00BD0E06">
              <w:rPr>
                <w:color w:val="000000"/>
              </w:rPr>
              <w:t>, Р</w:t>
            </w:r>
            <w:r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  <w:r w:rsidRPr="00BD0E06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BD0E06">
              <w:rPr>
                <w:color w:val="000000"/>
              </w:rPr>
              <w:t>Р</w:t>
            </w:r>
            <w:r>
              <w:rPr>
                <w:color w:val="000000"/>
              </w:rPr>
              <w:t>2</w:t>
            </w:r>
            <w:r w:rsidRPr="00BD0E06">
              <w:rPr>
                <w:color w:val="000000"/>
              </w:rPr>
              <w:t>.2.</w:t>
            </w:r>
          </w:p>
        </w:tc>
      </w:tr>
      <w:tr w:rsidR="00B12359" w:rsidRPr="00BD0E06" w:rsidTr="00B12359">
        <w:trPr>
          <w:trHeight w:val="48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2 группе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r w:rsidRPr="00BD0E06"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A563C2" w:rsidP="00F638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3,21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  <w:tr w:rsidR="00B12359" w:rsidRPr="00BD0E06" w:rsidTr="00B12359">
        <w:trPr>
          <w:trHeight w:val="647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всем ГАБС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A563C2" w:rsidP="00F638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3,96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</w:tbl>
    <w:p w:rsidR="00B06226" w:rsidRDefault="00B06226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  <w:sectPr w:rsidR="00B06226" w:rsidSect="00B06226">
          <w:pgSz w:w="11905" w:h="16838"/>
          <w:pgMar w:top="964" w:right="851" w:bottom="964" w:left="1134" w:header="0" w:footer="0" w:gutter="0"/>
          <w:cols w:space="720"/>
          <w:noEndnote/>
        </w:sectPr>
      </w:pPr>
    </w:p>
    <w:p w:rsidR="00A563C2" w:rsidRDefault="00A563C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06226" w:rsidRDefault="00BC2D86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Итоги по направлениям</w:t>
      </w:r>
    </w:p>
    <w:tbl>
      <w:tblPr>
        <w:tblW w:w="14862" w:type="dxa"/>
        <w:tblLayout w:type="fixed"/>
        <w:tblLook w:val="04A0" w:firstRow="1" w:lastRow="0" w:firstColumn="1" w:lastColumn="0" w:noHBand="0" w:noVBand="1"/>
      </w:tblPr>
      <w:tblGrid>
        <w:gridCol w:w="571"/>
        <w:gridCol w:w="2254"/>
        <w:gridCol w:w="709"/>
        <w:gridCol w:w="709"/>
        <w:gridCol w:w="708"/>
        <w:gridCol w:w="851"/>
        <w:gridCol w:w="709"/>
        <w:gridCol w:w="850"/>
        <w:gridCol w:w="709"/>
        <w:gridCol w:w="850"/>
        <w:gridCol w:w="851"/>
        <w:gridCol w:w="850"/>
        <w:gridCol w:w="851"/>
        <w:gridCol w:w="850"/>
        <w:gridCol w:w="822"/>
        <w:gridCol w:w="857"/>
        <w:gridCol w:w="861"/>
      </w:tblGrid>
      <w:tr w:rsidR="00C9256A" w:rsidRPr="00C9256A" w:rsidTr="00721B1E">
        <w:trPr>
          <w:trHeight w:val="291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color w:val="000000"/>
                <w:sz w:val="22"/>
                <w:szCs w:val="22"/>
              </w:rPr>
            </w:pPr>
            <w:r w:rsidRPr="00C925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5"/>
                <w:szCs w:val="15"/>
              </w:rPr>
            </w:pPr>
            <w:r w:rsidRPr="00C9256A">
              <w:rPr>
                <w:color w:val="000000"/>
                <w:sz w:val="15"/>
                <w:szCs w:val="15"/>
              </w:rPr>
              <w:t>Итоговая оценка</w:t>
            </w:r>
            <w:r w:rsidRPr="00C9256A">
              <w:rPr>
                <w:color w:val="000000"/>
                <w:sz w:val="15"/>
                <w:szCs w:val="15"/>
              </w:rPr>
              <w:br/>
              <w:t>(в баллах)</w:t>
            </w:r>
          </w:p>
        </w:tc>
        <w:tc>
          <w:tcPr>
            <w:tcW w:w="991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 xml:space="preserve">Оценки качества финансового менеджмента по направлениям </w:t>
            </w:r>
          </w:p>
        </w:tc>
      </w:tr>
      <w:tr w:rsidR="00C9256A" w:rsidRPr="00C9256A" w:rsidTr="00721B1E">
        <w:trPr>
          <w:trHeight w:val="1312"/>
        </w:trPr>
        <w:tc>
          <w:tcPr>
            <w:tcW w:w="5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color w:val="000000"/>
                <w:sz w:val="22"/>
                <w:szCs w:val="22"/>
              </w:rPr>
            </w:pPr>
            <w:r w:rsidRPr="00C925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1. Оценка качества управления расходами бюджета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2. Оценка качества управления доходами бюджета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3. Оценка результатов исполнения бюджета, качества ведения учета и составления бюджетной отчетности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4. Оценка качества организации и осуществления внутреннего финансового аудита</w:t>
            </w:r>
          </w:p>
        </w:tc>
        <w:tc>
          <w:tcPr>
            <w:tcW w:w="16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5. Оценка качества управления активами</w:t>
            </w:r>
          </w:p>
        </w:tc>
        <w:tc>
          <w:tcPr>
            <w:tcW w:w="17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6. Оценка качества осуществления закупок товаров, работ и услуг для обеспечения муниципальных нужд</w:t>
            </w:r>
          </w:p>
        </w:tc>
      </w:tr>
      <w:tr w:rsidR="00C9256A" w:rsidRPr="00C9256A" w:rsidTr="00721B1E">
        <w:trPr>
          <w:trHeight w:val="554"/>
        </w:trPr>
        <w:tc>
          <w:tcPr>
            <w:tcW w:w="5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color w:val="000000"/>
                <w:sz w:val="22"/>
                <w:szCs w:val="22"/>
              </w:rPr>
            </w:pPr>
            <w:r w:rsidRPr="00C925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9256A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</w:tr>
      <w:tr w:rsidR="00C9256A" w:rsidRPr="00C9256A" w:rsidTr="00721B1E">
        <w:trPr>
          <w:trHeight w:val="233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C9256A" w:rsidRPr="00C9256A" w:rsidTr="00721B1E">
        <w:trPr>
          <w:trHeight w:val="349"/>
        </w:trPr>
        <w:tc>
          <w:tcPr>
            <w:tcW w:w="5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Управление капитального </w:t>
            </w:r>
            <w:r w:rsidR="00B52F72">
              <w:rPr>
                <w:color w:val="000000"/>
                <w:sz w:val="16"/>
                <w:szCs w:val="16"/>
              </w:rPr>
              <w:t>строительства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FB682F" w:rsidRDefault="00A563C2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3,21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FB682F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4,</w:t>
            </w:r>
            <w:r w:rsidR="00FB682F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D4510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0,0</w:t>
            </w:r>
            <w:r w:rsidR="00CD451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</w:tr>
      <w:tr w:rsidR="00FB682F" w:rsidRPr="00C9256A" w:rsidTr="00CD4510">
        <w:trPr>
          <w:trHeight w:val="393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682F" w:rsidRPr="00C9256A" w:rsidRDefault="00FB682F" w:rsidP="00FB682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682F" w:rsidRPr="00C9256A" w:rsidRDefault="00FB682F" w:rsidP="00FB682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Средние значения оценок по 2 группе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682F" w:rsidRPr="00C9256A" w:rsidRDefault="00FB682F" w:rsidP="00FB682F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C9256A" w:rsidRDefault="00FB682F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82F" w:rsidRPr="00FB682F" w:rsidRDefault="00A563C2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3,21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CD451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0,0</w:t>
            </w:r>
            <w:r w:rsidR="00CD4510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CD4510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82F" w:rsidRPr="00FB682F" w:rsidRDefault="00FB682F" w:rsidP="00FB682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B682F">
              <w:rPr>
                <w:b/>
                <w:color w:val="000000"/>
                <w:sz w:val="16"/>
                <w:szCs w:val="16"/>
              </w:rPr>
              <w:t>1</w:t>
            </w:r>
          </w:p>
        </w:tc>
      </w:tr>
      <w:tr w:rsidR="00C9256A" w:rsidRPr="00C9256A" w:rsidTr="00721B1E">
        <w:trPr>
          <w:trHeight w:val="320"/>
        </w:trPr>
        <w:tc>
          <w:tcPr>
            <w:tcW w:w="5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721B1E">
            <w:pPr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 xml:space="preserve">Финансовое управление </w:t>
            </w:r>
            <w:r w:rsidR="00123BA9">
              <w:rPr>
                <w:color w:val="000000"/>
                <w:sz w:val="16"/>
                <w:szCs w:val="16"/>
              </w:rPr>
              <w:t>Бодайбинского городского поселения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A563C2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4,72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B52F72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FB68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D451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</w:t>
            </w:r>
            <w:r w:rsidR="00CD4510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</w:tr>
      <w:tr w:rsidR="00C9256A" w:rsidRPr="00C9256A" w:rsidTr="00721B1E">
        <w:trPr>
          <w:trHeight w:val="379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rPr>
                <w:color w:val="000000"/>
                <w:sz w:val="16"/>
                <w:szCs w:val="16"/>
              </w:rPr>
            </w:pPr>
            <w:r w:rsidRPr="00123BA9">
              <w:rPr>
                <w:color w:val="000000"/>
                <w:sz w:val="16"/>
                <w:szCs w:val="24"/>
              </w:rPr>
              <w:t>Администрация Бодайбинского городского поселения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123BA9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A563C2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B52F72" w:rsidP="00721B1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B52F72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FB68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721B1E" w:rsidP="00C925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1</w:t>
            </w:r>
          </w:p>
        </w:tc>
      </w:tr>
      <w:tr w:rsidR="00C9256A" w:rsidRPr="00C9256A" w:rsidTr="00721B1E">
        <w:trPr>
          <w:trHeight w:val="349"/>
        </w:trPr>
        <w:tc>
          <w:tcPr>
            <w:tcW w:w="5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Средние значения оценок по 1 группе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rPr>
                <w:sz w:val="16"/>
                <w:szCs w:val="16"/>
              </w:rPr>
            </w:pPr>
            <w:r w:rsidRPr="00C9256A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FB682F" w:rsidRDefault="00A563C2" w:rsidP="00C9256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4,72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5,2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4,20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4,9</w:t>
            </w:r>
          </w:p>
        </w:tc>
        <w:tc>
          <w:tcPr>
            <w:tcW w:w="8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9256A" w:rsidRPr="00C9256A" w:rsidTr="00721B1E">
        <w:trPr>
          <w:trHeight w:val="466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9256A" w:rsidP="00C9256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Средние значения оценок по всем ГАБС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256A" w:rsidRPr="00C9256A" w:rsidRDefault="00A563C2" w:rsidP="00123BA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3,96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FB682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4,25</w:t>
            </w:r>
          </w:p>
        </w:tc>
        <w:tc>
          <w:tcPr>
            <w:tcW w:w="82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56A" w:rsidRPr="00C9256A" w:rsidRDefault="00C9256A" w:rsidP="00C9256A">
            <w:pPr>
              <w:jc w:val="center"/>
              <w:rPr>
                <w:color w:val="000000"/>
                <w:sz w:val="16"/>
                <w:szCs w:val="16"/>
              </w:rPr>
            </w:pPr>
            <w:r w:rsidRPr="00C9256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256A" w:rsidRPr="00C9256A" w:rsidRDefault="00CD4510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4,70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256A" w:rsidRPr="00C9256A" w:rsidRDefault="00C9256A" w:rsidP="00C9256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9256A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C2D86" w:rsidRDefault="00BC2D86" w:rsidP="00C9256A">
      <w:pPr>
        <w:ind w:left="-567"/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p w:rsidR="009460CC" w:rsidRDefault="009460CC" w:rsidP="00BC2D86">
      <w:pPr>
        <w:rPr>
          <w:bCs/>
          <w:color w:val="000000"/>
          <w:sz w:val="24"/>
          <w:szCs w:val="24"/>
        </w:rPr>
      </w:pPr>
    </w:p>
    <w:p w:rsidR="009460CC" w:rsidRDefault="009460CC" w:rsidP="00BC2D86">
      <w:pPr>
        <w:rPr>
          <w:bCs/>
          <w:color w:val="000000"/>
          <w:sz w:val="24"/>
          <w:szCs w:val="24"/>
        </w:rPr>
      </w:pPr>
    </w:p>
    <w:p w:rsidR="009460CC" w:rsidRDefault="009460CC" w:rsidP="00BC2D86">
      <w:pPr>
        <w:rPr>
          <w:bCs/>
          <w:color w:val="000000"/>
          <w:sz w:val="24"/>
          <w:szCs w:val="24"/>
        </w:rPr>
      </w:pPr>
    </w:p>
    <w:p w:rsidR="00BC2D86" w:rsidRDefault="00BC2D86" w:rsidP="00BC2D86">
      <w:pPr>
        <w:rPr>
          <w:bCs/>
          <w:color w:val="000000"/>
          <w:sz w:val="24"/>
          <w:szCs w:val="24"/>
        </w:rPr>
      </w:pPr>
    </w:p>
    <w:tbl>
      <w:tblPr>
        <w:tblW w:w="15311" w:type="dxa"/>
        <w:tblInd w:w="240" w:type="dxa"/>
        <w:tblLayout w:type="fixed"/>
        <w:tblLook w:val="04A0" w:firstRow="1" w:lastRow="0" w:firstColumn="1" w:lastColumn="0" w:noHBand="0" w:noVBand="1"/>
      </w:tblPr>
      <w:tblGrid>
        <w:gridCol w:w="960"/>
        <w:gridCol w:w="2554"/>
        <w:gridCol w:w="831"/>
        <w:gridCol w:w="982"/>
        <w:gridCol w:w="974"/>
        <w:gridCol w:w="1286"/>
        <w:gridCol w:w="1002"/>
        <w:gridCol w:w="1144"/>
        <w:gridCol w:w="1002"/>
        <w:gridCol w:w="1428"/>
        <w:gridCol w:w="1002"/>
        <w:gridCol w:w="1002"/>
        <w:gridCol w:w="1144"/>
      </w:tblGrid>
      <w:tr w:rsidR="00BF3D62" w:rsidRPr="00127FCE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rPr>
                <w:sz w:val="24"/>
                <w:szCs w:val="24"/>
              </w:rPr>
            </w:pPr>
          </w:p>
        </w:tc>
        <w:tc>
          <w:tcPr>
            <w:tcW w:w="76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r w:rsidRPr="00127FCE">
              <w:rPr>
                <w:b/>
                <w:bCs/>
                <w:color w:val="000000"/>
                <w:sz w:val="24"/>
                <w:szCs w:val="24"/>
              </w:rPr>
              <w:t>Направление 1. Оценка качества управления расходами бюджета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127FCE" w:rsidRDefault="00BF3D62" w:rsidP="00BF3D62"/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127FCE" w:rsidRDefault="00BF3D62" w:rsidP="00BF3D62"/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127FCE" w:rsidRDefault="00BF3D62" w:rsidP="00BF3D62"/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127FCE" w:rsidRDefault="00BF3D62" w:rsidP="00BF3D62"/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/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/>
        </w:tc>
      </w:tr>
      <w:tr w:rsidR="00BF3D62" w:rsidRPr="00127FCE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/>
        </w:tc>
        <w:tc>
          <w:tcPr>
            <w:tcW w:w="97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/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jc w:val="center"/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jc w:val="center"/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jc w:val="center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/>
        </w:tc>
      </w:tr>
      <w:tr w:rsidR="00BF3D62" w:rsidRPr="00127FCE" w:rsidTr="00BF3D6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7FC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19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P1.1</w:t>
            </w:r>
          </w:p>
        </w:tc>
        <w:tc>
          <w:tcPr>
            <w:tcW w:w="22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P1.2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P1.3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P1.4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127FCE" w:rsidTr="00BF3D62">
        <w:trPr>
          <w:trHeight w:val="294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7FC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D7379F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Своевременность представления ГАБС документов, необходимых для составления проекта бюджета </w:t>
            </w:r>
            <w:r w:rsidR="00D7379F">
              <w:rPr>
                <w:color w:val="000000"/>
                <w:sz w:val="16"/>
                <w:szCs w:val="16"/>
              </w:rPr>
              <w:t>Бодайбинского муниципального образования</w:t>
            </w:r>
            <w:r w:rsidRPr="00127FCE">
              <w:rPr>
                <w:color w:val="000000"/>
                <w:sz w:val="16"/>
                <w:szCs w:val="16"/>
              </w:rPr>
              <w:t xml:space="preserve"> на очередной финансовый год и плановый период</w:t>
            </w:r>
          </w:p>
        </w:tc>
        <w:tc>
          <w:tcPr>
            <w:tcW w:w="22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9C23AA" w:rsidRDefault="009C23AA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9C23AA">
              <w:rPr>
                <w:sz w:val="16"/>
              </w:rPr>
              <w:t>Объем бюджетных ассигнований, перераспределенных за отчетный финансовый год на основании приказов, уведомлений о внесенных изменениях в сводную бюджетную роспись бюджета Бодайбинского муниципального образования (за исключением приказов, основанных на уведомлениях об изменении бюджетных ассигнований, направленных исполнительными органами государственной власти Иркутской области, являющимися главными распорядителями средств областного бюджета)</w:t>
            </w:r>
            <w:r>
              <w:t xml:space="preserve"> </w:t>
            </w:r>
            <w:r w:rsidRPr="009C23AA">
              <w:rPr>
                <w:sz w:val="16"/>
              </w:rPr>
              <w:t>Общая сумма предусмотренных ГАБС бюджетных ассигнований, включая субсидии МУП и юридическим лицам на конец отчетного периода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9C23AA" w:rsidRDefault="009C23AA" w:rsidP="00BF3D62">
            <w:pPr>
              <w:jc w:val="center"/>
              <w:rPr>
                <w:color w:val="000000"/>
                <w:sz w:val="18"/>
                <w:szCs w:val="16"/>
              </w:rPr>
            </w:pPr>
            <w:r w:rsidRPr="001A79F5">
              <w:rPr>
                <w:sz w:val="16"/>
              </w:rPr>
              <w:t>Кассовые расходы подведомственных ГАБС казенных учреждений, Объем лимитов бюджетных обязательств, доведенных до ГАБС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127FCE" w:rsidRDefault="009C23AA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9C23AA">
              <w:rPr>
                <w:sz w:val="16"/>
              </w:rPr>
              <w:t>Кассовые расходы подведомственных ГАБС казенных учреждений (без учета расходов за счет безвозмездных поступлений) из бюджета Бодайбинского муниципального образования</w:t>
            </w:r>
            <w:r>
              <w:rPr>
                <w:sz w:val="16"/>
              </w:rPr>
              <w:t xml:space="preserve">, </w:t>
            </w:r>
            <w:r w:rsidRPr="00521362">
              <w:rPr>
                <w:sz w:val="16"/>
              </w:rPr>
              <w:t>Кассовые расходы подведомственных ГАБС казенных учреждений (без учета расходов за счет безвозмездных поступлений) из бюджета Бодайбинского муниципального образования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Оценка по 1 направлению</w:t>
            </w:r>
          </w:p>
        </w:tc>
      </w:tr>
      <w:tr w:rsidR="00BF3D62" w:rsidRPr="00127FCE" w:rsidTr="00BF3D62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127FCE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27FC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 xml:space="preserve">Оценка </w:t>
            </w:r>
            <w:r w:rsidRPr="00127FC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D7379F" w:rsidRPr="00127FCE" w:rsidTr="009C23AA">
        <w:trPr>
          <w:trHeight w:val="24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D7379F" w:rsidRPr="00127FCE" w:rsidRDefault="00D7379F" w:rsidP="00D7379F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  <w:p w:rsidR="00D7379F" w:rsidRPr="00127FCE" w:rsidRDefault="00D7379F" w:rsidP="00D7379F">
            <w:pPr>
              <w:ind w:left="113" w:right="113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7379F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</w:tr>
      <w:tr w:rsidR="00D7379F" w:rsidRPr="00127FCE" w:rsidTr="009C23AA">
        <w:trPr>
          <w:trHeight w:val="555"/>
        </w:trPr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379F" w:rsidRPr="00127FCE" w:rsidRDefault="00D7379F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379F" w:rsidRPr="00127FCE" w:rsidRDefault="009C23AA" w:rsidP="00BF3D62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521362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D00C2D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7379F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87" w:rsidRDefault="00532F87" w:rsidP="00532F87">
            <w:pPr>
              <w:rPr>
                <w:sz w:val="16"/>
                <w:szCs w:val="16"/>
              </w:rPr>
            </w:pPr>
          </w:p>
          <w:p w:rsidR="00D7379F" w:rsidRPr="00127FCE" w:rsidRDefault="00532F87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95,2</w:t>
            </w:r>
            <w:r w:rsidR="00D7379F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532F87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39,5%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3,50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79F" w:rsidRPr="00127FCE" w:rsidRDefault="00D7379F" w:rsidP="00BF3D62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2</w:t>
            </w:r>
          </w:p>
        </w:tc>
      </w:tr>
      <w:tr w:rsidR="009C23AA" w:rsidRPr="00127FCE" w:rsidTr="00AA7A91">
        <w:trPr>
          <w:trHeight w:val="42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C23AA" w:rsidRPr="009C23AA" w:rsidRDefault="009C23AA" w:rsidP="009C23AA">
            <w:pPr>
              <w:rPr>
                <w:sz w:val="16"/>
              </w:rPr>
            </w:pPr>
            <w:r w:rsidRPr="009C23AA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color w:val="000000"/>
                <w:sz w:val="16"/>
                <w:szCs w:val="16"/>
              </w:rPr>
            </w:pPr>
            <w:r w:rsidRPr="00127FCE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521362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D00C2D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9C23AA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23AA" w:rsidRPr="00127FCE" w:rsidRDefault="00D00C2D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98,7%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28,1%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4,75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1</w:t>
            </w:r>
          </w:p>
        </w:tc>
      </w:tr>
      <w:tr w:rsidR="009C23AA" w:rsidRPr="00127FCE" w:rsidTr="00AA7A91">
        <w:trPr>
          <w:trHeight w:val="6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3AA" w:rsidRPr="00127FCE" w:rsidRDefault="009C23AA" w:rsidP="009C23AA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C23AA" w:rsidRPr="009C23AA" w:rsidRDefault="009C23AA" w:rsidP="009C23AA">
            <w:pPr>
              <w:rPr>
                <w:sz w:val="16"/>
              </w:rPr>
            </w:pPr>
            <w:r w:rsidRPr="009C23AA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В срок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521362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D00C2D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9C23AA" w:rsidRPr="00127FCE">
              <w:rPr>
                <w:sz w:val="16"/>
                <w:szCs w:val="16"/>
              </w:rPr>
              <w:t>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23AA" w:rsidRPr="00127FCE" w:rsidRDefault="00D00C2D" w:rsidP="009C23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96,6%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30,6%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4,75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23AA" w:rsidRPr="00127FCE" w:rsidRDefault="009C23AA" w:rsidP="009C23AA">
            <w:pPr>
              <w:jc w:val="center"/>
              <w:rPr>
                <w:sz w:val="16"/>
                <w:szCs w:val="16"/>
              </w:rPr>
            </w:pPr>
            <w:r w:rsidRPr="00127FCE">
              <w:rPr>
                <w:sz w:val="16"/>
                <w:szCs w:val="16"/>
              </w:rPr>
              <w:t>1</w:t>
            </w:r>
          </w:p>
        </w:tc>
      </w:tr>
      <w:tr w:rsidR="00BF3D62" w:rsidRPr="00127FCE" w:rsidTr="00BF3D62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127FCE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27FC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033877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4,6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127FCE" w:rsidRDefault="007F3C9D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4,3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4,00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4,50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4,46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F3D62" w:rsidRPr="00127FCE" w:rsidRDefault="00BF3D62" w:rsidP="00BF3D62">
            <w:pPr>
              <w:jc w:val="center"/>
              <w:rPr>
                <w:b/>
                <w:bCs/>
                <w:sz w:val="16"/>
                <w:szCs w:val="16"/>
              </w:rPr>
            </w:pPr>
            <w:r w:rsidRPr="00127FCE">
              <w:rPr>
                <w:b/>
                <w:bCs/>
                <w:sz w:val="16"/>
                <w:szCs w:val="16"/>
              </w:rPr>
              <w:t>X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963" w:type="dxa"/>
        <w:tblInd w:w="10" w:type="dxa"/>
        <w:tblLook w:val="04A0" w:firstRow="1" w:lastRow="0" w:firstColumn="1" w:lastColumn="0" w:noHBand="0" w:noVBand="1"/>
      </w:tblPr>
      <w:tblGrid>
        <w:gridCol w:w="960"/>
        <w:gridCol w:w="5693"/>
        <w:gridCol w:w="630"/>
        <w:gridCol w:w="1380"/>
        <w:gridCol w:w="1340"/>
        <w:gridCol w:w="1180"/>
        <w:gridCol w:w="1020"/>
        <w:gridCol w:w="960"/>
        <w:gridCol w:w="800"/>
      </w:tblGrid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sz w:val="24"/>
                <w:szCs w:val="24"/>
              </w:rPr>
            </w:pPr>
            <w:bookmarkStart w:id="1" w:name="RANGE!A6:I10"/>
            <w:bookmarkEnd w:id="1"/>
          </w:p>
        </w:tc>
        <w:tc>
          <w:tcPr>
            <w:tcW w:w="7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2. Оценка качества управления доходами бюджета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/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11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P2.1</w:t>
            </w:r>
          </w:p>
        </w:tc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P2.2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DC30A2" w:rsidTr="00BF3D62">
        <w:trPr>
          <w:trHeight w:val="234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23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AA7A91" w:rsidP="00636FCD">
            <w:pPr>
              <w:jc w:val="both"/>
              <w:rPr>
                <w:color w:val="000000"/>
                <w:sz w:val="16"/>
                <w:szCs w:val="16"/>
              </w:rPr>
            </w:pPr>
            <w:r w:rsidRPr="00AA7A91">
              <w:rPr>
                <w:rFonts w:eastAsiaTheme="minorHAnsi"/>
                <w:sz w:val="16"/>
                <w:szCs w:val="24"/>
                <w:lang w:eastAsia="en-US"/>
              </w:rPr>
              <w:t xml:space="preserve">Отклонение кассовых поступлений государственной пошлины, </w:t>
            </w:r>
            <w:r w:rsidRPr="00AA7A91">
              <w:rPr>
                <w:sz w:val="16"/>
                <w:szCs w:val="24"/>
              </w:rPr>
              <w:t xml:space="preserve">доходов от использования муниципального имущества, от оказания платных услуг и прочих неналоговый доходов, администрируемых ГАБС в отчетном финансовом году от плановых поступлений государственной пошлины, доходов от использования муниципального имущества, от оказания платных услуг и прочих неналоговых доходов, администрируемых ГАБС, учтенных при  формировании первоначальной редакции бюджета </w:t>
            </w:r>
            <w:r w:rsidRPr="00AA7A91">
              <w:rPr>
                <w:rFonts w:eastAsiaTheme="minorHAnsi"/>
                <w:sz w:val="16"/>
                <w:szCs w:val="24"/>
                <w:lang w:eastAsia="en-US"/>
              </w:rPr>
              <w:t>Бодайбинского муниципального образования</w:t>
            </w:r>
          </w:p>
        </w:tc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AA7A91" w:rsidP="00636FCD">
            <w:pPr>
              <w:jc w:val="both"/>
              <w:rPr>
                <w:color w:val="000000"/>
                <w:sz w:val="16"/>
                <w:szCs w:val="16"/>
              </w:rPr>
            </w:pPr>
            <w:r w:rsidRPr="00AA7A91">
              <w:rPr>
                <w:rFonts w:eastAsiaTheme="minorHAnsi"/>
                <w:sz w:val="16"/>
                <w:szCs w:val="24"/>
                <w:lang w:eastAsia="en-US"/>
              </w:rPr>
              <w:t>Доля штрафов за нарушение законодательства о налогах и сборах, оплаченных подведомственными ГАБС учреждениями (включая ГАБС) в отчетном финансовом году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2 направлению</w:t>
            </w:r>
          </w:p>
        </w:tc>
      </w:tr>
      <w:tr w:rsidR="00BF3D62" w:rsidRPr="00DC30A2" w:rsidTr="00AA7A91">
        <w:trPr>
          <w:trHeight w:val="46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BF3D62" w:rsidRPr="00DC30A2" w:rsidTr="00AA7A91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5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AA7A91" w:rsidP="00BF3D62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6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875754" w:rsidP="00BF3D6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636FCD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F3D6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875754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BF3D62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75754" w:rsidRPr="00DC30A2" w:rsidTr="007F3C9D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5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75754" w:rsidRPr="00875754" w:rsidRDefault="00875754" w:rsidP="00875754">
            <w:pPr>
              <w:rPr>
                <w:sz w:val="16"/>
              </w:rPr>
            </w:pPr>
            <w:r w:rsidRPr="00875754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 - 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75754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75754" w:rsidRPr="00DC30A2" w:rsidTr="007F3C9D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5754" w:rsidRPr="00DC30A2" w:rsidRDefault="00875754" w:rsidP="00875754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75754" w:rsidRPr="00875754" w:rsidRDefault="00875754" w:rsidP="00875754">
            <w:pPr>
              <w:rPr>
                <w:sz w:val="16"/>
              </w:rPr>
            </w:pPr>
            <w:r w:rsidRPr="00875754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неприменим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875754" w:rsidP="00875754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 xml:space="preserve"> 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="00875754" w:rsidRPr="00DC30A2">
              <w:rPr>
                <w:sz w:val="16"/>
                <w:szCs w:val="16"/>
              </w:rPr>
              <w:t>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5754" w:rsidRPr="00DC30A2" w:rsidRDefault="00CD62EC" w:rsidP="008757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BF3D62" w:rsidRPr="00DC30A2" w:rsidTr="00AA7A91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0054E8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  <w:r w:rsidR="00BF3D62" w:rsidRPr="00DC30A2">
              <w:rPr>
                <w:b/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CD62EC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CD62EC" w:rsidRDefault="00CD62E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AA7A91" w:rsidRDefault="00AA7A91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5150" w:type="dxa"/>
        <w:tblInd w:w="10" w:type="dxa"/>
        <w:tblLook w:val="04A0" w:firstRow="1" w:lastRow="0" w:firstColumn="1" w:lastColumn="0" w:noHBand="0" w:noVBand="1"/>
      </w:tblPr>
      <w:tblGrid>
        <w:gridCol w:w="960"/>
        <w:gridCol w:w="5409"/>
        <w:gridCol w:w="821"/>
        <w:gridCol w:w="1100"/>
        <w:gridCol w:w="1000"/>
        <w:gridCol w:w="1060"/>
        <w:gridCol w:w="920"/>
        <w:gridCol w:w="1080"/>
        <w:gridCol w:w="1040"/>
        <w:gridCol w:w="960"/>
        <w:gridCol w:w="800"/>
      </w:tblGrid>
      <w:tr w:rsidR="00BF3D62" w:rsidRPr="00DC30A2" w:rsidTr="003B372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sz w:val="24"/>
                <w:szCs w:val="24"/>
              </w:rPr>
            </w:pPr>
            <w:bookmarkStart w:id="2" w:name="RANGE!A5:K10"/>
            <w:bookmarkEnd w:id="2"/>
          </w:p>
        </w:tc>
        <w:tc>
          <w:tcPr>
            <w:tcW w:w="124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3. Оценка результатов исполнения бюджета, качества ведения учета и составления бюджетной отчетности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3B372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124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3B3723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P3.1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P3.2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P3.3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DC30A2" w:rsidTr="003B3723">
        <w:trPr>
          <w:trHeight w:val="204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BE64D7" w:rsidRDefault="00BE64D7" w:rsidP="00DF1010">
            <w:pPr>
              <w:jc w:val="center"/>
              <w:rPr>
                <w:color w:val="000000"/>
                <w:sz w:val="16"/>
                <w:szCs w:val="16"/>
              </w:rPr>
            </w:pPr>
            <w:r w:rsidRPr="00BE64D7">
              <w:rPr>
                <w:sz w:val="16"/>
                <w:szCs w:val="16"/>
              </w:rPr>
              <w:t xml:space="preserve">Своевременность предоставления ГАБС годового отчета об исполнении бюджета </w:t>
            </w:r>
            <w:r w:rsidRPr="00BE64D7">
              <w:rPr>
                <w:rFonts w:eastAsiaTheme="minorHAnsi"/>
                <w:sz w:val="16"/>
                <w:szCs w:val="16"/>
                <w:lang w:eastAsia="en-US"/>
              </w:rPr>
              <w:t>Бодайбинского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BE64D7" w:rsidRDefault="00BE64D7" w:rsidP="00DF1010">
            <w:pPr>
              <w:jc w:val="center"/>
              <w:rPr>
                <w:color w:val="000000"/>
                <w:sz w:val="16"/>
                <w:szCs w:val="16"/>
              </w:rPr>
            </w:pPr>
            <w:r w:rsidRPr="00BE64D7">
              <w:rPr>
                <w:rFonts w:eastAsiaTheme="minorHAnsi"/>
                <w:sz w:val="16"/>
                <w:szCs w:val="16"/>
                <w:lang w:eastAsia="en-US"/>
              </w:rPr>
              <w:t>Наличие у ГАБС и подведомственных учреждений просроченной кредиторской задолженности по расчетам с кредиторами</w:t>
            </w: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BE64D7" w:rsidRDefault="00BE64D7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BE64D7">
              <w:rPr>
                <w:rFonts w:eastAsiaTheme="minorHAnsi"/>
                <w:sz w:val="16"/>
                <w:szCs w:val="16"/>
                <w:lang w:eastAsia="en-US"/>
              </w:rPr>
              <w:t>Доля отказанных заявок на оплату расходов ГАБС и подведомственных ГАБС учреждений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3 направлению</w:t>
            </w:r>
          </w:p>
        </w:tc>
      </w:tr>
      <w:tr w:rsidR="00BF3D62" w:rsidRPr="00DC30A2" w:rsidTr="003B3723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BF3D62" w:rsidRPr="00DC30A2" w:rsidTr="00BE64D7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BE64D7" w:rsidRPr="00DC30A2" w:rsidTr="00BE64D7">
        <w:trPr>
          <w:trHeight w:val="78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5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DF1010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BE64D7" w:rsidRPr="00DC30A2" w:rsidTr="008E5AF9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E64D7" w:rsidRPr="00875754" w:rsidRDefault="00BE64D7" w:rsidP="00DF1010">
            <w:pPr>
              <w:rPr>
                <w:sz w:val="16"/>
              </w:rPr>
            </w:pPr>
            <w:r w:rsidRPr="00875754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BE64D7" w:rsidRPr="00DC30A2" w:rsidTr="008E5AF9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64D7" w:rsidRPr="00DC30A2" w:rsidRDefault="00BE64D7" w:rsidP="00BE64D7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E64D7" w:rsidRPr="00875754" w:rsidRDefault="00BE64D7" w:rsidP="00DF1010">
            <w:pPr>
              <w:rPr>
                <w:sz w:val="16"/>
              </w:rPr>
            </w:pPr>
            <w:r w:rsidRPr="00875754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Отсутствует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E64D7" w:rsidRPr="00DC30A2" w:rsidRDefault="00BE64D7" w:rsidP="00BE64D7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BF3D62" w:rsidRPr="00DC30A2" w:rsidTr="003B372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E64D7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3B3723" w:rsidRDefault="003B3723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769" w:type="dxa"/>
        <w:tblInd w:w="10" w:type="dxa"/>
        <w:tblLook w:val="04A0" w:firstRow="1" w:lastRow="0" w:firstColumn="1" w:lastColumn="0" w:noHBand="0" w:noVBand="1"/>
      </w:tblPr>
      <w:tblGrid>
        <w:gridCol w:w="960"/>
        <w:gridCol w:w="6140"/>
        <w:gridCol w:w="820"/>
        <w:gridCol w:w="1100"/>
        <w:gridCol w:w="1000"/>
        <w:gridCol w:w="1069"/>
        <w:gridCol w:w="920"/>
        <w:gridCol w:w="960"/>
        <w:gridCol w:w="800"/>
      </w:tblGrid>
      <w:tr w:rsidR="00BF3D62" w:rsidRPr="00DC30A2" w:rsidTr="00C8292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sz w:val="24"/>
                <w:szCs w:val="24"/>
              </w:rPr>
            </w:pPr>
            <w:bookmarkStart w:id="3" w:name="RANGE!A5:I12"/>
            <w:bookmarkEnd w:id="3"/>
          </w:p>
        </w:tc>
        <w:tc>
          <w:tcPr>
            <w:tcW w:w="110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4. Оценка качества организации и осуществления внутреннего финансового аудита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C8292C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110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C8292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P4.1</w:t>
            </w:r>
          </w:p>
        </w:tc>
        <w:tc>
          <w:tcPr>
            <w:tcW w:w="1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Р4.2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DC30A2" w:rsidTr="00C8292C">
        <w:trPr>
          <w:trHeight w:val="2063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D62" w:rsidRPr="00C8292C" w:rsidRDefault="00C8292C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C8292C">
              <w:rPr>
                <w:rFonts w:eastAsiaTheme="minorHAnsi"/>
                <w:sz w:val="16"/>
                <w:szCs w:val="24"/>
                <w:lang w:eastAsia="en-US"/>
              </w:rPr>
              <w:t>Качество организации внутреннего финансового аудита</w:t>
            </w:r>
          </w:p>
        </w:tc>
        <w:tc>
          <w:tcPr>
            <w:tcW w:w="1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F3D62" w:rsidRPr="00C8292C" w:rsidRDefault="00DF1010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F1010">
              <w:rPr>
                <w:rFonts w:eastAsiaTheme="minorHAnsi"/>
                <w:sz w:val="16"/>
                <w:szCs w:val="24"/>
                <w:lang w:eastAsia="en-US"/>
              </w:rPr>
              <w:t>Степень выполнения ГАБС годового плана внутреннего финансового аудита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4 направлению</w:t>
            </w:r>
          </w:p>
        </w:tc>
      </w:tr>
      <w:tr w:rsidR="00BF3D62" w:rsidRPr="00DC30A2" w:rsidTr="00C8292C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BF3D62" w:rsidRPr="00DC30A2" w:rsidTr="00DF1010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C8292C" w:rsidRPr="00DC30A2" w:rsidTr="00DF1010">
        <w:trPr>
          <w:trHeight w:val="6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C8292C" w:rsidP="00C8292C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правовых актов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C8292C" w:rsidRPr="00DC30A2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C8292C" w:rsidRPr="00DC30A2" w:rsidTr="00DF1010">
        <w:trPr>
          <w:trHeight w:val="311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8292C" w:rsidRPr="00875754" w:rsidRDefault="00C8292C" w:rsidP="00C8292C">
            <w:pPr>
              <w:rPr>
                <w:sz w:val="16"/>
              </w:rPr>
            </w:pPr>
            <w:r w:rsidRPr="00875754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правовых актов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  <w:r w:rsidR="00DF1010">
              <w:rPr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C8292C" w:rsidRPr="00DC30A2" w:rsidTr="00DF1010">
        <w:trPr>
          <w:trHeight w:val="67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8292C" w:rsidRPr="00DC30A2" w:rsidRDefault="00C8292C" w:rsidP="00C8292C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8292C" w:rsidRPr="00875754" w:rsidRDefault="00C8292C" w:rsidP="00C8292C">
            <w:pPr>
              <w:rPr>
                <w:sz w:val="16"/>
              </w:rPr>
            </w:pPr>
            <w:r w:rsidRPr="00875754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Наличие правовых актов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 </w:t>
            </w:r>
            <w:r w:rsidR="00DF1010">
              <w:rPr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C8292C" w:rsidP="00C8292C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292C" w:rsidRPr="00DC30A2" w:rsidRDefault="00DF1010" w:rsidP="00C82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BF3D62" w:rsidRPr="00DC30A2" w:rsidTr="00C8292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DF1010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  <w:r w:rsidR="00BF3D62" w:rsidRPr="00DC30A2">
              <w:rPr>
                <w:b/>
                <w:bCs/>
                <w:color w:val="000000"/>
                <w:sz w:val="16"/>
                <w:szCs w:val="16"/>
              </w:rPr>
              <w:t>,00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1010" w:rsidRDefault="00DF1010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680" w:type="dxa"/>
        <w:tblInd w:w="10" w:type="dxa"/>
        <w:tblLook w:val="04A0" w:firstRow="1" w:lastRow="0" w:firstColumn="1" w:lastColumn="0" w:noHBand="0" w:noVBand="1"/>
      </w:tblPr>
      <w:tblGrid>
        <w:gridCol w:w="960"/>
        <w:gridCol w:w="6120"/>
        <w:gridCol w:w="820"/>
        <w:gridCol w:w="1100"/>
        <w:gridCol w:w="1000"/>
        <w:gridCol w:w="1000"/>
        <w:gridCol w:w="920"/>
        <w:gridCol w:w="960"/>
        <w:gridCol w:w="800"/>
      </w:tblGrid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sz w:val="24"/>
                <w:szCs w:val="24"/>
              </w:rPr>
            </w:pPr>
            <w:bookmarkStart w:id="4" w:name="RANGE!A5:I10"/>
            <w:bookmarkEnd w:id="4"/>
          </w:p>
        </w:tc>
        <w:tc>
          <w:tcPr>
            <w:tcW w:w="6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5. Оценка качества управления активами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/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/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P5.1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P5.2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DC30A2" w:rsidTr="00BF3D62">
        <w:trPr>
          <w:trHeight w:val="2052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Недостачи и хищения муниципальной собственности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Нарушения при управлении и распоряжении муниципальной собственностью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5 направлению</w:t>
            </w:r>
          </w:p>
        </w:tc>
      </w:tr>
      <w:tr w:rsidR="00BF3D62" w:rsidRPr="00DC30A2" w:rsidTr="00BF3D62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BF3D62" w:rsidRPr="00DC30A2" w:rsidTr="00BF3D62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F85E0E" w:rsidRPr="00DC30A2" w:rsidTr="008E5AF9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E0E" w:rsidRPr="00DC30A2" w:rsidRDefault="00F85E0E" w:rsidP="00F85E0E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F85E0E" w:rsidRPr="00DC30A2" w:rsidTr="008E5AF9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85E0E" w:rsidRPr="00875754" w:rsidRDefault="00F85E0E" w:rsidP="00F85E0E">
            <w:pPr>
              <w:rPr>
                <w:sz w:val="16"/>
              </w:rPr>
            </w:pPr>
            <w:r w:rsidRPr="00875754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F85E0E" w:rsidRPr="00DC30A2" w:rsidTr="008E5AF9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5E0E" w:rsidRPr="00DC30A2" w:rsidRDefault="00F85E0E" w:rsidP="00F85E0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85E0E" w:rsidRPr="00875754" w:rsidRDefault="00F85E0E" w:rsidP="00F85E0E">
            <w:pPr>
              <w:rPr>
                <w:sz w:val="16"/>
              </w:rPr>
            </w:pPr>
            <w:r w:rsidRPr="00875754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5E0E" w:rsidRPr="00DC30A2" w:rsidRDefault="00F85E0E" w:rsidP="00F85E0E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DF485C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DF485C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F485C" w:rsidRDefault="00DF485C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680" w:type="dxa"/>
        <w:tblInd w:w="10" w:type="dxa"/>
        <w:tblLook w:val="04A0" w:firstRow="1" w:lastRow="0" w:firstColumn="1" w:lastColumn="0" w:noHBand="0" w:noVBand="1"/>
      </w:tblPr>
      <w:tblGrid>
        <w:gridCol w:w="960"/>
        <w:gridCol w:w="6120"/>
        <w:gridCol w:w="820"/>
        <w:gridCol w:w="1100"/>
        <w:gridCol w:w="1000"/>
        <w:gridCol w:w="1000"/>
        <w:gridCol w:w="920"/>
        <w:gridCol w:w="960"/>
        <w:gridCol w:w="800"/>
      </w:tblGrid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sz w:val="24"/>
                <w:szCs w:val="24"/>
              </w:rPr>
            </w:pPr>
          </w:p>
        </w:tc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6. Оценка качества осуществления закупок товаров работ и услуг для обеспечения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/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P6.1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P6.2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F3D62" w:rsidRPr="00DC30A2" w:rsidTr="00BF3D62">
        <w:trPr>
          <w:trHeight w:val="2052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Доля контрактов, заключенных с СМП, СОНО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Степень достигнутой экономии при осуществлении закупок товаров, работ и услуг для обеспечения муниципальных нужд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Оценка по 6 направлению</w:t>
            </w:r>
          </w:p>
        </w:tc>
      </w:tr>
      <w:tr w:rsidR="00BF3D62" w:rsidRPr="00DC30A2" w:rsidTr="00BF3D62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C30A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 xml:space="preserve">Оценка </w:t>
            </w:r>
            <w:r w:rsidRPr="00DC30A2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BF3D62" w:rsidRPr="00DC30A2" w:rsidTr="00BF3D62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675382" w:rsidRPr="00DC30A2" w:rsidTr="008E5AF9">
        <w:trPr>
          <w:trHeight w:val="4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382" w:rsidRPr="00DC30A2" w:rsidRDefault="00675382" w:rsidP="00675382">
            <w:pPr>
              <w:rPr>
                <w:color w:val="000000"/>
                <w:sz w:val="16"/>
                <w:szCs w:val="16"/>
              </w:rPr>
            </w:pPr>
            <w:r w:rsidRPr="009C23AA">
              <w:rPr>
                <w:color w:val="000000"/>
                <w:sz w:val="16"/>
                <w:szCs w:val="16"/>
              </w:rPr>
              <w:t>Управление капитального строительства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0A07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675382" w:rsidRPr="00DC30A2">
              <w:rPr>
                <w:sz w:val="16"/>
                <w:szCs w:val="16"/>
              </w:rPr>
              <w:t>%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675382" w:rsidRPr="00DC30A2" w:rsidTr="008E5AF9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5382" w:rsidRPr="00875754" w:rsidRDefault="00675382" w:rsidP="00675382">
            <w:pPr>
              <w:rPr>
                <w:sz w:val="16"/>
              </w:rPr>
            </w:pPr>
            <w:r w:rsidRPr="00875754">
              <w:rPr>
                <w:sz w:val="16"/>
              </w:rPr>
              <w:t>Финансовое управление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color w:val="000000"/>
                <w:sz w:val="16"/>
                <w:szCs w:val="16"/>
              </w:rPr>
            </w:pPr>
            <w:r w:rsidRPr="00DC30A2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675382" w:rsidRPr="00DC30A2">
              <w:rPr>
                <w:sz w:val="16"/>
                <w:szCs w:val="16"/>
              </w:rPr>
              <w:t>%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675382" w:rsidRPr="00DC30A2" w:rsidTr="008E5AF9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75382" w:rsidRPr="00DC30A2" w:rsidRDefault="00675382" w:rsidP="0067538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75382" w:rsidRPr="00875754" w:rsidRDefault="00675382" w:rsidP="00675382">
            <w:pPr>
              <w:rPr>
                <w:sz w:val="16"/>
              </w:rPr>
            </w:pPr>
            <w:r w:rsidRPr="00875754">
              <w:rPr>
                <w:sz w:val="16"/>
              </w:rPr>
              <w:t>Администрация Бодайбинского городского поселения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DC30A2">
              <w:rPr>
                <w:sz w:val="16"/>
                <w:szCs w:val="16"/>
              </w:rPr>
              <w:t>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="00675382" w:rsidRPr="00DC30A2">
              <w:rPr>
                <w:sz w:val="16"/>
                <w:szCs w:val="16"/>
              </w:rPr>
              <w:t>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0A0719" w:rsidP="006753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5382" w:rsidRPr="00DC30A2" w:rsidRDefault="00675382" w:rsidP="00675382">
            <w:pPr>
              <w:jc w:val="center"/>
              <w:rPr>
                <w:sz w:val="16"/>
                <w:szCs w:val="16"/>
              </w:rPr>
            </w:pPr>
            <w:r w:rsidRPr="00DC30A2">
              <w:rPr>
                <w:sz w:val="16"/>
                <w:szCs w:val="16"/>
              </w:rPr>
              <w:t>1</w:t>
            </w:r>
          </w:p>
        </w:tc>
      </w:tr>
      <w:tr w:rsidR="00BF3D62" w:rsidRPr="00DC30A2" w:rsidTr="00BF3D6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D62" w:rsidRPr="00DC30A2" w:rsidRDefault="00BF3D62" w:rsidP="00BF3D62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0A0719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0A0719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1,3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0A0719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3,2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F3D62" w:rsidRPr="00DC30A2" w:rsidRDefault="00BF3D62" w:rsidP="00BF3D6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C30A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BF3D62" w:rsidRDefault="00BF3D62" w:rsidP="00BF3D62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sectPr w:rsidR="00BF3D62" w:rsidSect="00C36F5C">
      <w:pgSz w:w="16838" w:h="11905" w:orient="landscape" w:code="9"/>
      <w:pgMar w:top="1134" w:right="964" w:bottom="794" w:left="96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D1029"/>
    <w:multiLevelType w:val="hybridMultilevel"/>
    <w:tmpl w:val="57F26F9A"/>
    <w:lvl w:ilvl="0" w:tplc="9C6677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8513525"/>
    <w:multiLevelType w:val="multilevel"/>
    <w:tmpl w:val="0310F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1E56CE3"/>
    <w:multiLevelType w:val="hybridMultilevel"/>
    <w:tmpl w:val="ED022D14"/>
    <w:lvl w:ilvl="0" w:tplc="F35CB1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3A379E4"/>
    <w:multiLevelType w:val="hybridMultilevel"/>
    <w:tmpl w:val="73108B86"/>
    <w:lvl w:ilvl="0" w:tplc="0A6E9230">
      <w:start w:val="6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74840B7"/>
    <w:multiLevelType w:val="multilevel"/>
    <w:tmpl w:val="5992C87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5" w15:restartNumberingAfterBreak="0">
    <w:nsid w:val="631B3EC2"/>
    <w:multiLevelType w:val="hybridMultilevel"/>
    <w:tmpl w:val="AFC0DFE0"/>
    <w:lvl w:ilvl="0" w:tplc="E4B4933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3C7C9F"/>
    <w:multiLevelType w:val="hybridMultilevel"/>
    <w:tmpl w:val="63BA685E"/>
    <w:lvl w:ilvl="0" w:tplc="5C1C04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60"/>
    <w:rsid w:val="000054E8"/>
    <w:rsid w:val="00007290"/>
    <w:rsid w:val="00013DD0"/>
    <w:rsid w:val="00033877"/>
    <w:rsid w:val="00045776"/>
    <w:rsid w:val="00046193"/>
    <w:rsid w:val="000709C5"/>
    <w:rsid w:val="000734BE"/>
    <w:rsid w:val="00085EB5"/>
    <w:rsid w:val="000A0719"/>
    <w:rsid w:val="000B2979"/>
    <w:rsid w:val="000D7305"/>
    <w:rsid w:val="000E1B76"/>
    <w:rsid w:val="000F3AF4"/>
    <w:rsid w:val="000F7B1A"/>
    <w:rsid w:val="00123BA9"/>
    <w:rsid w:val="0017169D"/>
    <w:rsid w:val="00186A57"/>
    <w:rsid w:val="001A79F5"/>
    <w:rsid w:val="001B4613"/>
    <w:rsid w:val="001B6624"/>
    <w:rsid w:val="001B756A"/>
    <w:rsid w:val="001C2649"/>
    <w:rsid w:val="001D6424"/>
    <w:rsid w:val="001D64C3"/>
    <w:rsid w:val="001E05A2"/>
    <w:rsid w:val="001E1705"/>
    <w:rsid w:val="001E380C"/>
    <w:rsid w:val="001E4443"/>
    <w:rsid w:val="00215789"/>
    <w:rsid w:val="00217066"/>
    <w:rsid w:val="002310C6"/>
    <w:rsid w:val="00242ACE"/>
    <w:rsid w:val="00246DE5"/>
    <w:rsid w:val="0025695A"/>
    <w:rsid w:val="002644AF"/>
    <w:rsid w:val="00270ECD"/>
    <w:rsid w:val="00295DD4"/>
    <w:rsid w:val="002C4B08"/>
    <w:rsid w:val="002D6E76"/>
    <w:rsid w:val="002E1694"/>
    <w:rsid w:val="002E4D7B"/>
    <w:rsid w:val="002E6452"/>
    <w:rsid w:val="002F5088"/>
    <w:rsid w:val="00317E89"/>
    <w:rsid w:val="0032276C"/>
    <w:rsid w:val="00326391"/>
    <w:rsid w:val="00332247"/>
    <w:rsid w:val="0033284B"/>
    <w:rsid w:val="00354038"/>
    <w:rsid w:val="003543AD"/>
    <w:rsid w:val="003713EF"/>
    <w:rsid w:val="00381DB1"/>
    <w:rsid w:val="003835A0"/>
    <w:rsid w:val="00387519"/>
    <w:rsid w:val="003A2A45"/>
    <w:rsid w:val="003A3E9B"/>
    <w:rsid w:val="003B1232"/>
    <w:rsid w:val="003B3723"/>
    <w:rsid w:val="003B7EC7"/>
    <w:rsid w:val="003C3675"/>
    <w:rsid w:val="003D0AA7"/>
    <w:rsid w:val="003D3894"/>
    <w:rsid w:val="00411B3F"/>
    <w:rsid w:val="00412FA8"/>
    <w:rsid w:val="004371F8"/>
    <w:rsid w:val="00474EE2"/>
    <w:rsid w:val="004A1FC8"/>
    <w:rsid w:val="004E2C61"/>
    <w:rsid w:val="004E4479"/>
    <w:rsid w:val="00502D38"/>
    <w:rsid w:val="00513B90"/>
    <w:rsid w:val="00521362"/>
    <w:rsid w:val="005304E8"/>
    <w:rsid w:val="00532F87"/>
    <w:rsid w:val="005363E5"/>
    <w:rsid w:val="005569B7"/>
    <w:rsid w:val="005623A1"/>
    <w:rsid w:val="00572165"/>
    <w:rsid w:val="00572BCE"/>
    <w:rsid w:val="005756E6"/>
    <w:rsid w:val="005B5963"/>
    <w:rsid w:val="005B64E5"/>
    <w:rsid w:val="00602D65"/>
    <w:rsid w:val="006035B8"/>
    <w:rsid w:val="00605D5A"/>
    <w:rsid w:val="006315B5"/>
    <w:rsid w:val="00636FCD"/>
    <w:rsid w:val="00640C31"/>
    <w:rsid w:val="00646D54"/>
    <w:rsid w:val="00652C77"/>
    <w:rsid w:val="00656706"/>
    <w:rsid w:val="00672B1F"/>
    <w:rsid w:val="00674F12"/>
    <w:rsid w:val="00675382"/>
    <w:rsid w:val="00680317"/>
    <w:rsid w:val="0068271C"/>
    <w:rsid w:val="00692EDC"/>
    <w:rsid w:val="00696592"/>
    <w:rsid w:val="006B2810"/>
    <w:rsid w:val="006B4648"/>
    <w:rsid w:val="006C57C8"/>
    <w:rsid w:val="006E32F9"/>
    <w:rsid w:val="006F6A60"/>
    <w:rsid w:val="00701460"/>
    <w:rsid w:val="007065A6"/>
    <w:rsid w:val="00706942"/>
    <w:rsid w:val="00721B1E"/>
    <w:rsid w:val="00723CC6"/>
    <w:rsid w:val="00726514"/>
    <w:rsid w:val="007428F5"/>
    <w:rsid w:val="00745973"/>
    <w:rsid w:val="0077203B"/>
    <w:rsid w:val="007B0FA1"/>
    <w:rsid w:val="007D4BED"/>
    <w:rsid w:val="007E567F"/>
    <w:rsid w:val="007E5CD9"/>
    <w:rsid w:val="007F3C9D"/>
    <w:rsid w:val="00817077"/>
    <w:rsid w:val="0082383A"/>
    <w:rsid w:val="00827D0E"/>
    <w:rsid w:val="0084304B"/>
    <w:rsid w:val="0085292B"/>
    <w:rsid w:val="008601E8"/>
    <w:rsid w:val="00875754"/>
    <w:rsid w:val="008C2FFA"/>
    <w:rsid w:val="008E1A9A"/>
    <w:rsid w:val="008E5AF9"/>
    <w:rsid w:val="008F1FF1"/>
    <w:rsid w:val="008F47A6"/>
    <w:rsid w:val="0092670F"/>
    <w:rsid w:val="009420BD"/>
    <w:rsid w:val="009460CC"/>
    <w:rsid w:val="00976CBF"/>
    <w:rsid w:val="00981EDC"/>
    <w:rsid w:val="0099169F"/>
    <w:rsid w:val="00995286"/>
    <w:rsid w:val="009A1FD8"/>
    <w:rsid w:val="009A3FE3"/>
    <w:rsid w:val="009C122C"/>
    <w:rsid w:val="009C23AA"/>
    <w:rsid w:val="009E6B43"/>
    <w:rsid w:val="009F2F02"/>
    <w:rsid w:val="009F5B56"/>
    <w:rsid w:val="00A216BB"/>
    <w:rsid w:val="00A260FD"/>
    <w:rsid w:val="00A27C2A"/>
    <w:rsid w:val="00A366A2"/>
    <w:rsid w:val="00A424C5"/>
    <w:rsid w:val="00A47D84"/>
    <w:rsid w:val="00A53F41"/>
    <w:rsid w:val="00A563C2"/>
    <w:rsid w:val="00A634AA"/>
    <w:rsid w:val="00A7527D"/>
    <w:rsid w:val="00A75EFC"/>
    <w:rsid w:val="00A76187"/>
    <w:rsid w:val="00AA7A91"/>
    <w:rsid w:val="00AB6205"/>
    <w:rsid w:val="00AC17C3"/>
    <w:rsid w:val="00AE7F82"/>
    <w:rsid w:val="00AF0F5A"/>
    <w:rsid w:val="00B01BCF"/>
    <w:rsid w:val="00B06226"/>
    <w:rsid w:val="00B12359"/>
    <w:rsid w:val="00B143E7"/>
    <w:rsid w:val="00B15023"/>
    <w:rsid w:val="00B52F72"/>
    <w:rsid w:val="00B53F3E"/>
    <w:rsid w:val="00B53F48"/>
    <w:rsid w:val="00B805EB"/>
    <w:rsid w:val="00B82F78"/>
    <w:rsid w:val="00BA4BA9"/>
    <w:rsid w:val="00BB5C50"/>
    <w:rsid w:val="00BB792F"/>
    <w:rsid w:val="00BC2D86"/>
    <w:rsid w:val="00BD0E06"/>
    <w:rsid w:val="00BD15D2"/>
    <w:rsid w:val="00BD7CD0"/>
    <w:rsid w:val="00BE2905"/>
    <w:rsid w:val="00BE2F83"/>
    <w:rsid w:val="00BE36D6"/>
    <w:rsid w:val="00BE3B7E"/>
    <w:rsid w:val="00BE64D7"/>
    <w:rsid w:val="00BF0462"/>
    <w:rsid w:val="00BF3D62"/>
    <w:rsid w:val="00C25372"/>
    <w:rsid w:val="00C36F5C"/>
    <w:rsid w:val="00C55108"/>
    <w:rsid w:val="00C5592B"/>
    <w:rsid w:val="00C60B33"/>
    <w:rsid w:val="00C77BE0"/>
    <w:rsid w:val="00C8292C"/>
    <w:rsid w:val="00C90718"/>
    <w:rsid w:val="00C9256A"/>
    <w:rsid w:val="00CB40EA"/>
    <w:rsid w:val="00CC1ECF"/>
    <w:rsid w:val="00CD4510"/>
    <w:rsid w:val="00CD62EC"/>
    <w:rsid w:val="00CE3D21"/>
    <w:rsid w:val="00CE7B37"/>
    <w:rsid w:val="00CF1C6A"/>
    <w:rsid w:val="00D00C2D"/>
    <w:rsid w:val="00D026A3"/>
    <w:rsid w:val="00D211A6"/>
    <w:rsid w:val="00D51073"/>
    <w:rsid w:val="00D7379F"/>
    <w:rsid w:val="00D82D91"/>
    <w:rsid w:val="00D853B9"/>
    <w:rsid w:val="00D974CC"/>
    <w:rsid w:val="00DA6E35"/>
    <w:rsid w:val="00DB2C43"/>
    <w:rsid w:val="00DE0C90"/>
    <w:rsid w:val="00DE1084"/>
    <w:rsid w:val="00DF1010"/>
    <w:rsid w:val="00DF485C"/>
    <w:rsid w:val="00E17695"/>
    <w:rsid w:val="00E2586B"/>
    <w:rsid w:val="00E35494"/>
    <w:rsid w:val="00E433A9"/>
    <w:rsid w:val="00E5631C"/>
    <w:rsid w:val="00E76A25"/>
    <w:rsid w:val="00E87D9A"/>
    <w:rsid w:val="00EA7727"/>
    <w:rsid w:val="00EB1AD6"/>
    <w:rsid w:val="00EB2D84"/>
    <w:rsid w:val="00ED0247"/>
    <w:rsid w:val="00F15951"/>
    <w:rsid w:val="00F20E9F"/>
    <w:rsid w:val="00F32455"/>
    <w:rsid w:val="00F57AAE"/>
    <w:rsid w:val="00F638FB"/>
    <w:rsid w:val="00F8183B"/>
    <w:rsid w:val="00F85E0E"/>
    <w:rsid w:val="00FB682F"/>
    <w:rsid w:val="00FC2CFE"/>
    <w:rsid w:val="00FD0EC8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63F18-4255-4929-A870-0CC750D9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6A60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A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6F6A60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6F6A6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E5CD9"/>
    <w:pPr>
      <w:ind w:left="720"/>
      <w:contextualSpacing/>
    </w:pPr>
  </w:style>
  <w:style w:type="paragraph" w:customStyle="1" w:styleId="4">
    <w:name w:val="Знак4"/>
    <w:basedOn w:val="a"/>
    <w:rsid w:val="00186A5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2">
    <w:name w:val="Quote"/>
    <w:basedOn w:val="a"/>
    <w:next w:val="a"/>
    <w:link w:val="20"/>
    <w:uiPriority w:val="29"/>
    <w:qFormat/>
    <w:rsid w:val="00DA6E3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A6E35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10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1073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9916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Меледина</dc:creator>
  <cp:keywords/>
  <dc:description/>
  <cp:lastModifiedBy>Нижегородцева Елена Юрьевна</cp:lastModifiedBy>
  <cp:revision>5</cp:revision>
  <cp:lastPrinted>2024-05-27T06:08:00Z</cp:lastPrinted>
  <dcterms:created xsi:type="dcterms:W3CDTF">2025-03-19T07:03:00Z</dcterms:created>
  <dcterms:modified xsi:type="dcterms:W3CDTF">2025-03-20T08:10:00Z</dcterms:modified>
</cp:coreProperties>
</file>