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4D7F9C">
        <w:rPr>
          <w:sz w:val="24"/>
          <w:szCs w:val="24"/>
        </w:rPr>
        <w:t>1000,00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4D7F9C">
        <w:rPr>
          <w:sz w:val="24"/>
          <w:szCs w:val="24"/>
        </w:rPr>
        <w:t>859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4D7F9C">
        <w:rPr>
          <w:sz w:val="24"/>
          <w:szCs w:val="24"/>
        </w:rPr>
        <w:t>огородный</w:t>
      </w:r>
      <w:r w:rsidR="00846B76">
        <w:rPr>
          <w:sz w:val="24"/>
          <w:szCs w:val="24"/>
        </w:rPr>
        <w:t xml:space="preserve"> </w:t>
      </w:r>
      <w:r w:rsidR="004D7F9C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53589">
        <w:rPr>
          <w:sz w:val="24"/>
          <w:szCs w:val="24"/>
        </w:rPr>
        <w:t>Геолог-</w:t>
      </w:r>
      <w:r w:rsidR="004D7F9C">
        <w:rPr>
          <w:sz w:val="24"/>
          <w:szCs w:val="24"/>
        </w:rPr>
        <w:t>2</w:t>
      </w:r>
      <w:r w:rsidR="00816F73">
        <w:rPr>
          <w:sz w:val="24"/>
          <w:szCs w:val="24"/>
        </w:rPr>
        <w:t>»</w:t>
      </w:r>
      <w:r w:rsidR="004D7F9C">
        <w:rPr>
          <w:sz w:val="24"/>
          <w:szCs w:val="24"/>
        </w:rPr>
        <w:t xml:space="preserve"> уч. № 47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D7F9C">
        <w:rPr>
          <w:sz w:val="24"/>
          <w:szCs w:val="24"/>
        </w:rPr>
        <w:t>Орлова Татьяна Петровна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D7F9C">
        <w:rPr>
          <w:sz w:val="24"/>
          <w:szCs w:val="24"/>
        </w:rPr>
        <w:t>Орловой Татьяны Петровны</w:t>
      </w:r>
      <w:bookmarkStart w:id="0" w:name="_GoBack"/>
      <w:bookmarkEnd w:id="0"/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D7F9C">
        <w:rPr>
          <w:sz w:val="24"/>
          <w:szCs w:val="24"/>
        </w:rPr>
        <w:t>04.03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D7F9C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8DB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2023-11-28T08:31:00Z</dcterms:created>
  <dcterms:modified xsi:type="dcterms:W3CDTF">2023-11-28T08:31:00Z</dcterms:modified>
</cp:coreProperties>
</file>