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F4FF1">
        <w:rPr>
          <w:sz w:val="24"/>
          <w:szCs w:val="24"/>
        </w:rPr>
        <w:t>1239,4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F4FF1">
        <w:rPr>
          <w:sz w:val="24"/>
          <w:szCs w:val="24"/>
        </w:rPr>
        <w:t>33:96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F4FF1" w:rsidRPr="00DF4FF1">
        <w:rPr>
          <w:sz w:val="24"/>
          <w:szCs w:val="24"/>
        </w:rPr>
        <w:t xml:space="preserve">Иркутская область, </w:t>
      </w:r>
      <w:r w:rsidR="00DF4FF1">
        <w:rPr>
          <w:sz w:val="24"/>
          <w:szCs w:val="24"/>
        </w:rPr>
        <w:t xml:space="preserve">                 </w:t>
      </w:r>
      <w:r w:rsidR="00DF4FF1" w:rsidRPr="00DF4FF1">
        <w:rPr>
          <w:sz w:val="24"/>
          <w:szCs w:val="24"/>
        </w:rPr>
        <w:t>г.</w:t>
      </w:r>
      <w:r w:rsidR="00DF4FF1">
        <w:rPr>
          <w:sz w:val="24"/>
          <w:szCs w:val="24"/>
        </w:rPr>
        <w:t xml:space="preserve"> </w:t>
      </w:r>
      <w:r w:rsidR="00DF4FF1" w:rsidRPr="00DF4FF1">
        <w:rPr>
          <w:sz w:val="24"/>
          <w:szCs w:val="24"/>
        </w:rPr>
        <w:t>Бодайбо, ул.</w:t>
      </w:r>
      <w:r w:rsidR="00DF4FF1">
        <w:rPr>
          <w:sz w:val="24"/>
          <w:szCs w:val="24"/>
        </w:rPr>
        <w:t xml:space="preserve"> </w:t>
      </w:r>
      <w:r w:rsidR="00DF4FF1" w:rsidRPr="00DF4FF1">
        <w:rPr>
          <w:sz w:val="24"/>
          <w:szCs w:val="24"/>
        </w:rPr>
        <w:t>Труда, д.9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F4FF1">
        <w:rPr>
          <w:sz w:val="24"/>
          <w:szCs w:val="24"/>
        </w:rPr>
        <w:t>Дубинин Евгений Сергеевич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F4FF1">
        <w:rPr>
          <w:sz w:val="24"/>
          <w:szCs w:val="24"/>
        </w:rPr>
        <w:t>Дубинина Евгения Сергеевича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F4FF1">
        <w:rPr>
          <w:sz w:val="24"/>
          <w:szCs w:val="24"/>
        </w:rPr>
        <w:t>20.02.1996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2024-04-09T02:49:00Z</dcterms:modified>
</cp:coreProperties>
</file>