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E74" w:rsidRPr="00764661" w:rsidRDefault="00472E74" w:rsidP="00472E74">
      <w:pPr>
        <w:jc w:val="center"/>
        <w:rPr>
          <w:sz w:val="23"/>
          <w:szCs w:val="23"/>
        </w:rPr>
      </w:pPr>
      <w:r w:rsidRPr="00764661">
        <w:rPr>
          <w:b/>
          <w:sz w:val="23"/>
          <w:szCs w:val="23"/>
        </w:rPr>
        <w:t>РОССИЙСКАЯ ФЕДЕРАЦИЯ</w:t>
      </w:r>
    </w:p>
    <w:p w:rsidR="00472E74" w:rsidRPr="00764661" w:rsidRDefault="00472E74" w:rsidP="00472E74">
      <w:pPr>
        <w:jc w:val="center"/>
        <w:rPr>
          <w:b/>
          <w:sz w:val="23"/>
          <w:szCs w:val="23"/>
        </w:rPr>
      </w:pPr>
      <w:r w:rsidRPr="00764661">
        <w:rPr>
          <w:b/>
          <w:sz w:val="23"/>
          <w:szCs w:val="23"/>
        </w:rPr>
        <w:t>ИРКУТСКАЯ ОБЛАСТЬ БОДАЙБИНСКИЙ РАЙОН</w:t>
      </w:r>
    </w:p>
    <w:p w:rsidR="00472E74" w:rsidRPr="00764661" w:rsidRDefault="00472E74" w:rsidP="00472E74">
      <w:pPr>
        <w:jc w:val="center"/>
        <w:rPr>
          <w:b/>
          <w:sz w:val="23"/>
          <w:szCs w:val="23"/>
        </w:rPr>
      </w:pPr>
      <w:r w:rsidRPr="00764661">
        <w:rPr>
          <w:b/>
          <w:sz w:val="23"/>
          <w:szCs w:val="23"/>
        </w:rPr>
        <w:t>ДУМА БОДАЙБИНСКОГО ГОРОДСКОГО ПОСЕЛЕНИЯ</w:t>
      </w:r>
    </w:p>
    <w:p w:rsidR="00472E74" w:rsidRPr="00764661" w:rsidRDefault="00472E74" w:rsidP="00472E74">
      <w:pPr>
        <w:jc w:val="center"/>
        <w:rPr>
          <w:b/>
          <w:sz w:val="23"/>
          <w:szCs w:val="23"/>
        </w:rPr>
      </w:pPr>
      <w:r w:rsidRPr="00764661">
        <w:rPr>
          <w:b/>
          <w:sz w:val="23"/>
          <w:szCs w:val="23"/>
        </w:rPr>
        <w:t>РЕШЕНИЕ</w:t>
      </w:r>
    </w:p>
    <w:p w:rsidR="00472E74" w:rsidRPr="00764661" w:rsidRDefault="00472E74" w:rsidP="00472E74">
      <w:pPr>
        <w:jc w:val="center"/>
        <w:rPr>
          <w:b/>
          <w:sz w:val="23"/>
          <w:szCs w:val="23"/>
        </w:rPr>
      </w:pPr>
    </w:p>
    <w:p w:rsidR="00472E74" w:rsidRPr="00764661" w:rsidRDefault="00764661" w:rsidP="00472E74">
      <w:pPr>
        <w:rPr>
          <w:sz w:val="23"/>
          <w:szCs w:val="23"/>
        </w:rPr>
      </w:pPr>
      <w:r w:rsidRPr="00764661">
        <w:rPr>
          <w:b/>
          <w:sz w:val="23"/>
          <w:szCs w:val="23"/>
        </w:rPr>
        <w:t xml:space="preserve">28.03.2023 г.                         </w:t>
      </w:r>
      <w:r>
        <w:rPr>
          <w:b/>
          <w:sz w:val="23"/>
          <w:szCs w:val="23"/>
        </w:rPr>
        <w:t xml:space="preserve">   </w:t>
      </w:r>
      <w:r w:rsidRPr="00764661">
        <w:rPr>
          <w:b/>
          <w:sz w:val="23"/>
          <w:szCs w:val="23"/>
        </w:rPr>
        <w:t xml:space="preserve">                      г. Бодайбо                                        </w:t>
      </w:r>
      <w:r>
        <w:rPr>
          <w:b/>
          <w:sz w:val="23"/>
          <w:szCs w:val="23"/>
        </w:rPr>
        <w:t xml:space="preserve">    </w:t>
      </w:r>
      <w:r w:rsidRPr="00764661">
        <w:rPr>
          <w:b/>
          <w:sz w:val="23"/>
          <w:szCs w:val="23"/>
        </w:rPr>
        <w:t xml:space="preserve">                   № 11</w:t>
      </w:r>
    </w:p>
    <w:p w:rsidR="002A5DC2" w:rsidRPr="00764661" w:rsidRDefault="002A5DC2" w:rsidP="002A5DC2">
      <w:pPr>
        <w:jc w:val="center"/>
        <w:rPr>
          <w:b/>
          <w:sz w:val="23"/>
          <w:szCs w:val="23"/>
        </w:rPr>
      </w:pPr>
    </w:p>
    <w:p w:rsidR="00764661" w:rsidRPr="00764661" w:rsidRDefault="00764661" w:rsidP="002A5DC2">
      <w:pPr>
        <w:jc w:val="center"/>
        <w:rPr>
          <w:b/>
          <w:sz w:val="23"/>
          <w:szCs w:val="23"/>
        </w:rPr>
      </w:pPr>
    </w:p>
    <w:p w:rsidR="00E712AB" w:rsidRPr="00764661" w:rsidRDefault="00E712AB" w:rsidP="00E712AB">
      <w:pPr>
        <w:pStyle w:val="ConsPlusTitle"/>
        <w:jc w:val="center"/>
        <w:rPr>
          <w:rFonts w:ascii="Times New Roman" w:hAnsi="Times New Roman" w:cs="Times New Roman"/>
          <w:b w:val="0"/>
          <w:sz w:val="23"/>
          <w:szCs w:val="23"/>
        </w:rPr>
      </w:pPr>
      <w:r w:rsidRPr="00764661">
        <w:rPr>
          <w:rFonts w:ascii="Times New Roman" w:hAnsi="Times New Roman" w:cs="Times New Roman"/>
          <w:b w:val="0"/>
          <w:sz w:val="23"/>
          <w:szCs w:val="23"/>
        </w:rPr>
        <w:t xml:space="preserve">О рассмотрении обращения Акционерного Общества «Почта России» </w:t>
      </w:r>
    </w:p>
    <w:p w:rsidR="006341AC" w:rsidRPr="00764661" w:rsidRDefault="00E712AB" w:rsidP="00E712AB">
      <w:pPr>
        <w:pStyle w:val="ConsPlusTitle"/>
        <w:jc w:val="center"/>
        <w:rPr>
          <w:rFonts w:ascii="Times New Roman" w:hAnsi="Times New Roman" w:cs="Times New Roman"/>
          <w:b w:val="0"/>
          <w:sz w:val="23"/>
          <w:szCs w:val="23"/>
        </w:rPr>
      </w:pPr>
      <w:r w:rsidRPr="00764661">
        <w:rPr>
          <w:rFonts w:ascii="Times New Roman" w:hAnsi="Times New Roman" w:cs="Times New Roman"/>
          <w:b w:val="0"/>
          <w:sz w:val="23"/>
          <w:szCs w:val="23"/>
        </w:rPr>
        <w:t>о передаче в федеральную собственность объектов недвижимости</w:t>
      </w:r>
    </w:p>
    <w:p w:rsidR="006341AC" w:rsidRPr="00764661" w:rsidRDefault="006341AC" w:rsidP="006341AC">
      <w:pPr>
        <w:pStyle w:val="ConsPlusTitle"/>
        <w:rPr>
          <w:rFonts w:ascii="Times New Roman" w:hAnsi="Times New Roman" w:cs="Times New Roman"/>
          <w:b w:val="0"/>
          <w:sz w:val="23"/>
          <w:szCs w:val="23"/>
        </w:rPr>
      </w:pPr>
    </w:p>
    <w:p w:rsidR="00657A03" w:rsidRPr="00764661" w:rsidRDefault="00657A03" w:rsidP="006341AC">
      <w:pPr>
        <w:pStyle w:val="ConsPlusTitle"/>
        <w:rPr>
          <w:rFonts w:ascii="Times New Roman" w:hAnsi="Times New Roman" w:cs="Times New Roman"/>
          <w:b w:val="0"/>
          <w:sz w:val="23"/>
          <w:szCs w:val="23"/>
        </w:rPr>
      </w:pPr>
    </w:p>
    <w:p w:rsidR="00C42731" w:rsidRPr="00764661" w:rsidRDefault="00C42731" w:rsidP="00C42731">
      <w:pPr>
        <w:tabs>
          <w:tab w:val="left" w:pos="0"/>
        </w:tabs>
        <w:ind w:right="-186"/>
        <w:jc w:val="both"/>
        <w:rPr>
          <w:sz w:val="23"/>
          <w:szCs w:val="23"/>
        </w:rPr>
      </w:pPr>
      <w:r w:rsidRPr="00764661">
        <w:rPr>
          <w:kern w:val="2"/>
          <w:sz w:val="23"/>
          <w:szCs w:val="23"/>
        </w:rPr>
        <w:tab/>
      </w:r>
      <w:r w:rsidR="004A6826" w:rsidRPr="00764661">
        <w:rPr>
          <w:kern w:val="2"/>
          <w:sz w:val="23"/>
          <w:szCs w:val="23"/>
        </w:rPr>
        <w:t>Рассмотрев обращение УФПС Иркутской области от 09.02.2023 г. № Ф38-16/434 «О передаче в федеральную собственность объектов недвижимости», р</w:t>
      </w:r>
      <w:r w:rsidR="00E712AB" w:rsidRPr="00764661">
        <w:rPr>
          <w:kern w:val="2"/>
          <w:sz w:val="23"/>
          <w:szCs w:val="23"/>
        </w:rPr>
        <w:t>уководствуясь</w:t>
      </w:r>
      <w:r w:rsidR="002A5DC2" w:rsidRPr="00764661">
        <w:rPr>
          <w:sz w:val="23"/>
          <w:szCs w:val="23"/>
        </w:rPr>
        <w:t xml:space="preserve"> </w:t>
      </w:r>
      <w:r w:rsidR="002A5DC2" w:rsidRPr="00764661">
        <w:rPr>
          <w:kern w:val="2"/>
          <w:sz w:val="23"/>
          <w:szCs w:val="23"/>
        </w:rPr>
        <w:t xml:space="preserve">Федеральным законом от </w:t>
      </w:r>
      <w:r w:rsidR="004A6826" w:rsidRPr="00764661">
        <w:rPr>
          <w:kern w:val="2"/>
          <w:sz w:val="23"/>
          <w:szCs w:val="23"/>
        </w:rPr>
        <w:t>0</w:t>
      </w:r>
      <w:r w:rsidR="002A5DC2" w:rsidRPr="00764661">
        <w:rPr>
          <w:kern w:val="2"/>
          <w:sz w:val="23"/>
          <w:szCs w:val="23"/>
        </w:rPr>
        <w:t>6</w:t>
      </w:r>
      <w:r w:rsidR="004A6826" w:rsidRPr="00764661">
        <w:rPr>
          <w:kern w:val="2"/>
          <w:sz w:val="23"/>
          <w:szCs w:val="23"/>
        </w:rPr>
        <w:t>.10.</w:t>
      </w:r>
      <w:r w:rsidR="002A5DC2" w:rsidRPr="00764661">
        <w:rPr>
          <w:kern w:val="2"/>
          <w:sz w:val="23"/>
          <w:szCs w:val="23"/>
        </w:rPr>
        <w:t>2003 г</w:t>
      </w:r>
      <w:r w:rsidR="004A6826" w:rsidRPr="00764661">
        <w:rPr>
          <w:kern w:val="2"/>
          <w:sz w:val="23"/>
          <w:szCs w:val="23"/>
        </w:rPr>
        <w:t xml:space="preserve">. </w:t>
      </w:r>
      <w:r w:rsidR="002A5DC2" w:rsidRPr="00764661">
        <w:rPr>
          <w:kern w:val="2"/>
          <w:sz w:val="23"/>
          <w:szCs w:val="23"/>
        </w:rPr>
        <w:t xml:space="preserve">№ 131-ФЗ «Об общих принципах организации местного самоуправления в Российской Федерации», </w:t>
      </w:r>
      <w:r w:rsidR="00BA4B69" w:rsidRPr="00764661">
        <w:rPr>
          <w:kern w:val="2"/>
          <w:sz w:val="23"/>
          <w:szCs w:val="23"/>
        </w:rPr>
        <w:t xml:space="preserve">Положением </w:t>
      </w:r>
      <w:r w:rsidR="00BA4B69" w:rsidRPr="00764661">
        <w:rPr>
          <w:sz w:val="23"/>
          <w:szCs w:val="23"/>
        </w:rPr>
        <w:t>о порядке управления и распоряжения муниципальным имуществом, находящимся в муниципальной собственности Бодайбинского муниципального образования</w:t>
      </w:r>
      <w:r w:rsidR="00764661" w:rsidRPr="00764661">
        <w:rPr>
          <w:sz w:val="23"/>
          <w:szCs w:val="23"/>
        </w:rPr>
        <w:t>, утвержденным</w:t>
      </w:r>
      <w:r w:rsidR="00BA4B69" w:rsidRPr="00764661">
        <w:rPr>
          <w:sz w:val="23"/>
          <w:szCs w:val="23"/>
        </w:rPr>
        <w:t xml:space="preserve"> решением Думы Бодайбинского городского поселения от 29.09.2015 г. № 28-па, </w:t>
      </w:r>
      <w:r w:rsidRPr="00764661">
        <w:rPr>
          <w:sz w:val="23"/>
          <w:szCs w:val="23"/>
        </w:rPr>
        <w:t xml:space="preserve">статьей 34 Устава Бодайбинского муниципального образования, Дума Бодайбинского городского поселения </w:t>
      </w:r>
    </w:p>
    <w:p w:rsidR="00C42731" w:rsidRPr="00764661" w:rsidRDefault="00C42731" w:rsidP="00C42731">
      <w:pPr>
        <w:jc w:val="both"/>
        <w:rPr>
          <w:b/>
          <w:sz w:val="23"/>
          <w:szCs w:val="23"/>
        </w:rPr>
      </w:pPr>
      <w:r w:rsidRPr="00764661">
        <w:rPr>
          <w:b/>
          <w:sz w:val="23"/>
          <w:szCs w:val="23"/>
        </w:rPr>
        <w:t>РЕШИЛА:</w:t>
      </w:r>
    </w:p>
    <w:p w:rsidR="002A5DC2" w:rsidRPr="00764661" w:rsidRDefault="00657A03" w:rsidP="002A5DC2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3"/>
          <w:szCs w:val="23"/>
        </w:rPr>
      </w:pPr>
      <w:r w:rsidRPr="00764661">
        <w:rPr>
          <w:bCs/>
          <w:kern w:val="2"/>
          <w:sz w:val="23"/>
          <w:szCs w:val="23"/>
        </w:rPr>
        <w:t>1. Отказать в передаче в федеральную собственность объектов недвижимости – помещений № 27, 28, 29, 30, 31, 39, общей пло</w:t>
      </w:r>
      <w:r w:rsidR="00436F0F" w:rsidRPr="00764661">
        <w:rPr>
          <w:bCs/>
          <w:kern w:val="2"/>
          <w:sz w:val="23"/>
          <w:szCs w:val="23"/>
        </w:rPr>
        <w:t xml:space="preserve">щадью 110,2 </w:t>
      </w:r>
      <w:proofErr w:type="spellStart"/>
      <w:r w:rsidR="00436F0F" w:rsidRPr="00764661">
        <w:rPr>
          <w:bCs/>
          <w:kern w:val="2"/>
          <w:sz w:val="23"/>
          <w:szCs w:val="23"/>
        </w:rPr>
        <w:t>кв.м</w:t>
      </w:r>
      <w:proofErr w:type="spellEnd"/>
      <w:r w:rsidR="00436F0F" w:rsidRPr="00764661">
        <w:rPr>
          <w:bCs/>
          <w:kern w:val="2"/>
          <w:sz w:val="23"/>
          <w:szCs w:val="23"/>
        </w:rPr>
        <w:t>.</w:t>
      </w:r>
      <w:r w:rsidRPr="00764661">
        <w:rPr>
          <w:bCs/>
          <w:kern w:val="2"/>
          <w:sz w:val="23"/>
          <w:szCs w:val="23"/>
        </w:rPr>
        <w:t>, расположенных по адресу: Иркутская область, г. Бодайбо, ул. Урицкого, 15, занимаемых Акционерным Обществом «Почта Россия» на основании договора аренды</w:t>
      </w:r>
      <w:r w:rsidR="00436F0F" w:rsidRPr="00764661">
        <w:rPr>
          <w:bCs/>
          <w:kern w:val="2"/>
          <w:sz w:val="23"/>
          <w:szCs w:val="23"/>
        </w:rPr>
        <w:t xml:space="preserve"> от 05.08.2021 г. № 7573/2159.</w:t>
      </w:r>
    </w:p>
    <w:p w:rsidR="00C42731" w:rsidRPr="00764661" w:rsidRDefault="002A5DC2" w:rsidP="00C4273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764661">
        <w:rPr>
          <w:sz w:val="23"/>
          <w:szCs w:val="23"/>
        </w:rPr>
        <w:t xml:space="preserve">2. </w:t>
      </w:r>
      <w:r w:rsidR="00C42731" w:rsidRPr="00764661">
        <w:rPr>
          <w:sz w:val="23"/>
          <w:szCs w:val="23"/>
        </w:rPr>
        <w:t xml:space="preserve">Настоящее решение </w:t>
      </w:r>
      <w:r w:rsidR="00764661" w:rsidRPr="00764661">
        <w:rPr>
          <w:sz w:val="23"/>
          <w:szCs w:val="23"/>
        </w:rPr>
        <w:t>направить</w:t>
      </w:r>
      <w:r w:rsidR="00436F0F" w:rsidRPr="00764661">
        <w:rPr>
          <w:sz w:val="23"/>
          <w:szCs w:val="23"/>
        </w:rPr>
        <w:t xml:space="preserve"> </w:t>
      </w:r>
      <w:r w:rsidR="004A6826" w:rsidRPr="00764661">
        <w:rPr>
          <w:sz w:val="23"/>
          <w:szCs w:val="23"/>
        </w:rPr>
        <w:t>АО</w:t>
      </w:r>
      <w:r w:rsidR="007D739E" w:rsidRPr="00764661">
        <w:rPr>
          <w:sz w:val="23"/>
          <w:szCs w:val="23"/>
        </w:rPr>
        <w:t xml:space="preserve"> «Почта России» через </w:t>
      </w:r>
      <w:r w:rsidR="00436F0F" w:rsidRPr="00764661">
        <w:rPr>
          <w:bCs/>
          <w:kern w:val="2"/>
          <w:sz w:val="23"/>
          <w:szCs w:val="23"/>
        </w:rPr>
        <w:t>УФПС Иркутской области</w:t>
      </w:r>
      <w:r w:rsidR="008D3ADC" w:rsidRPr="00764661">
        <w:rPr>
          <w:bCs/>
          <w:kern w:val="2"/>
          <w:sz w:val="23"/>
          <w:szCs w:val="23"/>
        </w:rPr>
        <w:t>.</w:t>
      </w:r>
    </w:p>
    <w:p w:rsidR="002A5DC2" w:rsidRPr="00764661" w:rsidRDefault="002A5DC2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  <w:bookmarkStart w:id="0" w:name="Par50"/>
      <w:bookmarkEnd w:id="0"/>
    </w:p>
    <w:p w:rsidR="006B5E93" w:rsidRPr="00764661" w:rsidRDefault="006B5E93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2A5DC2" w:rsidRPr="00764661" w:rsidRDefault="002A5DC2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C42731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  <w:r w:rsidRPr="00764661">
        <w:rPr>
          <w:b/>
          <w:sz w:val="23"/>
          <w:szCs w:val="23"/>
        </w:rPr>
        <w:t xml:space="preserve">ПРЕДСЕДАТЕЛЬ      </w:t>
      </w:r>
      <w:r w:rsidR="009D421B" w:rsidRPr="00764661">
        <w:rPr>
          <w:b/>
          <w:sz w:val="23"/>
          <w:szCs w:val="23"/>
        </w:rPr>
        <w:t xml:space="preserve">                                                                                             </w:t>
      </w:r>
      <w:r w:rsidR="003612AF" w:rsidRPr="00764661">
        <w:rPr>
          <w:b/>
          <w:sz w:val="23"/>
          <w:szCs w:val="23"/>
        </w:rPr>
        <w:t xml:space="preserve">А.А. </w:t>
      </w:r>
      <w:r w:rsidR="009D421B" w:rsidRPr="00764661">
        <w:rPr>
          <w:b/>
          <w:sz w:val="23"/>
          <w:szCs w:val="23"/>
        </w:rPr>
        <w:t xml:space="preserve">ДУДАРИК </w:t>
      </w: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472E74" w:rsidRPr="00764661" w:rsidRDefault="00472E74" w:rsidP="002A5DC2">
      <w:pPr>
        <w:suppressAutoHyphens/>
        <w:autoSpaceDE w:val="0"/>
        <w:autoSpaceDN w:val="0"/>
        <w:adjustRightInd w:val="0"/>
        <w:rPr>
          <w:kern w:val="2"/>
          <w:sz w:val="23"/>
          <w:szCs w:val="23"/>
          <w:lang w:eastAsia="en-US"/>
        </w:rPr>
      </w:pPr>
    </w:p>
    <w:p w:rsidR="002A5DC2" w:rsidRPr="00764661" w:rsidRDefault="002A5DC2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Pr="00764661" w:rsidRDefault="006B5E93" w:rsidP="002A5DC2">
      <w:pPr>
        <w:rPr>
          <w:b/>
          <w:sz w:val="23"/>
          <w:szCs w:val="23"/>
        </w:rPr>
      </w:pPr>
    </w:p>
    <w:p w:rsidR="006B5E93" w:rsidRDefault="006B5E93" w:rsidP="002A5DC2">
      <w:pPr>
        <w:rPr>
          <w:b/>
          <w:sz w:val="23"/>
          <w:szCs w:val="23"/>
        </w:rPr>
      </w:pPr>
    </w:p>
    <w:p w:rsidR="003612AF" w:rsidRDefault="003612AF" w:rsidP="00764661">
      <w:pPr>
        <w:suppressAutoHyphens/>
        <w:rPr>
          <w:b/>
          <w:sz w:val="23"/>
          <w:szCs w:val="23"/>
        </w:rPr>
      </w:pPr>
    </w:p>
    <w:p w:rsidR="00764661" w:rsidRDefault="00764661" w:rsidP="00764661">
      <w:pPr>
        <w:suppressAutoHyphens/>
        <w:rPr>
          <w:b/>
          <w:sz w:val="23"/>
          <w:szCs w:val="23"/>
        </w:rPr>
      </w:pPr>
    </w:p>
    <w:p w:rsidR="00764661" w:rsidRDefault="00764661" w:rsidP="00764661">
      <w:pPr>
        <w:suppressAutoHyphens/>
        <w:rPr>
          <w:b/>
          <w:sz w:val="23"/>
          <w:szCs w:val="23"/>
        </w:rPr>
      </w:pPr>
    </w:p>
    <w:p w:rsidR="00764661" w:rsidRPr="00764661" w:rsidRDefault="00764661" w:rsidP="00764661">
      <w:pPr>
        <w:suppressAutoHyphens/>
        <w:rPr>
          <w:kern w:val="2"/>
          <w:sz w:val="23"/>
          <w:szCs w:val="23"/>
        </w:rPr>
      </w:pPr>
    </w:p>
    <w:p w:rsidR="009D421B" w:rsidRPr="00764661" w:rsidRDefault="009D421B">
      <w:pPr>
        <w:rPr>
          <w:sz w:val="23"/>
          <w:szCs w:val="23"/>
        </w:rPr>
      </w:pPr>
      <w:bookmarkStart w:id="1" w:name="_GoBack"/>
      <w:bookmarkEnd w:id="1"/>
    </w:p>
    <w:sectPr w:rsidR="009D421B" w:rsidRPr="00764661" w:rsidSect="00764661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D38" w:rsidRDefault="00991D38" w:rsidP="00D4780F">
      <w:r>
        <w:separator/>
      </w:r>
    </w:p>
  </w:endnote>
  <w:endnote w:type="continuationSeparator" w:id="0">
    <w:p w:rsidR="00991D38" w:rsidRDefault="00991D38" w:rsidP="00D4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FAF" w:rsidRDefault="00991D3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D38" w:rsidRDefault="00991D38" w:rsidP="00D4780F">
      <w:r>
        <w:separator/>
      </w:r>
    </w:p>
  </w:footnote>
  <w:footnote w:type="continuationSeparator" w:id="0">
    <w:p w:rsidR="00991D38" w:rsidRDefault="00991D38" w:rsidP="00D47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C2"/>
    <w:rsid w:val="0000725C"/>
    <w:rsid w:val="001901D4"/>
    <w:rsid w:val="001F05F3"/>
    <w:rsid w:val="001F2DD4"/>
    <w:rsid w:val="001F441A"/>
    <w:rsid w:val="002A5DC2"/>
    <w:rsid w:val="002E40C6"/>
    <w:rsid w:val="002F2548"/>
    <w:rsid w:val="0034608E"/>
    <w:rsid w:val="003612AF"/>
    <w:rsid w:val="003916D4"/>
    <w:rsid w:val="00430610"/>
    <w:rsid w:val="00436F0F"/>
    <w:rsid w:val="00472E74"/>
    <w:rsid w:val="004A6826"/>
    <w:rsid w:val="004C0724"/>
    <w:rsid w:val="005322D2"/>
    <w:rsid w:val="005F29F9"/>
    <w:rsid w:val="00612292"/>
    <w:rsid w:val="006341AC"/>
    <w:rsid w:val="00657A03"/>
    <w:rsid w:val="0066705D"/>
    <w:rsid w:val="006B5E93"/>
    <w:rsid w:val="00764661"/>
    <w:rsid w:val="007A205D"/>
    <w:rsid w:val="007A39F8"/>
    <w:rsid w:val="007D739E"/>
    <w:rsid w:val="008D3ADC"/>
    <w:rsid w:val="009300B4"/>
    <w:rsid w:val="00991D38"/>
    <w:rsid w:val="009D393B"/>
    <w:rsid w:val="009D421B"/>
    <w:rsid w:val="00A15BDF"/>
    <w:rsid w:val="00A220DB"/>
    <w:rsid w:val="00BA4B69"/>
    <w:rsid w:val="00C03331"/>
    <w:rsid w:val="00C34232"/>
    <w:rsid w:val="00C42731"/>
    <w:rsid w:val="00D4780F"/>
    <w:rsid w:val="00D56E5D"/>
    <w:rsid w:val="00D82453"/>
    <w:rsid w:val="00DE2672"/>
    <w:rsid w:val="00DE4213"/>
    <w:rsid w:val="00E712AB"/>
    <w:rsid w:val="00E972B3"/>
    <w:rsid w:val="00EE3B9C"/>
    <w:rsid w:val="00F121E4"/>
    <w:rsid w:val="00F376C0"/>
    <w:rsid w:val="00F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BF63B-1828-4EE2-A12D-6FE26A60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A5DC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rsid w:val="002A5DC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2A5D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5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A5D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5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A5DC2"/>
    <w:pPr>
      <w:spacing w:before="100" w:beforeAutospacing="1" w:after="100" w:afterAutospacing="1"/>
    </w:pPr>
    <w:rPr>
      <w:rFonts w:cs="Calibri"/>
    </w:rPr>
  </w:style>
  <w:style w:type="table" w:styleId="a8">
    <w:name w:val="Table Grid"/>
    <w:basedOn w:val="a1"/>
    <w:uiPriority w:val="59"/>
    <w:rsid w:val="002A5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C42731"/>
    <w:rPr>
      <w:color w:val="0563C1"/>
      <w:u w:val="single"/>
    </w:rPr>
  </w:style>
  <w:style w:type="paragraph" w:styleId="aa">
    <w:name w:val="No Spacing"/>
    <w:uiPriority w:val="1"/>
    <w:qFormat/>
    <w:rsid w:val="009D4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D739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73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0A843-5909-4ABF-A967-43691E0C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Ходарева Светлана Николаевна</cp:lastModifiedBy>
  <cp:revision>12</cp:revision>
  <cp:lastPrinted>2023-03-10T06:13:00Z</cp:lastPrinted>
  <dcterms:created xsi:type="dcterms:W3CDTF">2022-09-27T05:02:00Z</dcterms:created>
  <dcterms:modified xsi:type="dcterms:W3CDTF">2023-04-11T03:40:00Z</dcterms:modified>
</cp:coreProperties>
</file>