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443330">
        <w:rPr>
          <w:sz w:val="24"/>
          <w:szCs w:val="24"/>
        </w:rPr>
        <w:t>6</w:t>
      </w:r>
      <w:r w:rsidR="00805C75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443330">
        <w:rPr>
          <w:sz w:val="24"/>
          <w:szCs w:val="24"/>
        </w:rPr>
        <w:t>45:54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443330" w:rsidRPr="00443330">
        <w:rPr>
          <w:sz w:val="24"/>
          <w:szCs w:val="24"/>
        </w:rPr>
        <w:t>обл. Иркутская р. Бодайбинский г. Бодайбо, садово-огородное товарищество "Лесное", участок 117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443330">
        <w:rPr>
          <w:sz w:val="24"/>
          <w:szCs w:val="24"/>
        </w:rPr>
        <w:t>Ермаков Анатолий Ксенофонтович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443330">
        <w:rPr>
          <w:sz w:val="24"/>
          <w:szCs w:val="24"/>
        </w:rPr>
        <w:t>Ермакова Анатолия Ксенофонтовича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443330">
        <w:rPr>
          <w:sz w:val="24"/>
          <w:szCs w:val="24"/>
        </w:rPr>
        <w:t>04.05.1994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5638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3330"/>
    <w:rsid w:val="004472A9"/>
    <w:rsid w:val="00460CE1"/>
    <w:rsid w:val="004D14BC"/>
    <w:rsid w:val="004D268D"/>
    <w:rsid w:val="0053280E"/>
    <w:rsid w:val="005A03D2"/>
    <w:rsid w:val="005C2EB3"/>
    <w:rsid w:val="005D6E5B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A5B"/>
    <w:rsid w:val="00EC0B18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80</cp:revision>
  <cp:lastPrinted>2023-09-18T05:56:00Z</cp:lastPrinted>
  <dcterms:created xsi:type="dcterms:W3CDTF">2023-09-08T03:39:00Z</dcterms:created>
  <dcterms:modified xsi:type="dcterms:W3CDTF">2023-11-03T07:38:00Z</dcterms:modified>
</cp:coreProperties>
</file>