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457442">
        <w:rPr>
          <w:sz w:val="24"/>
          <w:szCs w:val="24"/>
        </w:rPr>
        <w:t>6</w:t>
      </w:r>
      <w:r w:rsidR="00766317" w:rsidRPr="00766317">
        <w:rPr>
          <w:sz w:val="24"/>
          <w:szCs w:val="24"/>
        </w:rPr>
        <w:t xml:space="preserve">00 кв. м, с кадастровым номером </w:t>
      </w:r>
      <w:r w:rsidR="00B14BC2" w:rsidRPr="00B14BC2">
        <w:rPr>
          <w:sz w:val="24"/>
          <w:szCs w:val="24"/>
        </w:rPr>
        <w:t>600 кв. м, с кадастровым номером 38:22:000095:1271, расположенного по адресу: Иркутская обл., Бодайбинский район, садово-огородный кооператив "Авиатор", уч. № 150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bookmarkStart w:id="0" w:name="_GoBack"/>
      <w:r w:rsidR="00B14BC2" w:rsidRPr="00B14BC2">
        <w:rPr>
          <w:sz w:val="24"/>
          <w:szCs w:val="24"/>
        </w:rPr>
        <w:t>Ярослав Ольга Селиверстовна</w:t>
      </w:r>
      <w:r w:rsidR="00B14BC2">
        <w:rPr>
          <w:sz w:val="24"/>
          <w:szCs w:val="24"/>
        </w:rPr>
        <w:t xml:space="preserve"> </w:t>
      </w:r>
      <w:bookmarkEnd w:id="0"/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B14BC2">
        <w:rPr>
          <w:sz w:val="24"/>
          <w:szCs w:val="24"/>
        </w:rPr>
        <w:t xml:space="preserve">Ярослав Ольги Селиверстовны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B14BC2" w:rsidRPr="00B14BC2">
        <w:rPr>
          <w:sz w:val="24"/>
          <w:szCs w:val="24"/>
        </w:rPr>
        <w:t xml:space="preserve">21.07.1997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57442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A5A63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14BC2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88</cp:revision>
  <cp:lastPrinted>2023-10-27T07:13:00Z</cp:lastPrinted>
  <dcterms:created xsi:type="dcterms:W3CDTF">2023-09-08T03:39:00Z</dcterms:created>
  <dcterms:modified xsi:type="dcterms:W3CDTF">2023-11-16T08:44:00Z</dcterms:modified>
</cp:coreProperties>
</file>