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F6C" w:rsidRDefault="00285F6C" w:rsidP="00F375B4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Экспозиция</w:t>
      </w:r>
    </w:p>
    <w:p w:rsidR="007860B0" w:rsidRPr="00531309" w:rsidRDefault="007860B0" w:rsidP="00EA0DFB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30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821190" w:rsidRPr="005313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60B0" w:rsidRPr="00531309" w:rsidRDefault="007860B0" w:rsidP="00EA0DFB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37F6" w:rsidRPr="00631B75" w:rsidRDefault="007860B0" w:rsidP="00F375B4">
      <w:pPr>
        <w:pStyle w:val="a3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31309">
        <w:rPr>
          <w:rFonts w:ascii="Times New Roman" w:hAnsi="Times New Roman" w:cs="Times New Roman"/>
          <w:sz w:val="24"/>
          <w:szCs w:val="24"/>
        </w:rPr>
        <w:t>Настоящая пояснительная записка подготовлена с целью п</w:t>
      </w:r>
      <w:r w:rsidR="00EA0DFB" w:rsidRPr="00531309">
        <w:rPr>
          <w:rFonts w:ascii="Times New Roman" w:hAnsi="Times New Roman" w:cs="Times New Roman"/>
          <w:sz w:val="24"/>
          <w:szCs w:val="24"/>
        </w:rPr>
        <w:t>редоставлени</w:t>
      </w:r>
      <w:r w:rsidRPr="00531309">
        <w:rPr>
          <w:rFonts w:ascii="Times New Roman" w:hAnsi="Times New Roman" w:cs="Times New Roman"/>
          <w:sz w:val="24"/>
          <w:szCs w:val="24"/>
        </w:rPr>
        <w:t>я</w:t>
      </w:r>
      <w:r w:rsidR="00EA0DFB" w:rsidRPr="00531309">
        <w:rPr>
          <w:rFonts w:ascii="Times New Roman" w:hAnsi="Times New Roman" w:cs="Times New Roman"/>
          <w:sz w:val="24"/>
          <w:szCs w:val="24"/>
        </w:rPr>
        <w:t xml:space="preserve"> разрешения на условно разрешенный вид использования земельного участка в связи с </w:t>
      </w:r>
      <w:r w:rsidR="00285F6C">
        <w:rPr>
          <w:rFonts w:ascii="Times New Roman" w:hAnsi="Times New Roman" w:cs="Times New Roman"/>
          <w:sz w:val="24"/>
          <w:szCs w:val="24"/>
        </w:rPr>
        <w:t>приведением в соответствие с требованиями по лицензированию деятельности</w:t>
      </w:r>
      <w:r w:rsidR="00EA0DFB" w:rsidRPr="00531309">
        <w:rPr>
          <w:rFonts w:ascii="Times New Roman" w:hAnsi="Times New Roman" w:cs="Times New Roman"/>
          <w:sz w:val="24"/>
          <w:szCs w:val="24"/>
        </w:rPr>
        <w:t xml:space="preserve"> </w:t>
      </w:r>
      <w:r w:rsidR="00285F6C">
        <w:rPr>
          <w:rFonts w:ascii="Times New Roman" w:hAnsi="Times New Roman" w:cs="Times New Roman"/>
          <w:sz w:val="24"/>
          <w:szCs w:val="24"/>
        </w:rPr>
        <w:t>разрешенного использования</w:t>
      </w:r>
      <w:r w:rsidR="00EA0DFB" w:rsidRPr="00531309">
        <w:rPr>
          <w:rFonts w:ascii="Times New Roman" w:hAnsi="Times New Roman" w:cs="Times New Roman"/>
          <w:sz w:val="24"/>
          <w:szCs w:val="24"/>
        </w:rPr>
        <w:t xml:space="preserve"> </w:t>
      </w:r>
      <w:r w:rsidR="00285F6C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EA0DFB" w:rsidRPr="00531309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4537F6">
        <w:rPr>
          <w:rFonts w:ascii="Times New Roman" w:hAnsi="Times New Roman" w:cs="Times New Roman"/>
          <w:sz w:val="24"/>
          <w:szCs w:val="24"/>
        </w:rPr>
        <w:t xml:space="preserve">Иркутская область, г. Бодайбо, ул. Октябрьская, 21 «а» и предоставления разрешения </w:t>
      </w:r>
      <w:r w:rsidR="004537F6" w:rsidRPr="00631B75">
        <w:rPr>
          <w:rFonts w:ascii="Times New Roman" w:hAnsi="Times New Roman" w:cs="Times New Roman"/>
          <w:sz w:val="24"/>
          <w:szCs w:val="24"/>
        </w:rPr>
        <w:t>на отклонение от предельных параметров разрешенного использования земельного участка</w:t>
      </w:r>
      <w:r w:rsidR="009B0486">
        <w:rPr>
          <w:rFonts w:ascii="Times New Roman" w:hAnsi="Times New Roman" w:cs="Times New Roman"/>
          <w:sz w:val="24"/>
          <w:szCs w:val="24"/>
        </w:rPr>
        <w:t xml:space="preserve"> в связи с ранее выданными документами на строительство</w:t>
      </w:r>
      <w:r w:rsidR="004537F6" w:rsidRPr="00631B75">
        <w:rPr>
          <w:rFonts w:ascii="Times New Roman" w:hAnsi="Times New Roman" w:cs="Times New Roman"/>
          <w:sz w:val="24"/>
          <w:szCs w:val="24"/>
        </w:rPr>
        <w:t xml:space="preserve"> – в кадастровом квартале 38:22:000072, расположенного по адресу: Российская Федерация, Иркутская область, Бодайбинский муниципальный район, городское поселение Бодайбинское, г. Бодайбо, ул. Железнодорожная, 11а/3 с 60 кв.м. на 72 кв.м.</w:t>
      </w:r>
    </w:p>
    <w:p w:rsidR="004537F6" w:rsidRDefault="0051484C" w:rsidP="00C62F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309">
        <w:rPr>
          <w:rFonts w:ascii="Times New Roman" w:hAnsi="Times New Roman" w:cs="Times New Roman"/>
          <w:sz w:val="24"/>
          <w:szCs w:val="24"/>
        </w:rPr>
        <w:t>Согласно</w:t>
      </w:r>
      <w:r w:rsidRPr="005313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B2D" w:rsidRPr="00531309">
        <w:rPr>
          <w:rFonts w:ascii="Times New Roman" w:hAnsi="Times New Roman" w:cs="Times New Roman"/>
          <w:sz w:val="24"/>
          <w:szCs w:val="24"/>
        </w:rPr>
        <w:t>Правила</w:t>
      </w:r>
      <w:r w:rsidRPr="00531309">
        <w:rPr>
          <w:rFonts w:ascii="Times New Roman" w:hAnsi="Times New Roman" w:cs="Times New Roman"/>
          <w:sz w:val="24"/>
          <w:szCs w:val="24"/>
        </w:rPr>
        <w:t>м</w:t>
      </w:r>
      <w:r w:rsidR="00284B2D" w:rsidRPr="00531309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Бодайбинского муниципального образования, </w:t>
      </w:r>
      <w:r w:rsidR="00284B2D" w:rsidRPr="00531309">
        <w:rPr>
          <w:rFonts w:ascii="Times New Roman" w:eastAsia="Times New Roman" w:hAnsi="Times New Roman" w:cs="Times New Roman"/>
          <w:sz w:val="24"/>
          <w:szCs w:val="24"/>
        </w:rPr>
        <w:t>утвержденны</w:t>
      </w:r>
      <w:r w:rsidRPr="00531309">
        <w:rPr>
          <w:rFonts w:ascii="Times New Roman" w:eastAsia="Times New Roman" w:hAnsi="Times New Roman" w:cs="Times New Roman"/>
          <w:sz w:val="24"/>
          <w:szCs w:val="24"/>
        </w:rPr>
        <w:t>м</w:t>
      </w:r>
      <w:r w:rsidR="00284B2D" w:rsidRPr="00531309">
        <w:rPr>
          <w:rFonts w:ascii="Times New Roman" w:eastAsia="Times New Roman" w:hAnsi="Times New Roman" w:cs="Times New Roman"/>
          <w:sz w:val="24"/>
          <w:szCs w:val="24"/>
        </w:rPr>
        <w:t xml:space="preserve"> решением Думы </w:t>
      </w:r>
      <w:r w:rsidR="00284B2D" w:rsidRPr="00531309">
        <w:rPr>
          <w:rFonts w:ascii="Times New Roman" w:hAnsi="Times New Roman" w:cs="Times New Roman"/>
          <w:sz w:val="24"/>
          <w:szCs w:val="24"/>
        </w:rPr>
        <w:t>Бодайбинского городского поселения от 26.05.2020 № 08-па «Об утверждении Правил землепользования и застройки Бодайбинского муниципального образования»</w:t>
      </w:r>
      <w:r w:rsidR="004537F6">
        <w:rPr>
          <w:rFonts w:ascii="Times New Roman" w:hAnsi="Times New Roman" w:cs="Times New Roman"/>
          <w:sz w:val="24"/>
          <w:szCs w:val="24"/>
        </w:rPr>
        <w:t>:</w:t>
      </w:r>
    </w:p>
    <w:p w:rsidR="00DE1849" w:rsidRDefault="004537F6" w:rsidP="00C62F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1484C" w:rsidRPr="00531309">
        <w:rPr>
          <w:rFonts w:ascii="Times New Roman" w:hAnsi="Times New Roman" w:cs="Times New Roman"/>
          <w:sz w:val="24"/>
          <w:szCs w:val="24"/>
        </w:rPr>
        <w:t xml:space="preserve"> 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1309">
        <w:rPr>
          <w:rFonts w:ascii="Times New Roman" w:hAnsi="Times New Roman" w:cs="Times New Roman"/>
          <w:sz w:val="24"/>
          <w:szCs w:val="24"/>
        </w:rPr>
        <w:t xml:space="preserve">по адресу: </w:t>
      </w:r>
      <w:r>
        <w:rPr>
          <w:rFonts w:ascii="Times New Roman" w:hAnsi="Times New Roman" w:cs="Times New Roman"/>
          <w:sz w:val="24"/>
          <w:szCs w:val="24"/>
        </w:rPr>
        <w:t xml:space="preserve">Иркутская область, г. Бодайбо, ул. Октябрьская, 21 «а» </w:t>
      </w:r>
      <w:r w:rsidR="0051484C" w:rsidRPr="00531309">
        <w:rPr>
          <w:rFonts w:ascii="Times New Roman" w:hAnsi="Times New Roman" w:cs="Times New Roman"/>
          <w:sz w:val="24"/>
          <w:szCs w:val="24"/>
        </w:rPr>
        <w:t>расп</w:t>
      </w:r>
      <w:r w:rsidR="00285F6C">
        <w:rPr>
          <w:rFonts w:ascii="Times New Roman" w:hAnsi="Times New Roman" w:cs="Times New Roman"/>
          <w:sz w:val="24"/>
          <w:szCs w:val="24"/>
        </w:rPr>
        <w:t>оложен в территориальной зоне Ж4</w:t>
      </w:r>
      <w:r w:rsidR="0051484C" w:rsidRPr="00531309">
        <w:rPr>
          <w:rFonts w:ascii="Times New Roman" w:hAnsi="Times New Roman" w:cs="Times New Roman"/>
          <w:sz w:val="24"/>
          <w:szCs w:val="24"/>
        </w:rPr>
        <w:t xml:space="preserve"> – </w:t>
      </w:r>
      <w:r w:rsidR="00285F6C">
        <w:rPr>
          <w:rFonts w:ascii="Times New Roman" w:hAnsi="Times New Roman" w:cs="Times New Roman"/>
          <w:sz w:val="24"/>
          <w:szCs w:val="24"/>
        </w:rPr>
        <w:t>зона детских образовательных учреждений</w:t>
      </w:r>
      <w:r w:rsidR="008564CF" w:rsidRPr="00531309">
        <w:rPr>
          <w:rFonts w:ascii="Times New Roman" w:hAnsi="Times New Roman" w:cs="Times New Roman"/>
          <w:sz w:val="24"/>
          <w:szCs w:val="24"/>
        </w:rPr>
        <w:t>, вид использования земельного участка «</w:t>
      </w:r>
      <w:r w:rsidR="00285F6C">
        <w:rPr>
          <w:rFonts w:ascii="Times New Roman" w:hAnsi="Times New Roman" w:cs="Times New Roman"/>
          <w:sz w:val="24"/>
          <w:szCs w:val="24"/>
        </w:rPr>
        <w:t>Социальное обслуживание (3.2</w:t>
      </w:r>
      <w:r w:rsidR="008564CF" w:rsidRPr="00531309">
        <w:rPr>
          <w:rFonts w:ascii="Times New Roman" w:hAnsi="Times New Roman" w:cs="Times New Roman"/>
          <w:sz w:val="24"/>
          <w:szCs w:val="24"/>
        </w:rPr>
        <w:t>)</w:t>
      </w:r>
      <w:r w:rsidR="009E72EE" w:rsidRPr="00531309">
        <w:rPr>
          <w:rFonts w:ascii="Times New Roman" w:hAnsi="Times New Roman" w:cs="Times New Roman"/>
          <w:sz w:val="24"/>
          <w:szCs w:val="24"/>
        </w:rPr>
        <w:t>»</w:t>
      </w:r>
      <w:r w:rsidR="008564CF" w:rsidRPr="00531309">
        <w:rPr>
          <w:rFonts w:ascii="Times New Roman" w:hAnsi="Times New Roman" w:cs="Times New Roman"/>
          <w:sz w:val="24"/>
          <w:szCs w:val="24"/>
        </w:rPr>
        <w:t xml:space="preserve"> относится к условно разрешенному виду исполь</w:t>
      </w:r>
      <w:r>
        <w:rPr>
          <w:rFonts w:ascii="Times New Roman" w:hAnsi="Times New Roman" w:cs="Times New Roman"/>
          <w:sz w:val="24"/>
          <w:szCs w:val="24"/>
        </w:rPr>
        <w:t>зования земельного участка;</w:t>
      </w:r>
    </w:p>
    <w:p w:rsidR="004537F6" w:rsidRDefault="004537F6" w:rsidP="004537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31B75">
        <w:rPr>
          <w:rFonts w:ascii="Times New Roman" w:hAnsi="Times New Roman" w:cs="Times New Roman"/>
          <w:sz w:val="24"/>
          <w:szCs w:val="24"/>
        </w:rPr>
        <w:t>по адресу: Российская Федерация, Иркутская область, Бодайбинский муниципальный район, городское поселение Бодайбинское, г. Бодайбо, ул. Железнодорожная, 11а/3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1309">
        <w:rPr>
          <w:rFonts w:ascii="Times New Roman" w:hAnsi="Times New Roman" w:cs="Times New Roman"/>
          <w:sz w:val="24"/>
          <w:szCs w:val="24"/>
        </w:rPr>
        <w:t>расп</w:t>
      </w:r>
      <w:r>
        <w:rPr>
          <w:rFonts w:ascii="Times New Roman" w:hAnsi="Times New Roman" w:cs="Times New Roman"/>
          <w:sz w:val="24"/>
          <w:szCs w:val="24"/>
        </w:rPr>
        <w:t xml:space="preserve">оложен в территориальной зоне Ж2 – зона застройки малоэтажными домами с отдельно стоящими или встроенными объектами обслуживания местного значения, максимальный размер земельного участка для строительства гаражей для собственных нужд 60 кв.м. </w:t>
      </w:r>
    </w:p>
    <w:p w:rsidR="008564CF" w:rsidRDefault="008564CF" w:rsidP="008564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309">
        <w:rPr>
          <w:rFonts w:ascii="Times New Roman" w:hAnsi="Times New Roman" w:cs="Times New Roman"/>
          <w:sz w:val="24"/>
          <w:szCs w:val="24"/>
        </w:rPr>
        <w:t xml:space="preserve">В соответствии с п. 1 ст. 5.1 Градостроительного Кодекса РФ </w:t>
      </w:r>
      <w:r w:rsidR="00877A0C">
        <w:rPr>
          <w:rFonts w:ascii="Times New Roman" w:hAnsi="Times New Roman" w:cs="Times New Roman"/>
          <w:sz w:val="24"/>
          <w:szCs w:val="24"/>
        </w:rPr>
        <w:t xml:space="preserve">в </w:t>
      </w:r>
      <w:r w:rsidRPr="00531309">
        <w:rPr>
          <w:rFonts w:ascii="Times New Roman" w:hAnsi="Times New Roman" w:cs="Times New Roman"/>
          <w:sz w:val="24"/>
          <w:szCs w:val="24"/>
        </w:rPr>
        <w:t>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решений 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9B0486">
        <w:rPr>
          <w:rFonts w:ascii="Times New Roman" w:hAnsi="Times New Roman" w:cs="Times New Roman"/>
          <w:sz w:val="24"/>
          <w:szCs w:val="24"/>
        </w:rPr>
        <w:t xml:space="preserve">, </w:t>
      </w:r>
      <w:r w:rsidR="009B0486" w:rsidRPr="00531309">
        <w:rPr>
          <w:rFonts w:ascii="Times New Roman" w:hAnsi="Times New Roman" w:cs="Times New Roman"/>
          <w:sz w:val="24"/>
          <w:szCs w:val="24"/>
        </w:rPr>
        <w:t xml:space="preserve">на </w:t>
      </w:r>
      <w:r w:rsidR="009B0486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использования</w:t>
      </w:r>
      <w:r w:rsidR="009B0486" w:rsidRPr="00531309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Pr="00531309">
        <w:rPr>
          <w:rFonts w:ascii="Times New Roman" w:hAnsi="Times New Roman" w:cs="Times New Roman"/>
          <w:sz w:val="24"/>
          <w:szCs w:val="24"/>
        </w:rPr>
        <w:t xml:space="preserve"> проводятся общественные обсуждения или публичные слушания.</w:t>
      </w: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E1849" w:rsidRDefault="00DE1849" w:rsidP="00F375B4">
      <w:pPr>
        <w:ind w:firstLine="708"/>
        <w:jc w:val="center"/>
      </w:pPr>
    </w:p>
    <w:sectPr w:rsidR="00DE1849" w:rsidSect="00F375B4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224372"/>
    <w:rsid w:val="00284B2D"/>
    <w:rsid w:val="00285F6C"/>
    <w:rsid w:val="002A0CCE"/>
    <w:rsid w:val="004537F6"/>
    <w:rsid w:val="0051484C"/>
    <w:rsid w:val="00531309"/>
    <w:rsid w:val="005F44DF"/>
    <w:rsid w:val="007860B0"/>
    <w:rsid w:val="00821190"/>
    <w:rsid w:val="008502E9"/>
    <w:rsid w:val="008564CF"/>
    <w:rsid w:val="00877A0C"/>
    <w:rsid w:val="0091323A"/>
    <w:rsid w:val="00915D06"/>
    <w:rsid w:val="00942A85"/>
    <w:rsid w:val="009B0486"/>
    <w:rsid w:val="009E72EE"/>
    <w:rsid w:val="00B37D3E"/>
    <w:rsid w:val="00BF2FBB"/>
    <w:rsid w:val="00C62FE2"/>
    <w:rsid w:val="00CC12A9"/>
    <w:rsid w:val="00DE1849"/>
    <w:rsid w:val="00EA0DFB"/>
    <w:rsid w:val="00F375B4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25</cp:revision>
  <dcterms:created xsi:type="dcterms:W3CDTF">2023-04-26T03:22:00Z</dcterms:created>
  <dcterms:modified xsi:type="dcterms:W3CDTF">2023-06-15T07:21:00Z</dcterms:modified>
</cp:coreProperties>
</file>