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b/>
          <w:bCs/>
        </w:rPr>
      </w:pPr>
      <w:r>
        <w:rPr>
          <w:b/>
          <w:bCs/>
          <w:sz w:val="28"/>
        </w:rPr>
        <w:t>«Об уголовной ответственности по статье 319 УК РФ»</w:t>
      </w:r>
    </w:p>
    <w:p>
      <w:pPr>
        <w:pStyle w:val="Normal"/>
        <w:widowControl/>
        <w:ind w:firstLine="72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  <w:t xml:space="preserve">Публичное оскорбление представителя власти при исполнении им своих должностных обязанностей или в связи с их исполнением - </w:t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  <w:t xml:space="preserve">наказывается штрафом в размере до сорока тысяч рублей или в размере заработной платы или иного дохода осужденного за период до трех месяцев, либо обязательными работами на срок до трехсот шестидесяти часов, либо исправительными работами на срок до одного года. </w:t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  <w:t>Представителем власти в настоящей статье признается должностное лицо правоохранительного или контролирующего органа, а также иное должностное лицо, наделенное в установленном законом порядке распорядительными полномочиями в отношении лиц, не находящихся от него в служебной зависимости.</w:t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  <w:t xml:space="preserve">Данная норма предусматривает ответственность за оскорбление представителей власти, осуществляющих любую законную деятельность, в том числе и при отправлении правосудия или осуществлении предварительного расследования. Вместе с тем оскорбление судьи и ряда иных лиц в связи с проявлением неуважения к суду квалифицируется по ст. 297 УК РФ. </w:t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  <w:t xml:space="preserve">Данное преступление характеризуется: а) унижением чести и достоинства конкретного представителя власти; б) затрагивающим как личное, так и профессиональное (служебное) его достоинство. Оскорбление должно быть совершено при исполнении или в связи с исполнением представителем власти своих обязанностей; в) выраженным в неприличной форме, которая определяется судом в каждом конкретном случае на основе норм морали; г) многообразием внешних форм выражения оскорбления (оскорбление словами, действием, в письменном сообщении и др.); д) публичностью оскорбления. Публичность определяется или присутствием при оскорблении посторонних лиц, или доведением оскорбительного сообщения до сведения третьих лиц. </w:t>
      </w:r>
    </w:p>
    <w:p>
      <w:pPr>
        <w:pStyle w:val="Normal"/>
        <w:widowControl/>
        <w:ind w:firstLine="567" w:left="0" w:right="0"/>
        <w:jc w:val="both"/>
        <w:rPr>
          <w:sz w:val="28"/>
        </w:rPr>
      </w:pPr>
      <w:r>
        <w:rPr>
          <w:sz w:val="28"/>
        </w:rPr>
        <w:t xml:space="preserve">В связи с чем какие-либо оскорбительные действия в отношении представителей власти недопустимы. В случае несогласия с действиями должностных лиц, необходимо обжаловать их в соответствии с действующим законодательством. </w:t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54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bidi w:val="0"/>
        <w:spacing w:lineRule="auto" w:line="240" w:before="0" w:after="0"/>
        <w:ind w:firstLine="6690" w:left="0" w:right="0"/>
        <w:jc w:val="both"/>
        <w:rPr>
          <w:sz w:val="28"/>
        </w:rPr>
      </w:pPr>
      <w:r>
        <w:rPr>
          <w:sz w:val="28"/>
        </w:rPr>
        <w:t>Прокуратура разъясняет</w:t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Header1">
    <w:name w:val="Header1"/>
    <w:qFormat/>
    <w:rPr/>
  </w:style>
  <w:style w:type="character" w:styleId="BodyText2">
    <w:name w:val="Body Text 2"/>
    <w:link w:val="BodyText21"/>
    <w:qFormat/>
    <w:rPr>
      <w:rFonts w:ascii="Arial Narrow" w:hAnsi="Arial Narrow"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sNonformat">
    <w:name w:val="ConsNonformat"/>
    <w:link w:val="ConsNonformat1"/>
    <w:qFormat/>
    <w:rPr>
      <w:rFonts w:ascii="Courier New" w:hAnsi="Courier New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Footer1">
    <w:name w:val="Footer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apple-converted-space">
    <w:name w:val="apple-converted-space"/>
    <w:basedOn w:val="DefaultParagraphFont"/>
    <w:link w:val="apple-converted-space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Strong">
    <w:name w:val="Strong"/>
    <w:qFormat/>
    <w:rPr>
      <w:b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ConsTitle">
    <w:name w:val="ConsTitle"/>
    <w:link w:val="ConsTitle1"/>
    <w:qFormat/>
    <w:rPr>
      <w:rFonts w:ascii="Arial" w:hAnsi="Arial"/>
      <w:b/>
      <w:sz w:val="16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widowControl/>
      <w:spacing w:beforeAutospacing="1" w:afterAutospacing="1"/>
    </w:pPr>
    <w:rPr/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1">
    <w:name w:val="Body Text 21"/>
    <w:basedOn w:val="Normal"/>
    <w:link w:val="BodyText2"/>
    <w:qFormat/>
    <w:pPr>
      <w:widowControl/>
      <w:ind w:right="-99"/>
    </w:pPr>
    <w:rPr>
      <w:rFonts w:ascii="Arial Narrow" w:hAnsi="Arial Narrow"/>
      <w:sz w:val="22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ConsNonformat1">
    <w:name w:val="ConsNonformat1"/>
    <w:link w:val="ConsNonforma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converted-space1">
    <w:name w:val="apple-converted-space1"/>
    <w:basedOn w:val="DefaultParagraphFont1"/>
    <w:link w:val="apple-converted-space"/>
    <w:qFormat/>
    <w:pPr/>
    <w:rPr/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/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sTitle1">
    <w:name w:val="ConsTitle1"/>
    <w:link w:val="Con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"/>
      <w:b/>
      <w:color w:val="000000"/>
      <w:spacing w:val="0"/>
      <w:kern w:val="0"/>
      <w:sz w:val="16"/>
      <w:szCs w:val="20"/>
      <w:lang w:val="ru-RU" w:eastAsia="zh-CN" w:bidi="hi-IN"/>
    </w:rPr>
  </w:style>
  <w:style w:type="table" w:default="1" w:styleId="Style_3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LibreOffice/24.8.7.2$Linux_X86_64 LibreOffice_project/480$Build-2</Application>
  <AppVersion>15.0000</AppVersion>
  <Pages>1</Pages>
  <Words>257</Words>
  <Characters>1746</Characters>
  <CharactersWithSpaces>2000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2025-10-31T03:59:53Z</dcterms:created>
  <dc:creator/>
  <dc:description/>
  <dc:language>ru-RU</dc:language>
  <cp:lastModifiedBy/>
  <dcterms:modified xsi:type="dcterms:W3CDTF">2026-03-19T14:27:00Z</dcterms:modified>
  <cp:revision>1</cp:revision>
  <dc:subject/>
  <dc:title/>
</cp:coreProperties>
</file>