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68726A">
        <w:rPr>
          <w:sz w:val="24"/>
          <w:szCs w:val="24"/>
        </w:rPr>
        <w:t>5</w:t>
      </w:r>
      <w:bookmarkStart w:id="0" w:name="_GoBack"/>
      <w:bookmarkEnd w:id="0"/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0B5D82" w:rsidRPr="005F6D4C" w:rsidRDefault="00FF2EB2" w:rsidP="000B5D8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885A02">
        <w:rPr>
          <w:sz w:val="24"/>
          <w:szCs w:val="24"/>
        </w:rPr>
        <w:t>1000</w:t>
      </w:r>
      <w:r w:rsidR="000B5D82" w:rsidRPr="00966CDC">
        <w:rPr>
          <w:sz w:val="24"/>
          <w:szCs w:val="24"/>
        </w:rPr>
        <w:t xml:space="preserve"> кв. м, с кадастровым номером 38:22</w:t>
      </w:r>
      <w:r w:rsidR="000B5D82">
        <w:rPr>
          <w:sz w:val="24"/>
          <w:szCs w:val="24"/>
        </w:rPr>
        <w:t>:000095:</w:t>
      </w:r>
      <w:r w:rsidR="00885A02">
        <w:rPr>
          <w:sz w:val="24"/>
          <w:szCs w:val="24"/>
        </w:rPr>
        <w:t>1049</w:t>
      </w:r>
      <w:r w:rsidR="000B5D82" w:rsidRPr="00966CDC">
        <w:rPr>
          <w:sz w:val="24"/>
          <w:szCs w:val="24"/>
        </w:rPr>
        <w:t>, расположенног</w:t>
      </w:r>
      <w:r w:rsidR="00885A02">
        <w:rPr>
          <w:sz w:val="24"/>
          <w:szCs w:val="24"/>
        </w:rPr>
        <w:t>о по адресу: Иркутская область,  г.</w:t>
      </w:r>
      <w:r w:rsidR="000B5D82" w:rsidRPr="00966CDC">
        <w:rPr>
          <w:sz w:val="24"/>
          <w:szCs w:val="24"/>
        </w:rPr>
        <w:t xml:space="preserve"> Бодайбо, </w:t>
      </w:r>
      <w:r w:rsidR="000B5D82">
        <w:rPr>
          <w:sz w:val="24"/>
          <w:szCs w:val="24"/>
        </w:rPr>
        <w:t>садово</w:t>
      </w:r>
      <w:r w:rsidR="00885A02">
        <w:rPr>
          <w:sz w:val="24"/>
          <w:szCs w:val="24"/>
        </w:rPr>
        <w:t xml:space="preserve">-дачный кооператив «Рум», участок № 3, блок-7, </w:t>
      </w:r>
      <w:r w:rsidR="000B5D82" w:rsidRPr="00966CDC">
        <w:rPr>
          <w:sz w:val="24"/>
          <w:szCs w:val="24"/>
        </w:rPr>
        <w:t>выявлен</w:t>
      </w:r>
      <w:r w:rsidR="000B5D82">
        <w:rPr>
          <w:sz w:val="24"/>
          <w:szCs w:val="24"/>
        </w:rPr>
        <w:t>ы</w:t>
      </w:r>
      <w:r w:rsidR="000B5D82" w:rsidRPr="00966CDC">
        <w:rPr>
          <w:sz w:val="24"/>
          <w:szCs w:val="24"/>
        </w:rPr>
        <w:t xml:space="preserve"> в качестве его правообладател</w:t>
      </w:r>
      <w:r w:rsidR="000B5D82">
        <w:rPr>
          <w:sz w:val="24"/>
          <w:szCs w:val="24"/>
        </w:rPr>
        <w:t>ей</w:t>
      </w:r>
      <w:r w:rsidR="000B5D82" w:rsidRPr="00966CDC">
        <w:rPr>
          <w:sz w:val="24"/>
          <w:szCs w:val="24"/>
        </w:rPr>
        <w:t>, владеющ</w:t>
      </w:r>
      <w:r w:rsidR="000B5D82">
        <w:rPr>
          <w:sz w:val="24"/>
          <w:szCs w:val="24"/>
        </w:rPr>
        <w:t>их</w:t>
      </w:r>
      <w:r w:rsidR="000B5D82" w:rsidRPr="00966CDC">
        <w:rPr>
          <w:sz w:val="24"/>
          <w:szCs w:val="24"/>
        </w:rPr>
        <w:t xml:space="preserve"> данным объектом недвижимости на праве </w:t>
      </w:r>
      <w:r w:rsidR="000B5D82">
        <w:rPr>
          <w:sz w:val="24"/>
          <w:szCs w:val="24"/>
        </w:rPr>
        <w:t xml:space="preserve">долевой </w:t>
      </w:r>
      <w:r w:rsidR="000B5D82" w:rsidRPr="00966CDC">
        <w:rPr>
          <w:sz w:val="24"/>
          <w:szCs w:val="24"/>
        </w:rPr>
        <w:t>собственности:</w:t>
      </w:r>
    </w:p>
    <w:p w:rsidR="00916FD6" w:rsidRDefault="000B5D82" w:rsidP="000B5D8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85A02">
        <w:rPr>
          <w:sz w:val="24"/>
          <w:szCs w:val="24"/>
        </w:rPr>
        <w:t>Седлак Татьяна Викторовна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</w:t>
      </w:r>
      <w:r w:rsidR="000B5D82">
        <w:rPr>
          <w:sz w:val="24"/>
          <w:szCs w:val="24"/>
        </w:rPr>
        <w:t xml:space="preserve">долевой </w:t>
      </w:r>
      <w:r w:rsidR="000B5D82" w:rsidRPr="00966CDC">
        <w:rPr>
          <w:sz w:val="24"/>
          <w:szCs w:val="24"/>
        </w:rPr>
        <w:t xml:space="preserve">собственности </w:t>
      </w:r>
      <w:r w:rsidR="00885A02">
        <w:rPr>
          <w:sz w:val="24"/>
          <w:szCs w:val="24"/>
        </w:rPr>
        <w:t>Седлак Татьяны Викторовны</w:t>
      </w:r>
      <w:r w:rsidR="000B5D82" w:rsidRPr="005B4AB8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885A02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 от 4 октября 1993 г. № 1829-кз.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E0" w:rsidRDefault="00417DE0" w:rsidP="00155B27">
      <w:r>
        <w:separator/>
      </w:r>
    </w:p>
  </w:endnote>
  <w:endnote w:type="continuationSeparator" w:id="0">
    <w:p w:rsidR="00417DE0" w:rsidRDefault="00417DE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E0" w:rsidRDefault="00417DE0" w:rsidP="00155B27">
      <w:r>
        <w:separator/>
      </w:r>
    </w:p>
  </w:footnote>
  <w:footnote w:type="continuationSeparator" w:id="0">
    <w:p w:rsidR="00417DE0" w:rsidRDefault="00417DE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17DE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8726A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85A02"/>
    <w:rsid w:val="008C003E"/>
    <w:rsid w:val="008E43E1"/>
    <w:rsid w:val="008E73A7"/>
    <w:rsid w:val="00916FD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125</cp:revision>
  <cp:lastPrinted>2024-10-15T02:48:00Z</cp:lastPrinted>
  <dcterms:created xsi:type="dcterms:W3CDTF">2023-09-08T03:39:00Z</dcterms:created>
  <dcterms:modified xsi:type="dcterms:W3CDTF">2025-02-19T06:11:00Z</dcterms:modified>
</cp:coreProperties>
</file>