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332121" w:rsidRDefault="00194D19" w:rsidP="0033212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32121">
        <w:rPr>
          <w:sz w:val="24"/>
          <w:szCs w:val="24"/>
        </w:rPr>
        <w:t>10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332121" w:rsidRPr="00332121">
        <w:rPr>
          <w:sz w:val="24"/>
          <w:szCs w:val="24"/>
        </w:rPr>
        <w:t>38:22:000095:277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332121" w:rsidRPr="00332121">
        <w:rPr>
          <w:color w:val="000000"/>
          <w:sz w:val="24"/>
          <w:szCs w:val="24"/>
        </w:rPr>
        <w:t>Иркутская обл., Бодайбинский район, садово-огородное товарищество "Металлист",  участок № 2-18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32121">
        <w:rPr>
          <w:sz w:val="24"/>
          <w:szCs w:val="24"/>
        </w:rPr>
        <w:t>Шойко Зинаида Михайловна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32121">
        <w:rPr>
          <w:sz w:val="24"/>
          <w:szCs w:val="24"/>
        </w:rPr>
        <w:t>Шойко Зинаиды Михайловны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32121">
        <w:rPr>
          <w:sz w:val="24"/>
          <w:szCs w:val="24"/>
        </w:rPr>
        <w:t>22.03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38334C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32121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2B9D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A4C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6</cp:revision>
  <cp:lastPrinted>2023-09-26T07:27:00Z</cp:lastPrinted>
  <dcterms:created xsi:type="dcterms:W3CDTF">2023-11-21T01:30:00Z</dcterms:created>
  <dcterms:modified xsi:type="dcterms:W3CDTF">2023-11-21T05:38:00Z</dcterms:modified>
</cp:coreProperties>
</file>