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8C73C7">
        <w:rPr>
          <w:sz w:val="24"/>
          <w:szCs w:val="24"/>
        </w:rPr>
        <w:t>615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8C73C7">
        <w:rPr>
          <w:sz w:val="24"/>
          <w:szCs w:val="24"/>
        </w:rPr>
        <w:t>41</w:t>
      </w:r>
      <w:r w:rsidR="00165B3A">
        <w:rPr>
          <w:sz w:val="24"/>
          <w:szCs w:val="24"/>
        </w:rPr>
        <w:t>:</w:t>
      </w:r>
      <w:r w:rsidR="008C73C7">
        <w:rPr>
          <w:sz w:val="24"/>
          <w:szCs w:val="24"/>
        </w:rPr>
        <w:t>92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8C73C7" w:rsidRPr="008C73C7">
        <w:rPr>
          <w:sz w:val="24"/>
          <w:szCs w:val="24"/>
        </w:rPr>
        <w:t>Иркутская область, г Бодайбо, снт Березка, 5-3-5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C73C7">
        <w:rPr>
          <w:sz w:val="24"/>
          <w:szCs w:val="24"/>
        </w:rPr>
        <w:t>Шатуева Евдокия Тандыковна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C73C7">
        <w:rPr>
          <w:sz w:val="24"/>
          <w:szCs w:val="24"/>
        </w:rPr>
        <w:t>Шатуевой Евдокии Тандыковны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C73C7">
        <w:rPr>
          <w:sz w:val="24"/>
          <w:szCs w:val="24"/>
        </w:rPr>
        <w:t>26.08.1993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114</cp:revision>
  <cp:lastPrinted>2023-09-18T05:56:00Z</cp:lastPrinted>
  <dcterms:created xsi:type="dcterms:W3CDTF">2023-09-08T03:39:00Z</dcterms:created>
  <dcterms:modified xsi:type="dcterms:W3CDTF">2024-09-09T05:58:00Z</dcterms:modified>
</cp:coreProperties>
</file>