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9B31E2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8E7CD3" w:rsidRPr="008E7CD3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38:22:000095:1082, расположенного по адресу: Иркутская обл., Бодайбинский р-он, Садово-дачный кооператив "Рум", участок № 13, блок-5,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E7CD3" w:rsidRPr="008E7CD3">
        <w:rPr>
          <w:sz w:val="24"/>
          <w:szCs w:val="24"/>
        </w:rPr>
        <w:t>Макарова Галина Григорьевна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8E7CD3" w:rsidRPr="008E7CD3">
        <w:rPr>
          <w:sz w:val="24"/>
          <w:szCs w:val="24"/>
        </w:rPr>
        <w:t>Право собственности Макаровой Галины Григорьевны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25.10.1993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B5" w:rsidRDefault="00340FB5" w:rsidP="00155B27">
      <w:r>
        <w:separator/>
      </w:r>
    </w:p>
  </w:endnote>
  <w:endnote w:type="continuationSeparator" w:id="0">
    <w:p w:rsidR="00340FB5" w:rsidRDefault="00340FB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B5" w:rsidRDefault="00340FB5" w:rsidP="00155B27">
      <w:r>
        <w:separator/>
      </w:r>
    </w:p>
  </w:footnote>
  <w:footnote w:type="continuationSeparator" w:id="0">
    <w:p w:rsidR="00340FB5" w:rsidRDefault="00340FB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</cp:revision>
  <cp:lastPrinted>2023-09-26T07:27:00Z</cp:lastPrinted>
  <dcterms:created xsi:type="dcterms:W3CDTF">2023-12-12T03:33:00Z</dcterms:created>
  <dcterms:modified xsi:type="dcterms:W3CDTF">2023-12-14T03:22:00Z</dcterms:modified>
</cp:coreProperties>
</file>