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D90AEB">
        <w:rPr>
          <w:sz w:val="24"/>
          <w:szCs w:val="24"/>
        </w:rPr>
        <w:t>6</w:t>
      </w:r>
      <w:r w:rsidR="005165C5" w:rsidRPr="005165C5">
        <w:rPr>
          <w:sz w:val="24"/>
          <w:szCs w:val="24"/>
        </w:rPr>
        <w:t>00,00 кв. м, с кадастровым номером 38</w:t>
      </w:r>
      <w:r w:rsidR="00AF0DC8">
        <w:rPr>
          <w:sz w:val="24"/>
          <w:szCs w:val="24"/>
        </w:rPr>
        <w:t>:22:0000</w:t>
      </w:r>
      <w:r w:rsidR="00E07B5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D90AEB">
        <w:rPr>
          <w:sz w:val="24"/>
          <w:szCs w:val="24"/>
        </w:rPr>
        <w:t>9</w:t>
      </w:r>
      <w:r w:rsidR="00E07B5B">
        <w:rPr>
          <w:sz w:val="24"/>
          <w:szCs w:val="24"/>
        </w:rPr>
        <w:t>5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E07B5B">
        <w:rPr>
          <w:sz w:val="24"/>
          <w:szCs w:val="24"/>
        </w:rPr>
        <w:t xml:space="preserve">обл. Иркутская, </w:t>
      </w:r>
      <w:r w:rsidR="00AF0DC8" w:rsidRPr="00AF0DC8">
        <w:rPr>
          <w:sz w:val="24"/>
          <w:szCs w:val="24"/>
        </w:rPr>
        <w:t>р. Бодайбинский</w:t>
      </w:r>
      <w:r w:rsidR="00E07B5B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D90AEB">
        <w:rPr>
          <w:sz w:val="24"/>
          <w:szCs w:val="24"/>
        </w:rPr>
        <w:t>садово-огородный кооператив</w:t>
      </w:r>
      <w:r w:rsidR="00AF0DC8" w:rsidRPr="00AF0DC8">
        <w:rPr>
          <w:sz w:val="24"/>
          <w:szCs w:val="24"/>
        </w:rPr>
        <w:t xml:space="preserve"> "</w:t>
      </w:r>
      <w:r w:rsidR="00D90AEB">
        <w:rPr>
          <w:sz w:val="24"/>
          <w:szCs w:val="24"/>
        </w:rPr>
        <w:t>Авиатор</w:t>
      </w:r>
      <w:r w:rsidR="00AF0DC8" w:rsidRPr="00AF0DC8">
        <w:rPr>
          <w:sz w:val="24"/>
          <w:szCs w:val="24"/>
        </w:rPr>
        <w:t>"</w:t>
      </w:r>
      <w:r w:rsidR="00AF0DC8">
        <w:rPr>
          <w:sz w:val="24"/>
          <w:szCs w:val="24"/>
        </w:rPr>
        <w:t xml:space="preserve">, уч. № </w:t>
      </w:r>
      <w:r w:rsidR="00D90AEB">
        <w:rPr>
          <w:sz w:val="24"/>
          <w:szCs w:val="24"/>
        </w:rPr>
        <w:t>129</w:t>
      </w:r>
      <w:r w:rsidR="005165C5" w:rsidRPr="005165C5">
        <w:rPr>
          <w:sz w:val="24"/>
          <w:szCs w:val="24"/>
        </w:rPr>
        <w:t>, выявлен в качестве его правообладател</w:t>
      </w:r>
      <w:r w:rsidR="00E07B5B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E07B5B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E07B5B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D90AEB">
        <w:rPr>
          <w:sz w:val="24"/>
          <w:szCs w:val="24"/>
        </w:rPr>
        <w:t>Воробьева Татьяна Павловна</w:t>
      </w:r>
      <w:r w:rsidR="005165C5" w:rsidRPr="005165C5">
        <w:rPr>
          <w:sz w:val="24"/>
          <w:szCs w:val="24"/>
        </w:rPr>
        <w:t xml:space="preserve"> </w:t>
      </w:r>
      <w:r w:rsidR="00697159">
        <w:rPr>
          <w:sz w:val="24"/>
          <w:szCs w:val="24"/>
          <w:lang w:val="en-US"/>
        </w:rPr>
        <w:t>XXXXXX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D90AEB">
        <w:rPr>
          <w:sz w:val="24"/>
          <w:szCs w:val="24"/>
        </w:rPr>
        <w:t>Воробьевой Татьяны Павловны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D90AEB">
        <w:rPr>
          <w:sz w:val="24"/>
          <w:szCs w:val="24"/>
        </w:rPr>
        <w:t>13</w:t>
      </w:r>
      <w:r w:rsidR="00E07B5B">
        <w:rPr>
          <w:sz w:val="24"/>
          <w:szCs w:val="24"/>
        </w:rPr>
        <w:t>/201</w:t>
      </w:r>
      <w:r w:rsidR="00D90AEB">
        <w:rPr>
          <w:sz w:val="24"/>
          <w:szCs w:val="24"/>
        </w:rPr>
        <w:t>4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E07B5B">
        <w:rPr>
          <w:sz w:val="24"/>
          <w:szCs w:val="24"/>
        </w:rPr>
        <w:t>ей</w:t>
      </w:r>
      <w:r w:rsidR="00AF0DC8">
        <w:rPr>
          <w:sz w:val="24"/>
          <w:szCs w:val="24"/>
        </w:rPr>
        <w:t xml:space="preserve"> </w:t>
      </w:r>
      <w:r w:rsidR="00D90AEB">
        <w:rPr>
          <w:sz w:val="24"/>
          <w:szCs w:val="24"/>
        </w:rPr>
        <w:t>Бочкова Павла Федоровича</w:t>
      </w:r>
      <w:r w:rsidR="005165C5" w:rsidRPr="005165C5">
        <w:rPr>
          <w:sz w:val="24"/>
          <w:szCs w:val="24"/>
        </w:rPr>
        <w:t xml:space="preserve"> (ответ нотариуса нотариальной палаты Иркутской области от </w:t>
      </w:r>
      <w:r w:rsidR="00E07B5B">
        <w:rPr>
          <w:sz w:val="24"/>
          <w:szCs w:val="24"/>
        </w:rPr>
        <w:t>1</w:t>
      </w:r>
      <w:r w:rsidR="00D90AEB">
        <w:rPr>
          <w:sz w:val="24"/>
          <w:szCs w:val="24"/>
        </w:rPr>
        <w:t>0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D90AEB">
        <w:rPr>
          <w:sz w:val="24"/>
          <w:szCs w:val="24"/>
        </w:rPr>
        <w:t>2177</w:t>
      </w:r>
      <w:bookmarkStart w:id="0" w:name="_GoBack"/>
      <w:bookmarkEnd w:id="0"/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493E"/>
    <w:rsid w:val="0045761B"/>
    <w:rsid w:val="00460CE1"/>
    <w:rsid w:val="0047226B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97159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AEB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B5B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E9F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2023-09-18T05:56:00Z</cp:lastPrinted>
  <dcterms:created xsi:type="dcterms:W3CDTF">2024-05-21T06:35:00Z</dcterms:created>
  <dcterms:modified xsi:type="dcterms:W3CDTF">2024-05-21T06:35:00Z</dcterms:modified>
</cp:coreProperties>
</file>