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00700">
        <w:rPr>
          <w:sz w:val="24"/>
          <w:szCs w:val="24"/>
        </w:rPr>
        <w:t>9</w:t>
      </w:r>
      <w:r w:rsidR="00780524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00700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34F02">
        <w:rPr>
          <w:sz w:val="24"/>
          <w:szCs w:val="24"/>
        </w:rPr>
        <w:t>1018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 xml:space="preserve">дческое </w:t>
      </w:r>
      <w:r w:rsidR="00C00700">
        <w:rPr>
          <w:sz w:val="24"/>
          <w:szCs w:val="24"/>
        </w:rPr>
        <w:t xml:space="preserve">некоммерческое </w:t>
      </w:r>
      <w:r w:rsidR="00327B37">
        <w:rPr>
          <w:sz w:val="24"/>
          <w:szCs w:val="24"/>
        </w:rPr>
        <w:t>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00700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34F02">
        <w:rPr>
          <w:sz w:val="24"/>
          <w:szCs w:val="24"/>
        </w:rPr>
        <w:t>122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34F02">
        <w:rPr>
          <w:sz w:val="24"/>
          <w:szCs w:val="24"/>
        </w:rPr>
        <w:t>Ахтямов Юрий Гайтельсомаевич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34F02">
        <w:rPr>
          <w:sz w:val="24"/>
          <w:szCs w:val="24"/>
        </w:rPr>
        <w:t>Ахтямова Юрия Гайтельсомаевича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00700">
        <w:rPr>
          <w:sz w:val="24"/>
          <w:szCs w:val="24"/>
        </w:rPr>
        <w:t>15.04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E6" w:rsidRDefault="00AF19E6" w:rsidP="00155B27">
      <w:r>
        <w:separator/>
      </w:r>
    </w:p>
  </w:endnote>
  <w:endnote w:type="continuationSeparator" w:id="0">
    <w:p w:rsidR="00AF19E6" w:rsidRDefault="00AF19E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E6" w:rsidRDefault="00AF19E6" w:rsidP="00155B27">
      <w:r>
        <w:separator/>
      </w:r>
    </w:p>
  </w:footnote>
  <w:footnote w:type="continuationSeparator" w:id="0">
    <w:p w:rsidR="00AF19E6" w:rsidRDefault="00AF19E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7AB0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AF19E6"/>
    <w:rsid w:val="00B23680"/>
    <w:rsid w:val="00B4699D"/>
    <w:rsid w:val="00B773E8"/>
    <w:rsid w:val="00BE718A"/>
    <w:rsid w:val="00C00700"/>
    <w:rsid w:val="00C34F02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2023-11-09T08:22:00Z</dcterms:created>
  <dcterms:modified xsi:type="dcterms:W3CDTF">2023-11-10T01:01:00Z</dcterms:modified>
</cp:coreProperties>
</file>