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1AE" w:rsidRPr="00755691" w:rsidRDefault="00CD41AE" w:rsidP="00CD41AE">
      <w:pPr>
        <w:jc w:val="center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РОССИЙСКАЯ ФЕДЕРАЦИЯ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ИРКУТСКАЯ ОБЛАСТЬ БОДАЙБИНСКИЙ РАЙОН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АДМИНИСТРАЦИЯ БОДАЙБИНСКОГО ГОРОДСКОГО ПОСЕЛЕНИЯ</w:t>
      </w:r>
    </w:p>
    <w:p w:rsidR="00CD41AE" w:rsidRPr="00755691" w:rsidRDefault="00CD41AE" w:rsidP="00CD41AE">
      <w:pPr>
        <w:jc w:val="center"/>
        <w:outlineLvl w:val="0"/>
        <w:rPr>
          <w:sz w:val="24"/>
          <w:szCs w:val="24"/>
        </w:rPr>
      </w:pPr>
      <w:r w:rsidRPr="00755691">
        <w:rPr>
          <w:b/>
          <w:sz w:val="24"/>
          <w:szCs w:val="24"/>
        </w:rPr>
        <w:t>ПОСТАНОВЛЕНИЕ</w:t>
      </w:r>
    </w:p>
    <w:p w:rsidR="00CD41AE" w:rsidRPr="00755691" w:rsidRDefault="00CD41AE" w:rsidP="00CD41AE">
      <w:pPr>
        <w:jc w:val="center"/>
        <w:rPr>
          <w:sz w:val="24"/>
          <w:szCs w:val="24"/>
        </w:rPr>
      </w:pPr>
    </w:p>
    <w:p w:rsidR="00CD41AE" w:rsidRPr="00755691" w:rsidRDefault="00DD6AAF" w:rsidP="00CD41AE">
      <w:pPr>
        <w:rPr>
          <w:sz w:val="24"/>
          <w:szCs w:val="24"/>
        </w:rPr>
      </w:pPr>
      <w:r>
        <w:rPr>
          <w:sz w:val="24"/>
          <w:szCs w:val="24"/>
        </w:rPr>
        <w:t>15.03.</w:t>
      </w:r>
      <w:r w:rsidR="00CD41AE" w:rsidRPr="00755691">
        <w:rPr>
          <w:sz w:val="24"/>
          <w:szCs w:val="24"/>
        </w:rPr>
        <w:t>202</w:t>
      </w:r>
      <w:r w:rsidR="00CD3A25">
        <w:rPr>
          <w:sz w:val="24"/>
          <w:szCs w:val="24"/>
        </w:rPr>
        <w:t>4</w:t>
      </w:r>
      <w:r w:rsidR="00CD41AE" w:rsidRPr="00755691">
        <w:rPr>
          <w:sz w:val="24"/>
          <w:szCs w:val="24"/>
        </w:rPr>
        <w:t xml:space="preserve"> г.                                      </w:t>
      </w:r>
      <w:r w:rsidR="000759D3">
        <w:rPr>
          <w:sz w:val="24"/>
          <w:szCs w:val="24"/>
        </w:rPr>
        <w:t xml:space="preserve">   </w:t>
      </w:r>
      <w:r w:rsidR="00CD41AE">
        <w:rPr>
          <w:sz w:val="24"/>
          <w:szCs w:val="24"/>
        </w:rPr>
        <w:t xml:space="preserve">   </w:t>
      </w:r>
      <w:r w:rsidR="00CD41AE" w:rsidRPr="00755691">
        <w:rPr>
          <w:sz w:val="24"/>
          <w:szCs w:val="24"/>
        </w:rPr>
        <w:t xml:space="preserve">г. Бодайбо                                              </w:t>
      </w:r>
      <w:r w:rsidR="000759D3">
        <w:rPr>
          <w:sz w:val="24"/>
          <w:szCs w:val="24"/>
        </w:rPr>
        <w:t xml:space="preserve">  </w:t>
      </w:r>
      <w:r w:rsidR="00CD41AE" w:rsidRPr="00755691">
        <w:rPr>
          <w:sz w:val="24"/>
          <w:szCs w:val="24"/>
        </w:rPr>
        <w:t xml:space="preserve"> </w:t>
      </w:r>
      <w:r w:rsidR="000759D3">
        <w:rPr>
          <w:sz w:val="24"/>
          <w:szCs w:val="24"/>
        </w:rPr>
        <w:t xml:space="preserve">      </w:t>
      </w:r>
      <w:r w:rsidR="00CD41AE" w:rsidRPr="00755691">
        <w:rPr>
          <w:sz w:val="24"/>
          <w:szCs w:val="24"/>
        </w:rPr>
        <w:t>№</w:t>
      </w:r>
      <w:r w:rsidR="000759D3">
        <w:rPr>
          <w:sz w:val="24"/>
          <w:szCs w:val="24"/>
        </w:rPr>
        <w:t xml:space="preserve"> 542-п</w:t>
      </w:r>
    </w:p>
    <w:p w:rsidR="00CD41AE" w:rsidRPr="00755691" w:rsidRDefault="00CD41AE" w:rsidP="00CD41AE">
      <w:pPr>
        <w:jc w:val="both"/>
        <w:rPr>
          <w:sz w:val="24"/>
          <w:szCs w:val="24"/>
        </w:rPr>
      </w:pPr>
    </w:p>
    <w:p w:rsidR="00CD41AE" w:rsidRPr="00755691" w:rsidRDefault="00CD41AE" w:rsidP="003A6AC1">
      <w:pPr>
        <w:jc w:val="both"/>
        <w:rPr>
          <w:sz w:val="24"/>
          <w:szCs w:val="24"/>
        </w:rPr>
      </w:pPr>
    </w:p>
    <w:p w:rsidR="009210C3" w:rsidRDefault="009210C3" w:rsidP="003A6AC1">
      <w:pPr>
        <w:ind w:firstLine="708"/>
        <w:jc w:val="both"/>
        <w:outlineLvl w:val="0"/>
        <w:rPr>
          <w:sz w:val="24"/>
          <w:szCs w:val="24"/>
        </w:rPr>
      </w:pPr>
      <w:r w:rsidRPr="009210C3">
        <w:rPr>
          <w:sz w:val="24"/>
          <w:szCs w:val="24"/>
        </w:rPr>
        <w:t>О принятии решения о проведении капитального ремонта общего имущества в многоквартирных домах на территории Бодайбинского муниципального образования в 202</w:t>
      </w:r>
      <w:r w:rsidR="00B7030A">
        <w:rPr>
          <w:sz w:val="24"/>
          <w:szCs w:val="24"/>
        </w:rPr>
        <w:t>4</w:t>
      </w:r>
      <w:r w:rsidRPr="009210C3">
        <w:rPr>
          <w:sz w:val="24"/>
          <w:szCs w:val="24"/>
        </w:rPr>
        <w:t>-2025 годах</w:t>
      </w:r>
    </w:p>
    <w:p w:rsidR="00580AE9" w:rsidRDefault="00580AE9" w:rsidP="003A6AC1">
      <w:pPr>
        <w:ind w:firstLine="708"/>
        <w:jc w:val="both"/>
        <w:outlineLvl w:val="0"/>
        <w:rPr>
          <w:sz w:val="24"/>
          <w:szCs w:val="24"/>
        </w:rPr>
      </w:pPr>
    </w:p>
    <w:p w:rsidR="00580AE9" w:rsidRDefault="00580AE9" w:rsidP="003A6AC1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580AE9" w:rsidP="003A6AC1">
      <w:pPr>
        <w:ind w:firstLine="708"/>
        <w:jc w:val="both"/>
        <w:outlineLvl w:val="0"/>
        <w:rPr>
          <w:sz w:val="24"/>
          <w:szCs w:val="24"/>
        </w:rPr>
      </w:pPr>
      <w:r w:rsidRPr="00580AE9">
        <w:rPr>
          <w:sz w:val="24"/>
          <w:szCs w:val="24"/>
        </w:rPr>
        <w:t xml:space="preserve">В целях исполнения Региональной программы капитального ремонта общего имущества в многоквартирных домах на територии Иркутской области на 2014-2043 годы, утвержденной постановлением Правительства Иркутской области от 20.03.2014 г. </w:t>
      </w:r>
      <w:r w:rsidR="009241EE">
        <w:rPr>
          <w:sz w:val="24"/>
          <w:szCs w:val="24"/>
        </w:rPr>
        <w:t xml:space="preserve">                  </w:t>
      </w:r>
      <w:r w:rsidRPr="00580AE9">
        <w:rPr>
          <w:sz w:val="24"/>
          <w:szCs w:val="24"/>
        </w:rPr>
        <w:t xml:space="preserve">№ 138-пп, в соответствии с ч. 6 ст. 189 Жилищного Кодекса Российской Федерации, </w:t>
      </w:r>
      <w:r w:rsidR="007A5D6D">
        <w:rPr>
          <w:sz w:val="24"/>
          <w:szCs w:val="24"/>
        </w:rPr>
        <w:t>предложениями</w:t>
      </w:r>
      <w:r w:rsidR="003A6AC1" w:rsidRPr="004501B3">
        <w:rPr>
          <w:sz w:val="24"/>
          <w:szCs w:val="24"/>
        </w:rPr>
        <w:t xml:space="preserve"> Фонда капитального ремонта многоквартирных домов Иркутской области от </w:t>
      </w:r>
      <w:r w:rsidR="004501B3" w:rsidRPr="004501B3">
        <w:rPr>
          <w:sz w:val="24"/>
          <w:szCs w:val="24"/>
        </w:rPr>
        <w:t>19.05.2023</w:t>
      </w:r>
      <w:r w:rsidR="003A6AC1" w:rsidRPr="004501B3">
        <w:rPr>
          <w:sz w:val="24"/>
          <w:szCs w:val="24"/>
        </w:rPr>
        <w:t xml:space="preserve"> г. №</w:t>
      </w:r>
      <w:r w:rsidR="009D7304">
        <w:rPr>
          <w:sz w:val="24"/>
          <w:szCs w:val="24"/>
        </w:rPr>
        <w:t xml:space="preserve"> 10439/2023/9 </w:t>
      </w:r>
      <w:r w:rsidR="00095B7B">
        <w:rPr>
          <w:sz w:val="24"/>
          <w:szCs w:val="24"/>
        </w:rPr>
        <w:t xml:space="preserve">статьями 6, 26 Устава </w:t>
      </w:r>
      <w:r w:rsidR="00287A66">
        <w:rPr>
          <w:sz w:val="24"/>
          <w:szCs w:val="24"/>
        </w:rPr>
        <w:t>Б</w:t>
      </w:r>
      <w:r w:rsidR="00095B7B">
        <w:rPr>
          <w:sz w:val="24"/>
          <w:szCs w:val="24"/>
        </w:rPr>
        <w:t>одайбинского муниципального образования,</w:t>
      </w:r>
    </w:p>
    <w:p w:rsidR="00CD41AE" w:rsidRPr="00755691" w:rsidRDefault="00CD41AE" w:rsidP="00CD41AE">
      <w:pPr>
        <w:ind w:firstLine="708"/>
        <w:jc w:val="both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ПОСТАНОВЛЯЕТ:</w:t>
      </w:r>
    </w:p>
    <w:p w:rsidR="005F6D4C" w:rsidRDefault="005F6D4C" w:rsidP="006374F3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36A7A" w:rsidRPr="00E36A7A">
        <w:rPr>
          <w:sz w:val="24"/>
          <w:szCs w:val="24"/>
        </w:rPr>
        <w:t>Провести капитальный ремонт общего имущества в многоквартирных домах, расположенных на территории Бодайбинского муниципального образования, собственники которых не приняли решение о проведении капитального ремонта общего имущества, в соответствии с краткосрочным планом реализации в 20</w:t>
      </w:r>
      <w:r w:rsidR="00E36A7A">
        <w:rPr>
          <w:sz w:val="24"/>
          <w:szCs w:val="24"/>
        </w:rPr>
        <w:t>2</w:t>
      </w:r>
      <w:r w:rsidR="00B7030A">
        <w:rPr>
          <w:sz w:val="24"/>
          <w:szCs w:val="24"/>
        </w:rPr>
        <w:t>4</w:t>
      </w:r>
      <w:r w:rsidR="00E36A7A" w:rsidRPr="00E36A7A">
        <w:rPr>
          <w:sz w:val="24"/>
          <w:szCs w:val="24"/>
        </w:rPr>
        <w:t xml:space="preserve"> году Региональной программы капитального ремонта общего имущества в многоквартирных домах на территории Иркутской области на 2014-2043 годы согласно </w:t>
      </w:r>
      <w:r w:rsidR="00E36A7A">
        <w:rPr>
          <w:sz w:val="24"/>
          <w:szCs w:val="24"/>
        </w:rPr>
        <w:t xml:space="preserve">приложению </w:t>
      </w:r>
      <w:r w:rsidR="00E36A7A" w:rsidRPr="00E36A7A">
        <w:rPr>
          <w:sz w:val="24"/>
          <w:szCs w:val="24"/>
        </w:rPr>
        <w:t>к настоящему постановлению.</w:t>
      </w:r>
    </w:p>
    <w:p w:rsidR="00E36A7A" w:rsidRDefault="00E36A7A" w:rsidP="006374F3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</w:t>
      </w:r>
      <w:r w:rsidR="00654B82">
        <w:rPr>
          <w:sz w:val="24"/>
          <w:szCs w:val="24"/>
        </w:rPr>
        <w:t>. Утвердить предложения по видам и стоимости работ</w:t>
      </w:r>
      <w:r w:rsidR="009241EE">
        <w:rPr>
          <w:sz w:val="24"/>
          <w:szCs w:val="24"/>
        </w:rPr>
        <w:t xml:space="preserve"> по капитальному ремонту</w:t>
      </w:r>
      <w:r w:rsidR="00654B82">
        <w:rPr>
          <w:sz w:val="24"/>
          <w:szCs w:val="24"/>
        </w:rPr>
        <w:t xml:space="preserve"> многоквартирных домов в соответствии с приложением к настоящему постановлению.</w:t>
      </w:r>
    </w:p>
    <w:p w:rsidR="00E36A7A" w:rsidRPr="00E36A7A" w:rsidRDefault="00E36A7A" w:rsidP="000F7AB6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0F7AB6">
        <w:rPr>
          <w:sz w:val="24"/>
          <w:szCs w:val="24"/>
        </w:rPr>
        <w:t>И.</w:t>
      </w:r>
      <w:r w:rsidR="00DD6AAF">
        <w:rPr>
          <w:sz w:val="24"/>
          <w:szCs w:val="24"/>
        </w:rPr>
        <w:t>о</w:t>
      </w:r>
      <w:bookmarkStart w:id="0" w:name="_GoBack"/>
      <w:bookmarkEnd w:id="0"/>
      <w:r w:rsidR="000F7AB6">
        <w:rPr>
          <w:sz w:val="24"/>
          <w:szCs w:val="24"/>
        </w:rPr>
        <w:t>. н</w:t>
      </w:r>
      <w:r w:rsidRPr="00E36A7A">
        <w:rPr>
          <w:sz w:val="24"/>
          <w:szCs w:val="24"/>
        </w:rPr>
        <w:t>ачальник</w:t>
      </w:r>
      <w:r w:rsidR="005219B1">
        <w:rPr>
          <w:sz w:val="24"/>
          <w:szCs w:val="24"/>
        </w:rPr>
        <w:t>а</w:t>
      </w:r>
      <w:r w:rsidRPr="00E36A7A">
        <w:rPr>
          <w:sz w:val="24"/>
          <w:szCs w:val="24"/>
        </w:rPr>
        <w:t xml:space="preserve"> отдела по управлению муниципальным имуществом и жилищно-социальным вопросам администрации Бодайбинского городского поселения </w:t>
      </w:r>
      <w:r w:rsidR="000F7AB6">
        <w:rPr>
          <w:sz w:val="24"/>
          <w:szCs w:val="24"/>
        </w:rPr>
        <w:t>Селедцов</w:t>
      </w:r>
      <w:r w:rsidR="002B5562">
        <w:rPr>
          <w:sz w:val="24"/>
          <w:szCs w:val="24"/>
        </w:rPr>
        <w:t>ой</w:t>
      </w:r>
      <w:r w:rsidR="000F7AB6">
        <w:rPr>
          <w:sz w:val="24"/>
          <w:szCs w:val="24"/>
        </w:rPr>
        <w:t xml:space="preserve"> А.С.</w:t>
      </w:r>
      <w:r w:rsidRPr="00E36A7A">
        <w:rPr>
          <w:sz w:val="24"/>
          <w:szCs w:val="24"/>
        </w:rPr>
        <w:t xml:space="preserve"> довести информацию о </w:t>
      </w:r>
      <w:r>
        <w:rPr>
          <w:sz w:val="24"/>
          <w:szCs w:val="24"/>
        </w:rPr>
        <w:t xml:space="preserve">принятом решении до </w:t>
      </w:r>
      <w:r w:rsidRPr="00E36A7A">
        <w:rPr>
          <w:sz w:val="24"/>
          <w:szCs w:val="24"/>
        </w:rPr>
        <w:t>управляющих организаций, обслуживающих многоквартирные дома, организовать работу управляющих организаций с населением.</w:t>
      </w:r>
    </w:p>
    <w:p w:rsidR="00E36A7A" w:rsidRPr="00E36A7A" w:rsidRDefault="00652EAA" w:rsidP="00E36A7A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4</w:t>
      </w:r>
      <w:r w:rsidR="00E36A7A" w:rsidRPr="00E36A7A">
        <w:rPr>
          <w:sz w:val="24"/>
          <w:szCs w:val="24"/>
        </w:rPr>
        <w:t xml:space="preserve">. Опубликовать настоящее постановление в </w:t>
      </w:r>
      <w:r w:rsidR="00E36A7A">
        <w:rPr>
          <w:sz w:val="24"/>
          <w:szCs w:val="24"/>
        </w:rPr>
        <w:t xml:space="preserve">периодическом печатном издании-бюллетене «Официальный вестник города Бодайбо» в сетевом издании </w:t>
      </w:r>
      <w:r w:rsidR="00E36A7A">
        <w:rPr>
          <w:sz w:val="24"/>
          <w:szCs w:val="24"/>
          <w:lang w:val="en-US"/>
        </w:rPr>
        <w:t>www</w:t>
      </w:r>
      <w:r w:rsidR="00E36A7A">
        <w:rPr>
          <w:sz w:val="24"/>
          <w:szCs w:val="24"/>
        </w:rPr>
        <w:t>.</w:t>
      </w:r>
      <w:r w:rsidR="00E36A7A">
        <w:rPr>
          <w:sz w:val="24"/>
          <w:szCs w:val="24"/>
          <w:lang w:val="en-US"/>
        </w:rPr>
        <w:t>uprava</w:t>
      </w:r>
      <w:r w:rsidR="00E36A7A" w:rsidRPr="00E36A7A">
        <w:rPr>
          <w:sz w:val="24"/>
          <w:szCs w:val="24"/>
        </w:rPr>
        <w:t>-</w:t>
      </w:r>
      <w:r w:rsidR="00E36A7A">
        <w:rPr>
          <w:sz w:val="24"/>
          <w:szCs w:val="24"/>
          <w:lang w:val="en-US"/>
        </w:rPr>
        <w:t>bodaibo</w:t>
      </w:r>
      <w:r w:rsidR="00E36A7A">
        <w:rPr>
          <w:sz w:val="24"/>
          <w:szCs w:val="24"/>
        </w:rPr>
        <w:t>.</w:t>
      </w:r>
      <w:r w:rsidR="00E36A7A">
        <w:rPr>
          <w:sz w:val="24"/>
          <w:szCs w:val="24"/>
          <w:lang w:val="en-US"/>
        </w:rPr>
        <w:t>ru</w:t>
      </w:r>
    </w:p>
    <w:p w:rsidR="00095B7B" w:rsidRDefault="00652EAA" w:rsidP="00E36A7A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5</w:t>
      </w:r>
      <w:r w:rsidR="00E36A7A" w:rsidRPr="000D654E">
        <w:rPr>
          <w:sz w:val="24"/>
          <w:szCs w:val="24"/>
        </w:rPr>
        <w:t xml:space="preserve">. </w:t>
      </w:r>
      <w:r w:rsidR="005E561A" w:rsidRPr="005E561A">
        <w:rPr>
          <w:sz w:val="24"/>
          <w:szCs w:val="24"/>
        </w:rPr>
        <w:t>Контроль за организацией проведения капитального ремонта возложить на директора муниципального казенного учреждения «Управление капитального строительства Бодайбинского городского поселения» – Хапилова С.В.</w:t>
      </w:r>
    </w:p>
    <w:p w:rsidR="00095B7B" w:rsidRDefault="00095B7B" w:rsidP="006374F3">
      <w:pPr>
        <w:ind w:firstLine="708"/>
        <w:jc w:val="both"/>
        <w:outlineLvl w:val="0"/>
        <w:rPr>
          <w:sz w:val="24"/>
          <w:szCs w:val="24"/>
        </w:rPr>
      </w:pPr>
    </w:p>
    <w:p w:rsidR="002144CD" w:rsidRDefault="002144CD" w:rsidP="006374F3">
      <w:pPr>
        <w:ind w:firstLine="708"/>
        <w:jc w:val="both"/>
        <w:outlineLvl w:val="0"/>
        <w:rPr>
          <w:sz w:val="24"/>
          <w:szCs w:val="24"/>
        </w:rPr>
      </w:pPr>
    </w:p>
    <w:p w:rsidR="00095B7B" w:rsidRPr="005F6D4C" w:rsidRDefault="00095B7B" w:rsidP="006374F3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jc w:val="both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А</w:t>
      </w:r>
      <w:r w:rsidRPr="00755691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А.В. БОТВИН</w:t>
      </w:r>
    </w:p>
    <w:p w:rsidR="008C003E" w:rsidRDefault="008C003E"/>
    <w:p w:rsidR="00CD41AE" w:rsidRDefault="00CD41AE"/>
    <w:p w:rsidR="00CD41AE" w:rsidRDefault="00CD41AE"/>
    <w:p w:rsidR="00CD41AE" w:rsidRDefault="00CD41AE"/>
    <w:p w:rsidR="002431D1" w:rsidRDefault="002431D1"/>
    <w:p w:rsidR="002431D1" w:rsidRDefault="002431D1"/>
    <w:p w:rsidR="006F40A6" w:rsidRDefault="006F40A6"/>
    <w:p w:rsidR="00955C7A" w:rsidRDefault="00955C7A"/>
    <w:p w:rsidR="00B7030A" w:rsidRDefault="00B7030A"/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  <w:r w:rsidRPr="00B36876">
        <w:rPr>
          <w:rFonts w:eastAsiaTheme="minorEastAsia"/>
          <w:sz w:val="24"/>
          <w:szCs w:val="24"/>
        </w:rPr>
        <w:t>Приложение</w:t>
      </w: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  <w:r w:rsidRPr="00B36876">
        <w:rPr>
          <w:rFonts w:eastAsiaTheme="minorEastAsia"/>
          <w:sz w:val="24"/>
          <w:szCs w:val="24"/>
        </w:rPr>
        <w:t>к постановлению администрации</w:t>
      </w: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  <w:r w:rsidRPr="00B36876">
        <w:rPr>
          <w:rFonts w:eastAsiaTheme="minorEastAsia"/>
          <w:sz w:val="24"/>
          <w:szCs w:val="24"/>
        </w:rPr>
        <w:t>Бодайбинского городского поселения</w:t>
      </w: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  <w:r w:rsidRPr="00B36876">
        <w:rPr>
          <w:rFonts w:eastAsiaTheme="minorEastAsia"/>
          <w:sz w:val="24"/>
          <w:szCs w:val="24"/>
        </w:rPr>
        <w:t xml:space="preserve">от </w:t>
      </w:r>
      <w:r w:rsidR="0023795D" w:rsidRPr="0023795D">
        <w:rPr>
          <w:rFonts w:eastAsiaTheme="minorEastAsia"/>
          <w:sz w:val="24"/>
          <w:szCs w:val="24"/>
        </w:rPr>
        <w:t xml:space="preserve">15.03. 2024 </w:t>
      </w:r>
      <w:r w:rsidRPr="00B36876">
        <w:rPr>
          <w:rFonts w:eastAsiaTheme="minorEastAsia"/>
          <w:sz w:val="24"/>
          <w:szCs w:val="24"/>
        </w:rPr>
        <w:t>г. №</w:t>
      </w:r>
      <w:r w:rsidR="0023795D">
        <w:rPr>
          <w:rFonts w:eastAsiaTheme="minorEastAsia"/>
          <w:sz w:val="24"/>
          <w:szCs w:val="24"/>
        </w:rPr>
        <w:t xml:space="preserve"> 542-п</w:t>
      </w: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center"/>
        <w:rPr>
          <w:rFonts w:eastAsiaTheme="minorEastAsia"/>
          <w:b/>
          <w:sz w:val="24"/>
          <w:szCs w:val="24"/>
        </w:rPr>
      </w:pPr>
      <w:r w:rsidRPr="00B36876">
        <w:rPr>
          <w:rFonts w:eastAsiaTheme="minorEastAsia"/>
          <w:b/>
          <w:sz w:val="24"/>
          <w:szCs w:val="24"/>
        </w:rPr>
        <w:t>ПЕРЕЧЕНЬ</w:t>
      </w: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center"/>
        <w:rPr>
          <w:rFonts w:eastAsiaTheme="minorEastAsia"/>
          <w:b/>
          <w:sz w:val="24"/>
          <w:szCs w:val="24"/>
        </w:rPr>
      </w:pPr>
      <w:r w:rsidRPr="00B36876">
        <w:rPr>
          <w:rFonts w:eastAsiaTheme="minorEastAsia"/>
          <w:b/>
          <w:sz w:val="24"/>
          <w:szCs w:val="24"/>
        </w:rPr>
        <w:t>многоквартирных домов, расположенных на территории Бодайбинского муниципального образования, собственники помещений в которых не приняли решение о проведении капитального ремонта общего имущества</w:t>
      </w: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center"/>
        <w:rPr>
          <w:rFonts w:eastAsiaTheme="minorEastAsia"/>
          <w:b/>
          <w:sz w:val="24"/>
          <w:szCs w:val="24"/>
        </w:rPr>
      </w:pPr>
    </w:p>
    <w:tbl>
      <w:tblPr>
        <w:tblStyle w:val="ad"/>
        <w:tblW w:w="9634" w:type="dxa"/>
        <w:tblLayout w:type="fixed"/>
        <w:tblLook w:val="04A0" w:firstRow="1" w:lastRow="0" w:firstColumn="1" w:lastColumn="0" w:noHBand="0" w:noVBand="1"/>
      </w:tblPr>
      <w:tblGrid>
        <w:gridCol w:w="685"/>
        <w:gridCol w:w="1696"/>
        <w:gridCol w:w="1583"/>
        <w:gridCol w:w="4395"/>
        <w:gridCol w:w="1275"/>
      </w:tblGrid>
      <w:tr w:rsidR="000204C5" w:rsidRPr="00B36876" w:rsidTr="00931DA5">
        <w:trPr>
          <w:trHeight w:val="700"/>
        </w:trPr>
        <w:tc>
          <w:tcPr>
            <w:tcW w:w="685" w:type="dxa"/>
          </w:tcPr>
          <w:p w:rsidR="000204C5" w:rsidRPr="00B36876" w:rsidRDefault="000204C5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№</w:t>
            </w:r>
          </w:p>
          <w:p w:rsidR="000204C5" w:rsidRPr="00B36876" w:rsidRDefault="000204C5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п/п</w:t>
            </w:r>
          </w:p>
        </w:tc>
        <w:tc>
          <w:tcPr>
            <w:tcW w:w="1696" w:type="dxa"/>
          </w:tcPr>
          <w:p w:rsidR="000204C5" w:rsidRPr="00B36876" w:rsidRDefault="000204C5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Наименование муниципального образования</w:t>
            </w:r>
          </w:p>
        </w:tc>
        <w:tc>
          <w:tcPr>
            <w:tcW w:w="1583" w:type="dxa"/>
          </w:tcPr>
          <w:p w:rsidR="000204C5" w:rsidRPr="00B36876" w:rsidRDefault="000204C5" w:rsidP="00906663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Адрес многоквартирного</w:t>
            </w:r>
            <w:r w:rsidR="00906663">
              <w:rPr>
                <w:rFonts w:eastAsiaTheme="minorEastAsia"/>
              </w:rPr>
              <w:t xml:space="preserve"> </w:t>
            </w:r>
            <w:r w:rsidRPr="00B36876">
              <w:rPr>
                <w:rFonts w:eastAsiaTheme="minorEastAsia"/>
              </w:rPr>
              <w:t>дома</w:t>
            </w:r>
          </w:p>
        </w:tc>
        <w:tc>
          <w:tcPr>
            <w:tcW w:w="4395" w:type="dxa"/>
          </w:tcPr>
          <w:p w:rsidR="000204C5" w:rsidRPr="00B36876" w:rsidRDefault="000204C5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Виды работ</w:t>
            </w:r>
          </w:p>
        </w:tc>
        <w:tc>
          <w:tcPr>
            <w:tcW w:w="1275" w:type="dxa"/>
          </w:tcPr>
          <w:p w:rsidR="000204C5" w:rsidRPr="00B36876" w:rsidRDefault="001341E2" w:rsidP="000204C5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4523E">
              <w:rPr>
                <w:rFonts w:eastAsiaTheme="minorEastAsia"/>
              </w:rPr>
              <w:t>Стоимость работ, руб</w:t>
            </w:r>
            <w:r>
              <w:rPr>
                <w:rFonts w:eastAsiaTheme="minorEastAsia"/>
                <w:i/>
              </w:rPr>
              <w:t>.</w:t>
            </w:r>
          </w:p>
        </w:tc>
      </w:tr>
      <w:tr w:rsidR="000204C5" w:rsidRPr="00B36876" w:rsidTr="00906663">
        <w:tc>
          <w:tcPr>
            <w:tcW w:w="685" w:type="dxa"/>
          </w:tcPr>
          <w:p w:rsidR="000204C5" w:rsidRPr="00B36876" w:rsidRDefault="000204C5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1</w:t>
            </w:r>
          </w:p>
        </w:tc>
        <w:tc>
          <w:tcPr>
            <w:tcW w:w="1696" w:type="dxa"/>
          </w:tcPr>
          <w:p w:rsidR="000204C5" w:rsidRPr="00B36876" w:rsidRDefault="000204C5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Бодайбинское</w:t>
            </w:r>
          </w:p>
        </w:tc>
        <w:tc>
          <w:tcPr>
            <w:tcW w:w="1583" w:type="dxa"/>
          </w:tcPr>
          <w:p w:rsidR="000204C5" w:rsidRPr="00B36876" w:rsidRDefault="00E13B1D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Лыткинская, д. 52</w:t>
            </w:r>
          </w:p>
        </w:tc>
        <w:tc>
          <w:tcPr>
            <w:tcW w:w="4395" w:type="dxa"/>
          </w:tcPr>
          <w:p w:rsidR="007E5AE7" w:rsidRPr="007E5AE7" w:rsidRDefault="007E5AE7" w:rsidP="007E5AE7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7E5AE7">
              <w:rPr>
                <w:rFonts w:eastAsiaTheme="minorEastAsia"/>
              </w:rPr>
              <w:t>Ремонт крыши, (в том числе чердачной крыши с покрытием из листовых кровельных материалов, в том числе переустройство невентилируемой крыши на вентилируемую крышу, устройство выходов на кровлю, ремонт или замена надкровельных элементов, ремонт или замена водоотвода с заменой водосточных труб и изделий, в многоквартирном доме с количеством этажей от 1 до 2).</w:t>
            </w:r>
          </w:p>
          <w:p w:rsidR="007E5AE7" w:rsidRPr="007E5AE7" w:rsidRDefault="007E5AE7" w:rsidP="007E5AE7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7E5AE7">
              <w:rPr>
                <w:rFonts w:eastAsiaTheme="minorEastAsia"/>
              </w:rPr>
              <w:t>Утепление и ремонт фасада, (в том числе ремонт балконов, утепление, ремонт или замена окон в составе общего имущества, входных наружных дверей, ремонт и утепление цоколя).</w:t>
            </w:r>
          </w:p>
          <w:p w:rsidR="007E5AE7" w:rsidRPr="007E5AE7" w:rsidRDefault="007E5AE7" w:rsidP="007E5AE7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7E5AE7">
              <w:rPr>
                <w:rFonts w:eastAsiaTheme="minorEastAsia"/>
              </w:rPr>
              <w:t xml:space="preserve"> Ремонт подвальных помещений, относящихся к общему имуществу в многоквартирном доме, в том числе ремонт отмостки.</w:t>
            </w:r>
          </w:p>
          <w:p w:rsidR="000204C5" w:rsidRPr="00DF04FF" w:rsidRDefault="007E5AE7" w:rsidP="007E5AE7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7E5AE7">
              <w:rPr>
                <w:rFonts w:eastAsiaTheme="minorEastAsia"/>
              </w:rPr>
              <w:t xml:space="preserve"> Оказание услуг по проведению строительного контроля.</w:t>
            </w:r>
          </w:p>
        </w:tc>
        <w:tc>
          <w:tcPr>
            <w:tcW w:w="1275" w:type="dxa"/>
          </w:tcPr>
          <w:p w:rsidR="000204C5" w:rsidRPr="00DF04FF" w:rsidRDefault="007E5AE7" w:rsidP="00742F7D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t>2 194 440,42</w:t>
            </w:r>
          </w:p>
        </w:tc>
      </w:tr>
    </w:tbl>
    <w:p w:rsidR="00B36876" w:rsidRPr="0076019B" w:rsidRDefault="00B36876" w:rsidP="00B36876">
      <w:pPr>
        <w:widowControl/>
        <w:autoSpaceDE/>
        <w:autoSpaceDN/>
        <w:adjustRightInd/>
        <w:jc w:val="right"/>
      </w:pPr>
    </w:p>
    <w:sectPr w:rsidR="00B36876" w:rsidRPr="0076019B" w:rsidSect="00D4093C">
      <w:pgSz w:w="11906" w:h="16838" w:code="9"/>
      <w:pgMar w:top="1134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33A" w:rsidRDefault="00A9533A" w:rsidP="00155B27">
      <w:r>
        <w:separator/>
      </w:r>
    </w:p>
  </w:endnote>
  <w:endnote w:type="continuationSeparator" w:id="0">
    <w:p w:rsidR="00A9533A" w:rsidRDefault="00A9533A" w:rsidP="001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33A" w:rsidRDefault="00A9533A" w:rsidP="00155B27">
      <w:r>
        <w:separator/>
      </w:r>
    </w:p>
  </w:footnote>
  <w:footnote w:type="continuationSeparator" w:id="0">
    <w:p w:rsidR="00A9533A" w:rsidRDefault="00A9533A" w:rsidP="0015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B3"/>
    <w:rsid w:val="00001E2E"/>
    <w:rsid w:val="000100F3"/>
    <w:rsid w:val="00010477"/>
    <w:rsid w:val="000204C5"/>
    <w:rsid w:val="00034DB3"/>
    <w:rsid w:val="00041913"/>
    <w:rsid w:val="000759D3"/>
    <w:rsid w:val="00080278"/>
    <w:rsid w:val="00095B7B"/>
    <w:rsid w:val="000B71B3"/>
    <w:rsid w:val="000C4B0D"/>
    <w:rsid w:val="000D5298"/>
    <w:rsid w:val="000D654E"/>
    <w:rsid w:val="000D6E53"/>
    <w:rsid w:val="000F7AB6"/>
    <w:rsid w:val="00120956"/>
    <w:rsid w:val="001341E2"/>
    <w:rsid w:val="00155B27"/>
    <w:rsid w:val="00185D12"/>
    <w:rsid w:val="00186B52"/>
    <w:rsid w:val="00205F5E"/>
    <w:rsid w:val="002144CD"/>
    <w:rsid w:val="0023795D"/>
    <w:rsid w:val="002431D1"/>
    <w:rsid w:val="00260288"/>
    <w:rsid w:val="0027364A"/>
    <w:rsid w:val="00287A66"/>
    <w:rsid w:val="002B5562"/>
    <w:rsid w:val="002C0825"/>
    <w:rsid w:val="002D2854"/>
    <w:rsid w:val="002D53B9"/>
    <w:rsid w:val="002F664B"/>
    <w:rsid w:val="0034219A"/>
    <w:rsid w:val="00371775"/>
    <w:rsid w:val="00375B35"/>
    <w:rsid w:val="00387036"/>
    <w:rsid w:val="00391422"/>
    <w:rsid w:val="003A6AC1"/>
    <w:rsid w:val="003B6D8B"/>
    <w:rsid w:val="003D25D4"/>
    <w:rsid w:val="003E45E6"/>
    <w:rsid w:val="003E4ED0"/>
    <w:rsid w:val="003F49E1"/>
    <w:rsid w:val="0040673E"/>
    <w:rsid w:val="004472A9"/>
    <w:rsid w:val="004501B3"/>
    <w:rsid w:val="00460CE1"/>
    <w:rsid w:val="00486873"/>
    <w:rsid w:val="004A2821"/>
    <w:rsid w:val="004D268D"/>
    <w:rsid w:val="0051444B"/>
    <w:rsid w:val="005219B1"/>
    <w:rsid w:val="0053280E"/>
    <w:rsid w:val="00580AE9"/>
    <w:rsid w:val="005A03D2"/>
    <w:rsid w:val="005C2EB3"/>
    <w:rsid w:val="005E561A"/>
    <w:rsid w:val="005F6D4C"/>
    <w:rsid w:val="006113D4"/>
    <w:rsid w:val="006374F3"/>
    <w:rsid w:val="00652EAA"/>
    <w:rsid w:val="006538D5"/>
    <w:rsid w:val="00654B82"/>
    <w:rsid w:val="00660AB6"/>
    <w:rsid w:val="00666F52"/>
    <w:rsid w:val="00671C41"/>
    <w:rsid w:val="006965E1"/>
    <w:rsid w:val="006C02A2"/>
    <w:rsid w:val="006C62D0"/>
    <w:rsid w:val="006F0184"/>
    <w:rsid w:val="006F40A6"/>
    <w:rsid w:val="0071294C"/>
    <w:rsid w:val="007400DA"/>
    <w:rsid w:val="00742F7D"/>
    <w:rsid w:val="0076019B"/>
    <w:rsid w:val="00763399"/>
    <w:rsid w:val="00767FAB"/>
    <w:rsid w:val="00781BD7"/>
    <w:rsid w:val="007A09A2"/>
    <w:rsid w:val="007A5D6D"/>
    <w:rsid w:val="007B67CA"/>
    <w:rsid w:val="007D675B"/>
    <w:rsid w:val="007D7821"/>
    <w:rsid w:val="007E363B"/>
    <w:rsid w:val="007E5AE7"/>
    <w:rsid w:val="007E77C7"/>
    <w:rsid w:val="007F567D"/>
    <w:rsid w:val="00882304"/>
    <w:rsid w:val="008C003E"/>
    <w:rsid w:val="008E73A7"/>
    <w:rsid w:val="00906663"/>
    <w:rsid w:val="00916FD6"/>
    <w:rsid w:val="009210C3"/>
    <w:rsid w:val="009241EE"/>
    <w:rsid w:val="00931DA5"/>
    <w:rsid w:val="0094635A"/>
    <w:rsid w:val="00955C7A"/>
    <w:rsid w:val="00972906"/>
    <w:rsid w:val="009D7304"/>
    <w:rsid w:val="00A110DE"/>
    <w:rsid w:val="00A4283D"/>
    <w:rsid w:val="00A51CA2"/>
    <w:rsid w:val="00A83ADE"/>
    <w:rsid w:val="00A9533A"/>
    <w:rsid w:val="00A97C2D"/>
    <w:rsid w:val="00AB3BF9"/>
    <w:rsid w:val="00B155A6"/>
    <w:rsid w:val="00B23680"/>
    <w:rsid w:val="00B32751"/>
    <w:rsid w:val="00B36876"/>
    <w:rsid w:val="00B7030A"/>
    <w:rsid w:val="00B773E8"/>
    <w:rsid w:val="00BF4E4A"/>
    <w:rsid w:val="00C109C8"/>
    <w:rsid w:val="00C64289"/>
    <w:rsid w:val="00CA6B5F"/>
    <w:rsid w:val="00CB06EF"/>
    <w:rsid w:val="00CC6EB9"/>
    <w:rsid w:val="00CD3A25"/>
    <w:rsid w:val="00CD41AE"/>
    <w:rsid w:val="00CE62BF"/>
    <w:rsid w:val="00D34C46"/>
    <w:rsid w:val="00D4093C"/>
    <w:rsid w:val="00D549A4"/>
    <w:rsid w:val="00D56AAD"/>
    <w:rsid w:val="00D65D2B"/>
    <w:rsid w:val="00D863FC"/>
    <w:rsid w:val="00D9442A"/>
    <w:rsid w:val="00DA4B51"/>
    <w:rsid w:val="00DA74F0"/>
    <w:rsid w:val="00DD6AAF"/>
    <w:rsid w:val="00DF04FF"/>
    <w:rsid w:val="00DF399A"/>
    <w:rsid w:val="00E13B1D"/>
    <w:rsid w:val="00E36971"/>
    <w:rsid w:val="00E36A7A"/>
    <w:rsid w:val="00EA285F"/>
    <w:rsid w:val="00ED41A3"/>
    <w:rsid w:val="00ED7F6F"/>
    <w:rsid w:val="00F0092B"/>
    <w:rsid w:val="00F26C24"/>
    <w:rsid w:val="00F60D9D"/>
    <w:rsid w:val="00F81DBA"/>
    <w:rsid w:val="00F828DC"/>
    <w:rsid w:val="00FC4DAF"/>
    <w:rsid w:val="00FD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129BB-27B6-45F5-B036-8CDA0DC9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3B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6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2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6D4C"/>
    <w:pPr>
      <w:ind w:left="720"/>
      <w:contextualSpacing/>
    </w:pPr>
  </w:style>
  <w:style w:type="paragraph" w:styleId="ab">
    <w:name w:val="Body Text"/>
    <w:basedOn w:val="a"/>
    <w:link w:val="ac"/>
    <w:rsid w:val="006113D4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6113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d">
    <w:name w:val="Table Grid"/>
    <w:basedOn w:val="a1"/>
    <w:uiPriority w:val="39"/>
    <w:rsid w:val="00B36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0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Плешува Альмира Алексеевна</cp:lastModifiedBy>
  <cp:revision>130</cp:revision>
  <cp:lastPrinted>2023-12-18T01:44:00Z</cp:lastPrinted>
  <dcterms:created xsi:type="dcterms:W3CDTF">2023-09-08T03:39:00Z</dcterms:created>
  <dcterms:modified xsi:type="dcterms:W3CDTF">2024-03-21T07:37:00Z</dcterms:modified>
</cp:coreProperties>
</file>