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1AE" w:rsidRPr="006549E5" w:rsidRDefault="006549E5" w:rsidP="00CD41AE">
      <w:pPr>
        <w:pStyle w:val="Default"/>
        <w:tabs>
          <w:tab w:val="left" w:pos="8676"/>
        </w:tabs>
        <w:jc w:val="right"/>
        <w:rPr>
          <w:b/>
        </w:rPr>
      </w:pPr>
      <w:r w:rsidRPr="006549E5">
        <w:rPr>
          <w:b/>
        </w:rPr>
        <w:t>ПРОЕКТ</w:t>
      </w:r>
      <w:r w:rsidR="007335F7" w:rsidRPr="006549E5">
        <w:rPr>
          <w:b/>
        </w:rPr>
        <w:t xml:space="preserve"> </w:t>
      </w:r>
    </w:p>
    <w:p w:rsidR="00CD41AE" w:rsidRPr="00755691" w:rsidRDefault="00CD41AE" w:rsidP="00CD41AE">
      <w:pPr>
        <w:jc w:val="center"/>
        <w:rPr>
          <w:b/>
          <w:sz w:val="24"/>
          <w:szCs w:val="24"/>
        </w:rPr>
      </w:pPr>
      <w:r w:rsidRPr="00755691">
        <w:rPr>
          <w:b/>
          <w:sz w:val="24"/>
          <w:szCs w:val="24"/>
        </w:rPr>
        <w:t>РОССИЙСКАЯ ФЕДЕРАЦИЯ</w:t>
      </w:r>
    </w:p>
    <w:p w:rsidR="00CD41AE" w:rsidRPr="00755691" w:rsidRDefault="00CD41AE" w:rsidP="00CD41AE">
      <w:pPr>
        <w:jc w:val="center"/>
        <w:outlineLvl w:val="0"/>
        <w:rPr>
          <w:b/>
          <w:sz w:val="24"/>
          <w:szCs w:val="24"/>
        </w:rPr>
      </w:pPr>
      <w:r w:rsidRPr="00755691">
        <w:rPr>
          <w:b/>
          <w:sz w:val="24"/>
          <w:szCs w:val="24"/>
        </w:rPr>
        <w:t>ИРКУТСКАЯ ОБЛАСТЬ БОДАЙБИНСКИЙ РАЙОН</w:t>
      </w:r>
    </w:p>
    <w:p w:rsidR="00CD41AE" w:rsidRPr="00755691" w:rsidRDefault="00CD41AE" w:rsidP="00CD41AE">
      <w:pPr>
        <w:jc w:val="center"/>
        <w:outlineLvl w:val="0"/>
        <w:rPr>
          <w:b/>
          <w:sz w:val="24"/>
          <w:szCs w:val="24"/>
        </w:rPr>
      </w:pPr>
      <w:r w:rsidRPr="00755691">
        <w:rPr>
          <w:b/>
          <w:sz w:val="24"/>
          <w:szCs w:val="24"/>
        </w:rPr>
        <w:t>АДМИНИСТРАЦИЯ БОДАЙБИНСКОГО ГОРОДСКОГО ПОСЕЛЕНИЯ</w:t>
      </w:r>
    </w:p>
    <w:p w:rsidR="00CD41AE" w:rsidRPr="00755691" w:rsidRDefault="00CD41AE" w:rsidP="00CD41AE">
      <w:pPr>
        <w:jc w:val="center"/>
        <w:outlineLvl w:val="0"/>
        <w:rPr>
          <w:sz w:val="24"/>
          <w:szCs w:val="24"/>
        </w:rPr>
      </w:pPr>
      <w:r w:rsidRPr="00755691">
        <w:rPr>
          <w:b/>
          <w:sz w:val="24"/>
          <w:szCs w:val="24"/>
        </w:rPr>
        <w:t>ПОСТАНОВЛЕНИЕ</w:t>
      </w:r>
    </w:p>
    <w:p w:rsidR="00CD41AE" w:rsidRPr="00755691" w:rsidRDefault="00CD41AE" w:rsidP="00CD41AE">
      <w:pPr>
        <w:jc w:val="center"/>
        <w:rPr>
          <w:sz w:val="24"/>
          <w:szCs w:val="24"/>
        </w:rPr>
      </w:pPr>
    </w:p>
    <w:p w:rsidR="00CD41AE" w:rsidRPr="00755691" w:rsidRDefault="00B67781" w:rsidP="00CD41AE">
      <w:pPr>
        <w:rPr>
          <w:sz w:val="24"/>
          <w:szCs w:val="24"/>
        </w:rPr>
      </w:pPr>
      <w:r>
        <w:rPr>
          <w:sz w:val="24"/>
          <w:szCs w:val="24"/>
        </w:rPr>
        <w:t>_______202</w:t>
      </w:r>
      <w:r w:rsidR="007335F7">
        <w:rPr>
          <w:sz w:val="24"/>
          <w:szCs w:val="24"/>
        </w:rPr>
        <w:t xml:space="preserve">6 </w:t>
      </w:r>
      <w:r w:rsidR="00CD41AE" w:rsidRPr="00755691">
        <w:rPr>
          <w:sz w:val="24"/>
          <w:szCs w:val="24"/>
        </w:rPr>
        <w:t xml:space="preserve"> г.                                       </w:t>
      </w:r>
      <w:r w:rsidR="007335F7">
        <w:rPr>
          <w:sz w:val="24"/>
          <w:szCs w:val="24"/>
        </w:rPr>
        <w:t xml:space="preserve"> </w:t>
      </w:r>
      <w:r w:rsidR="00CD41AE" w:rsidRPr="00755691">
        <w:rPr>
          <w:sz w:val="24"/>
          <w:szCs w:val="24"/>
        </w:rPr>
        <w:t>г. Бодайбо                                               №_______</w:t>
      </w:r>
    </w:p>
    <w:p w:rsidR="00CD41AE" w:rsidRPr="00755691" w:rsidRDefault="00CD41AE" w:rsidP="00CD41AE">
      <w:pPr>
        <w:jc w:val="both"/>
        <w:rPr>
          <w:sz w:val="24"/>
          <w:szCs w:val="24"/>
        </w:rPr>
      </w:pPr>
    </w:p>
    <w:p w:rsidR="00CD41AE" w:rsidRPr="00755691" w:rsidRDefault="00CD41AE" w:rsidP="00CD41AE">
      <w:pPr>
        <w:rPr>
          <w:sz w:val="24"/>
          <w:szCs w:val="24"/>
        </w:rPr>
      </w:pPr>
    </w:p>
    <w:p w:rsidR="00CD41AE" w:rsidRDefault="00CD41AE" w:rsidP="00CD41AE">
      <w:pPr>
        <w:outlineLvl w:val="0"/>
        <w:rPr>
          <w:sz w:val="24"/>
          <w:szCs w:val="24"/>
        </w:rPr>
      </w:pPr>
      <w:r w:rsidRPr="00755691">
        <w:rPr>
          <w:sz w:val="24"/>
          <w:szCs w:val="24"/>
        </w:rPr>
        <w:t>О выявлении</w:t>
      </w:r>
      <w:r>
        <w:rPr>
          <w:sz w:val="24"/>
          <w:szCs w:val="24"/>
        </w:rPr>
        <w:t xml:space="preserve"> правообладател</w:t>
      </w:r>
      <w:r w:rsidR="00ED41A3">
        <w:rPr>
          <w:sz w:val="24"/>
          <w:szCs w:val="24"/>
        </w:rPr>
        <w:t>я</w:t>
      </w:r>
    </w:p>
    <w:p w:rsidR="00CD41AE" w:rsidRDefault="00CD41AE" w:rsidP="00CD41AE">
      <w:pPr>
        <w:outlineLvl w:val="0"/>
        <w:rPr>
          <w:sz w:val="24"/>
          <w:szCs w:val="24"/>
        </w:rPr>
      </w:pPr>
      <w:r w:rsidRPr="00755691">
        <w:rPr>
          <w:sz w:val="24"/>
          <w:szCs w:val="24"/>
        </w:rPr>
        <w:t>ранее учтенного</w:t>
      </w:r>
      <w:r>
        <w:rPr>
          <w:sz w:val="24"/>
          <w:szCs w:val="24"/>
        </w:rPr>
        <w:t xml:space="preserve"> </w:t>
      </w:r>
      <w:r w:rsidRPr="00755691">
        <w:rPr>
          <w:sz w:val="24"/>
          <w:szCs w:val="24"/>
        </w:rPr>
        <w:t>объекта недви</w:t>
      </w:r>
      <w:r>
        <w:rPr>
          <w:sz w:val="24"/>
          <w:szCs w:val="24"/>
        </w:rPr>
        <w:t>-</w:t>
      </w:r>
    </w:p>
    <w:p w:rsidR="00CD41AE" w:rsidRPr="00755691" w:rsidRDefault="00CD41AE" w:rsidP="00CD41AE">
      <w:pPr>
        <w:outlineLvl w:val="0"/>
        <w:rPr>
          <w:sz w:val="24"/>
          <w:szCs w:val="24"/>
        </w:rPr>
      </w:pPr>
      <w:r w:rsidRPr="00755691">
        <w:rPr>
          <w:sz w:val="24"/>
          <w:szCs w:val="24"/>
        </w:rPr>
        <w:t>жимости</w:t>
      </w:r>
    </w:p>
    <w:p w:rsidR="00CD41AE" w:rsidRDefault="00CD41AE" w:rsidP="00CD41AE">
      <w:pPr>
        <w:outlineLvl w:val="0"/>
        <w:rPr>
          <w:sz w:val="24"/>
          <w:szCs w:val="24"/>
        </w:rPr>
      </w:pPr>
    </w:p>
    <w:p w:rsidR="00CD41AE" w:rsidRPr="00755691" w:rsidRDefault="00CD41AE" w:rsidP="00CD41AE">
      <w:pPr>
        <w:outlineLvl w:val="0"/>
        <w:rPr>
          <w:sz w:val="24"/>
          <w:szCs w:val="24"/>
        </w:rPr>
      </w:pPr>
    </w:p>
    <w:p w:rsidR="006549E5" w:rsidRPr="00755691" w:rsidRDefault="006549E5" w:rsidP="006549E5">
      <w:pPr>
        <w:ind w:firstLine="708"/>
        <w:jc w:val="both"/>
        <w:outlineLvl w:val="0"/>
        <w:rPr>
          <w:sz w:val="24"/>
          <w:szCs w:val="24"/>
        </w:rPr>
      </w:pPr>
      <w:r w:rsidRPr="00755691">
        <w:rPr>
          <w:sz w:val="24"/>
          <w:szCs w:val="24"/>
        </w:rPr>
        <w:t xml:space="preserve">В соответствии со статьей 69.1 Федерального закона от 13 июля 2015 года № 218-ФЗ «О государственной регистрации недвижимости», Федеральным законом от 6 октября 2003 года №131-ФЗ «Об общих принципах организации местного самоуправления в Российской Федерации», руководствуясь </w:t>
      </w:r>
      <w:r w:rsidRPr="000930E4">
        <w:rPr>
          <w:sz w:val="24"/>
        </w:rPr>
        <w:t>законом Иркутской области от 26.12.2025 г. № 119-ОЗ «О территориальных и организационных основах местного самоуправления в Иркутской области», постановлением мэра г. Бодайбо и района от 31.07.2026 г. № 1 «О принятии полномочий главы Бодайбинского муниципального образования»</w:t>
      </w:r>
      <w:r>
        <w:rPr>
          <w:sz w:val="24"/>
        </w:rPr>
        <w:t xml:space="preserve">, </w:t>
      </w:r>
      <w:r w:rsidRPr="00755691">
        <w:rPr>
          <w:sz w:val="24"/>
          <w:szCs w:val="24"/>
        </w:rPr>
        <w:t xml:space="preserve">ст. </w:t>
      </w:r>
      <w:r>
        <w:rPr>
          <w:sz w:val="24"/>
          <w:szCs w:val="24"/>
        </w:rPr>
        <w:t>6, 26</w:t>
      </w:r>
      <w:r w:rsidRPr="00755691">
        <w:rPr>
          <w:sz w:val="24"/>
          <w:szCs w:val="24"/>
        </w:rPr>
        <w:t xml:space="preserve"> Устава Бодайбинского муниципального образования,</w:t>
      </w:r>
      <w:r>
        <w:rPr>
          <w:sz w:val="24"/>
          <w:szCs w:val="24"/>
        </w:rPr>
        <w:t xml:space="preserve"> администрация Бодайбинского городского поселения</w:t>
      </w:r>
    </w:p>
    <w:p w:rsidR="00CD41AE" w:rsidRPr="00F93AA1" w:rsidRDefault="00CD41AE" w:rsidP="00F93AA1">
      <w:pPr>
        <w:jc w:val="both"/>
        <w:outlineLvl w:val="0"/>
        <w:rPr>
          <w:sz w:val="24"/>
          <w:szCs w:val="24"/>
        </w:rPr>
      </w:pPr>
      <w:r w:rsidRPr="00755691">
        <w:rPr>
          <w:b/>
          <w:sz w:val="24"/>
          <w:szCs w:val="24"/>
        </w:rPr>
        <w:t>ПОСТАНОВЛЯЕТ:</w:t>
      </w:r>
    </w:p>
    <w:p w:rsidR="00805CE0" w:rsidRPr="005F6D4C" w:rsidRDefault="00805CE0" w:rsidP="00805CE0">
      <w:pPr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6549E5" w:rsidRPr="00966CDC">
        <w:rPr>
          <w:sz w:val="24"/>
          <w:szCs w:val="24"/>
        </w:rPr>
        <w:t xml:space="preserve">Определить, что в отношении земельного участка площадью </w:t>
      </w:r>
      <w:r w:rsidR="00281A59">
        <w:rPr>
          <w:sz w:val="24"/>
          <w:szCs w:val="24"/>
        </w:rPr>
        <w:t>6</w:t>
      </w:r>
      <w:r w:rsidR="006549E5">
        <w:rPr>
          <w:sz w:val="24"/>
          <w:szCs w:val="24"/>
        </w:rPr>
        <w:t>00</w:t>
      </w:r>
      <w:r w:rsidR="006549E5" w:rsidRPr="00966CDC">
        <w:rPr>
          <w:sz w:val="24"/>
          <w:szCs w:val="24"/>
        </w:rPr>
        <w:t xml:space="preserve"> кв. м, с кадастровым номером 38:22</w:t>
      </w:r>
      <w:r w:rsidR="006549E5">
        <w:rPr>
          <w:sz w:val="24"/>
          <w:szCs w:val="24"/>
        </w:rPr>
        <w:t>:000095:110</w:t>
      </w:r>
      <w:r w:rsidR="006549E5" w:rsidRPr="00966CDC">
        <w:rPr>
          <w:sz w:val="24"/>
          <w:szCs w:val="24"/>
        </w:rPr>
        <w:t xml:space="preserve">, расположенного по адресу: </w:t>
      </w:r>
      <w:r w:rsidR="006549E5" w:rsidRPr="00415096">
        <w:rPr>
          <w:sz w:val="24"/>
        </w:rPr>
        <w:t>Иркутская р. Бодайбинский г. Бодайбо садоводческ</w:t>
      </w:r>
      <w:r w:rsidR="00281A59">
        <w:rPr>
          <w:sz w:val="24"/>
        </w:rPr>
        <w:t>ое некоммерческое товарищество «</w:t>
      </w:r>
      <w:bookmarkStart w:id="0" w:name="_GoBack"/>
      <w:bookmarkEnd w:id="0"/>
      <w:r w:rsidR="006549E5" w:rsidRPr="00415096">
        <w:rPr>
          <w:sz w:val="24"/>
        </w:rPr>
        <w:t>Авиатор</w:t>
      </w:r>
      <w:r w:rsidR="00281A59">
        <w:rPr>
          <w:sz w:val="24"/>
        </w:rPr>
        <w:t>»</w:t>
      </w:r>
      <w:r w:rsidR="006549E5" w:rsidRPr="00415096">
        <w:rPr>
          <w:sz w:val="24"/>
        </w:rPr>
        <w:t>, уч.</w:t>
      </w:r>
      <w:r w:rsidR="006549E5">
        <w:rPr>
          <w:sz w:val="24"/>
        </w:rPr>
        <w:t xml:space="preserve"> </w:t>
      </w:r>
      <w:r w:rsidR="006549E5" w:rsidRPr="00415096">
        <w:rPr>
          <w:sz w:val="24"/>
        </w:rPr>
        <w:t>№156</w:t>
      </w:r>
      <w:r w:rsidR="006549E5">
        <w:rPr>
          <w:sz w:val="24"/>
          <w:szCs w:val="24"/>
        </w:rPr>
        <w:t xml:space="preserve">, выявлены в качестве его </w:t>
      </w:r>
      <w:r w:rsidR="006549E5" w:rsidRPr="00966CDC">
        <w:rPr>
          <w:sz w:val="24"/>
          <w:szCs w:val="24"/>
        </w:rPr>
        <w:t>правообладател</w:t>
      </w:r>
      <w:r w:rsidR="006549E5">
        <w:rPr>
          <w:sz w:val="24"/>
          <w:szCs w:val="24"/>
        </w:rPr>
        <w:t>ей</w:t>
      </w:r>
      <w:r w:rsidR="006549E5" w:rsidRPr="00966CDC">
        <w:rPr>
          <w:sz w:val="24"/>
          <w:szCs w:val="24"/>
        </w:rPr>
        <w:t>, владеющ</w:t>
      </w:r>
      <w:r w:rsidR="006549E5">
        <w:rPr>
          <w:sz w:val="24"/>
          <w:szCs w:val="24"/>
        </w:rPr>
        <w:t>их</w:t>
      </w:r>
      <w:r w:rsidR="006549E5" w:rsidRPr="00966CDC">
        <w:rPr>
          <w:sz w:val="24"/>
          <w:szCs w:val="24"/>
        </w:rPr>
        <w:t xml:space="preserve"> данным объектом недвижимости на праве собственности:</w:t>
      </w:r>
    </w:p>
    <w:p w:rsidR="006549E5" w:rsidRDefault="00CD41AE" w:rsidP="006549E5">
      <w:pPr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1.1.</w:t>
      </w:r>
      <w:r w:rsidRPr="00755691">
        <w:rPr>
          <w:sz w:val="24"/>
          <w:szCs w:val="24"/>
        </w:rPr>
        <w:t xml:space="preserve"> </w:t>
      </w:r>
      <w:r w:rsidR="006549E5" w:rsidRPr="00A17563">
        <w:rPr>
          <w:sz w:val="24"/>
          <w:szCs w:val="24"/>
        </w:rPr>
        <w:t>Минниахметова Ирина Мартемьяновна</w:t>
      </w:r>
      <w:r w:rsidR="006549E5">
        <w:rPr>
          <w:sz w:val="24"/>
          <w:szCs w:val="24"/>
        </w:rPr>
        <w:t xml:space="preserve">, ХХХХХХ </w:t>
      </w:r>
      <w:r w:rsidR="006549E5" w:rsidRPr="00755691">
        <w:rPr>
          <w:sz w:val="24"/>
          <w:szCs w:val="24"/>
        </w:rPr>
        <w:t xml:space="preserve">года рождения, место рождения: </w:t>
      </w:r>
      <w:r w:rsidR="006549E5">
        <w:rPr>
          <w:sz w:val="24"/>
          <w:szCs w:val="24"/>
        </w:rPr>
        <w:t>ХХХХХХ</w:t>
      </w:r>
      <w:r w:rsidR="006549E5" w:rsidRPr="00755691">
        <w:rPr>
          <w:sz w:val="24"/>
          <w:szCs w:val="24"/>
        </w:rPr>
        <w:t xml:space="preserve">, паспорт гражданина Российской Федерации серия </w:t>
      </w:r>
      <w:r w:rsidR="006549E5">
        <w:rPr>
          <w:sz w:val="24"/>
          <w:szCs w:val="24"/>
        </w:rPr>
        <w:t>ХХХХХХ №</w:t>
      </w:r>
      <w:r w:rsidR="006549E5" w:rsidRPr="00755691">
        <w:rPr>
          <w:sz w:val="24"/>
          <w:szCs w:val="24"/>
        </w:rPr>
        <w:t xml:space="preserve"> </w:t>
      </w:r>
      <w:r w:rsidR="006549E5">
        <w:rPr>
          <w:sz w:val="24"/>
          <w:szCs w:val="24"/>
        </w:rPr>
        <w:t>ХХХХХХ</w:t>
      </w:r>
      <w:r w:rsidR="006549E5" w:rsidRPr="00755691">
        <w:rPr>
          <w:sz w:val="24"/>
          <w:szCs w:val="24"/>
        </w:rPr>
        <w:t xml:space="preserve">, выдан </w:t>
      </w:r>
      <w:r w:rsidR="006549E5">
        <w:rPr>
          <w:sz w:val="24"/>
          <w:szCs w:val="24"/>
        </w:rPr>
        <w:t>ХХХХХХ</w:t>
      </w:r>
      <w:r w:rsidR="006549E5" w:rsidRPr="00755691">
        <w:rPr>
          <w:sz w:val="24"/>
          <w:szCs w:val="24"/>
        </w:rPr>
        <w:t xml:space="preserve">, дата выдачи </w:t>
      </w:r>
      <w:r w:rsidR="006549E5">
        <w:rPr>
          <w:sz w:val="24"/>
          <w:szCs w:val="24"/>
        </w:rPr>
        <w:t>ХХХХХХ.</w:t>
      </w:r>
    </w:p>
    <w:p w:rsidR="006549E5" w:rsidRDefault="006549E5" w:rsidP="006549E5">
      <w:pPr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1.</w:t>
      </w:r>
      <w:r w:rsidR="006E4427">
        <w:rPr>
          <w:sz w:val="24"/>
          <w:szCs w:val="24"/>
        </w:rPr>
        <w:t>2.</w:t>
      </w:r>
      <w:r>
        <w:rPr>
          <w:sz w:val="24"/>
          <w:szCs w:val="24"/>
        </w:rPr>
        <w:t xml:space="preserve"> Минниахметов Дмитрий Данилович, ХХХХХХ </w:t>
      </w:r>
      <w:r w:rsidRPr="00755691">
        <w:rPr>
          <w:sz w:val="24"/>
          <w:szCs w:val="24"/>
        </w:rPr>
        <w:t xml:space="preserve">года рождения, место рождения: </w:t>
      </w:r>
      <w:r>
        <w:rPr>
          <w:sz w:val="24"/>
          <w:szCs w:val="24"/>
        </w:rPr>
        <w:t>ХХХХХХ</w:t>
      </w:r>
      <w:r w:rsidRPr="00755691">
        <w:rPr>
          <w:sz w:val="24"/>
          <w:szCs w:val="24"/>
        </w:rPr>
        <w:t xml:space="preserve">, паспорт гражданина Российской Федерации серия </w:t>
      </w:r>
      <w:r>
        <w:rPr>
          <w:sz w:val="24"/>
          <w:szCs w:val="24"/>
        </w:rPr>
        <w:t>ХХХХХХ</w:t>
      </w:r>
      <w:r w:rsidRPr="00755691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755691">
        <w:rPr>
          <w:sz w:val="24"/>
          <w:szCs w:val="24"/>
        </w:rPr>
        <w:t xml:space="preserve"> </w:t>
      </w:r>
      <w:r>
        <w:rPr>
          <w:sz w:val="24"/>
          <w:szCs w:val="24"/>
        </w:rPr>
        <w:t>ХХХХХХХ</w:t>
      </w:r>
      <w:r w:rsidRPr="00755691">
        <w:rPr>
          <w:sz w:val="24"/>
          <w:szCs w:val="24"/>
        </w:rPr>
        <w:t xml:space="preserve">, выдан </w:t>
      </w:r>
      <w:r>
        <w:rPr>
          <w:sz w:val="24"/>
          <w:szCs w:val="24"/>
        </w:rPr>
        <w:t>ХХХХХХ,</w:t>
      </w:r>
      <w:r w:rsidRPr="00755691">
        <w:rPr>
          <w:sz w:val="24"/>
          <w:szCs w:val="24"/>
        </w:rPr>
        <w:t xml:space="preserve"> дата выдачи </w:t>
      </w:r>
      <w:r>
        <w:rPr>
          <w:sz w:val="24"/>
          <w:szCs w:val="24"/>
        </w:rPr>
        <w:t>ХХХХХХ.</w:t>
      </w:r>
    </w:p>
    <w:p w:rsidR="006113D4" w:rsidRPr="007400DA" w:rsidRDefault="00471F9E" w:rsidP="006549E5">
      <w:pPr>
        <w:ind w:firstLine="708"/>
        <w:jc w:val="both"/>
        <w:outlineLvl w:val="0"/>
      </w:pPr>
      <w:r w:rsidRPr="00471F9E">
        <w:rPr>
          <w:sz w:val="24"/>
          <w:szCs w:val="24"/>
        </w:rPr>
        <w:t xml:space="preserve">2. </w:t>
      </w:r>
      <w:r w:rsidR="006549E5" w:rsidRPr="00471F9E">
        <w:rPr>
          <w:sz w:val="24"/>
          <w:szCs w:val="24"/>
        </w:rPr>
        <w:t xml:space="preserve">Право собственности </w:t>
      </w:r>
      <w:r w:rsidR="006549E5" w:rsidRPr="00A17563">
        <w:rPr>
          <w:sz w:val="24"/>
          <w:szCs w:val="24"/>
        </w:rPr>
        <w:t>Минниахметов</w:t>
      </w:r>
      <w:r w:rsidR="006549E5">
        <w:rPr>
          <w:sz w:val="24"/>
          <w:szCs w:val="24"/>
        </w:rPr>
        <w:t>ой Ирины</w:t>
      </w:r>
      <w:r w:rsidR="006549E5" w:rsidRPr="00A17563">
        <w:rPr>
          <w:sz w:val="24"/>
          <w:szCs w:val="24"/>
        </w:rPr>
        <w:t xml:space="preserve"> Мартемьяновн</w:t>
      </w:r>
      <w:r w:rsidR="006549E5">
        <w:rPr>
          <w:sz w:val="24"/>
          <w:szCs w:val="24"/>
        </w:rPr>
        <w:t>ы, Минниахметова Дмитрия Даниловича</w:t>
      </w:r>
      <w:r w:rsidR="006549E5" w:rsidRPr="00471F9E">
        <w:rPr>
          <w:sz w:val="24"/>
          <w:szCs w:val="24"/>
        </w:rPr>
        <w:t xml:space="preserve"> на указанный в пункте 1 настоящего постановления объект недвижимости </w:t>
      </w:r>
      <w:r w:rsidR="006549E5">
        <w:rPr>
          <w:sz w:val="24"/>
          <w:szCs w:val="24"/>
        </w:rPr>
        <w:t>что подтверждается ответом нотариуса нотариальной палаты Иркутской области от 26.12</w:t>
      </w:r>
      <w:r w:rsidR="003A3383">
        <w:rPr>
          <w:sz w:val="24"/>
          <w:szCs w:val="24"/>
        </w:rPr>
        <w:t>.2025 г.</w:t>
      </w:r>
      <w:r w:rsidR="006549E5">
        <w:rPr>
          <w:sz w:val="24"/>
          <w:szCs w:val="24"/>
        </w:rPr>
        <w:t xml:space="preserve"> № 195, в отношении имущества умершего Минниахметова Данила Хакимьяновича</w:t>
      </w:r>
      <w:r w:rsidR="006549E5" w:rsidRPr="00961E96">
        <w:rPr>
          <w:sz w:val="24"/>
          <w:szCs w:val="24"/>
        </w:rPr>
        <w:t xml:space="preserve">, дата смерти </w:t>
      </w:r>
      <w:r w:rsidR="006549E5">
        <w:rPr>
          <w:sz w:val="24"/>
          <w:szCs w:val="24"/>
        </w:rPr>
        <w:t>06.01.1998</w:t>
      </w:r>
      <w:r w:rsidR="006549E5" w:rsidRPr="00961E96">
        <w:rPr>
          <w:sz w:val="24"/>
          <w:szCs w:val="24"/>
        </w:rPr>
        <w:t xml:space="preserve"> г.</w:t>
      </w:r>
      <w:r w:rsidR="006113D4">
        <w:tab/>
      </w:r>
    </w:p>
    <w:p w:rsidR="00FD2123" w:rsidRDefault="006549E5" w:rsidP="00CD41AE">
      <w:pPr>
        <w:ind w:firstLine="708"/>
        <w:jc w:val="both"/>
        <w:outlineLvl w:val="0"/>
        <w:rPr>
          <w:sz w:val="24"/>
          <w:szCs w:val="24"/>
        </w:rPr>
      </w:pPr>
      <w:r w:rsidRPr="006549E5">
        <w:rPr>
          <w:sz w:val="24"/>
        </w:rPr>
        <w:t xml:space="preserve">3. Проект постановления подлежит размещению в сетевом издании </w:t>
      </w:r>
      <w:hyperlink r:id="rId7" w:history="1">
        <w:r w:rsidRPr="006549E5">
          <w:rPr>
            <w:rStyle w:val="a3"/>
            <w:color w:val="auto"/>
            <w:sz w:val="24"/>
            <w:u w:val="none"/>
            <w:lang w:val="en-US"/>
          </w:rPr>
          <w:t>www</w:t>
        </w:r>
        <w:r w:rsidRPr="006549E5">
          <w:rPr>
            <w:rStyle w:val="a3"/>
            <w:color w:val="auto"/>
            <w:sz w:val="24"/>
            <w:u w:val="none"/>
          </w:rPr>
          <w:t>.</w:t>
        </w:r>
        <w:r w:rsidRPr="006549E5">
          <w:rPr>
            <w:rStyle w:val="a3"/>
            <w:color w:val="auto"/>
            <w:sz w:val="24"/>
            <w:u w:val="none"/>
            <w:lang w:val="en-US"/>
          </w:rPr>
          <w:t>uprava</w:t>
        </w:r>
        <w:r w:rsidRPr="006549E5">
          <w:rPr>
            <w:rStyle w:val="a3"/>
            <w:color w:val="auto"/>
            <w:sz w:val="24"/>
            <w:u w:val="none"/>
          </w:rPr>
          <w:t>-</w:t>
        </w:r>
        <w:r w:rsidRPr="006549E5">
          <w:rPr>
            <w:rStyle w:val="a3"/>
            <w:color w:val="auto"/>
            <w:sz w:val="24"/>
            <w:u w:val="none"/>
            <w:lang w:val="en-US"/>
          </w:rPr>
          <w:t>bodaibo</w:t>
        </w:r>
        <w:r w:rsidRPr="006549E5">
          <w:rPr>
            <w:rStyle w:val="a3"/>
            <w:color w:val="auto"/>
            <w:sz w:val="24"/>
            <w:u w:val="none"/>
          </w:rPr>
          <w:t>.</w:t>
        </w:r>
        <w:r w:rsidRPr="006549E5">
          <w:rPr>
            <w:rStyle w:val="a3"/>
            <w:color w:val="auto"/>
            <w:sz w:val="24"/>
            <w:u w:val="none"/>
            <w:lang w:val="en-US"/>
          </w:rPr>
          <w:t>ru</w:t>
        </w:r>
      </w:hyperlink>
      <w:r w:rsidRPr="006549E5">
        <w:rPr>
          <w:sz w:val="24"/>
        </w:rPr>
        <w:t>.</w:t>
      </w:r>
    </w:p>
    <w:p w:rsidR="00CD41AE" w:rsidRDefault="00CD41AE" w:rsidP="00CD41AE">
      <w:pPr>
        <w:ind w:firstLine="708"/>
        <w:jc w:val="both"/>
        <w:outlineLvl w:val="0"/>
        <w:rPr>
          <w:sz w:val="24"/>
          <w:szCs w:val="24"/>
        </w:rPr>
      </w:pPr>
    </w:p>
    <w:p w:rsidR="006549E5" w:rsidRDefault="006549E5" w:rsidP="00CD41AE">
      <w:pPr>
        <w:ind w:firstLine="708"/>
        <w:jc w:val="both"/>
        <w:outlineLvl w:val="0"/>
        <w:rPr>
          <w:sz w:val="24"/>
          <w:szCs w:val="24"/>
        </w:rPr>
      </w:pPr>
    </w:p>
    <w:p w:rsidR="006549E5" w:rsidRPr="00755691" w:rsidRDefault="006549E5" w:rsidP="00CD41AE">
      <w:pPr>
        <w:ind w:firstLine="708"/>
        <w:jc w:val="both"/>
        <w:outlineLvl w:val="0"/>
        <w:rPr>
          <w:sz w:val="24"/>
          <w:szCs w:val="24"/>
        </w:rPr>
      </w:pPr>
    </w:p>
    <w:p w:rsidR="006C5617" w:rsidRDefault="006C5617" w:rsidP="006C5617">
      <w:pPr>
        <w:jc w:val="both"/>
      </w:pPr>
      <w:r>
        <w:rPr>
          <w:b/>
          <w:sz w:val="24"/>
          <w:szCs w:val="24"/>
        </w:rPr>
        <w:t>МЭР Г. БОДАЙБО И РАЙОН                                                                         Е.Ю. ЮМАШЕВ</w:t>
      </w:r>
    </w:p>
    <w:p w:rsidR="008C003E" w:rsidRDefault="008C003E" w:rsidP="006C5617">
      <w:pPr>
        <w:jc w:val="both"/>
        <w:rPr>
          <w:b/>
          <w:sz w:val="24"/>
          <w:szCs w:val="24"/>
        </w:rPr>
      </w:pPr>
    </w:p>
    <w:sectPr w:rsidR="008C003E" w:rsidSect="00D4093C">
      <w:pgSz w:w="11906" w:h="16838" w:code="9"/>
      <w:pgMar w:top="1134" w:right="851" w:bottom="170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B27" w:rsidRDefault="00155B27" w:rsidP="00155B27">
      <w:r>
        <w:separator/>
      </w:r>
    </w:p>
  </w:endnote>
  <w:endnote w:type="continuationSeparator" w:id="0">
    <w:p w:rsidR="00155B27" w:rsidRDefault="00155B27" w:rsidP="00155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B27" w:rsidRDefault="00155B27" w:rsidP="00155B27">
      <w:r>
        <w:separator/>
      </w:r>
    </w:p>
  </w:footnote>
  <w:footnote w:type="continuationSeparator" w:id="0">
    <w:p w:rsidR="00155B27" w:rsidRDefault="00155B27" w:rsidP="00155B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E0FD5"/>
    <w:multiLevelType w:val="hybridMultilevel"/>
    <w:tmpl w:val="312E2BCC"/>
    <w:lvl w:ilvl="0" w:tplc="983014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EB3"/>
    <w:rsid w:val="00001E2E"/>
    <w:rsid w:val="00010477"/>
    <w:rsid w:val="00024006"/>
    <w:rsid w:val="00033E0C"/>
    <w:rsid w:val="00080278"/>
    <w:rsid w:val="000B2C47"/>
    <w:rsid w:val="00155B27"/>
    <w:rsid w:val="00167B21"/>
    <w:rsid w:val="00185AC1"/>
    <w:rsid w:val="00185D12"/>
    <w:rsid w:val="00186B52"/>
    <w:rsid w:val="00191C96"/>
    <w:rsid w:val="001D68AC"/>
    <w:rsid w:val="001F4402"/>
    <w:rsid w:val="002431D1"/>
    <w:rsid w:val="00260288"/>
    <w:rsid w:val="0027284C"/>
    <w:rsid w:val="0027364A"/>
    <w:rsid w:val="00281A59"/>
    <w:rsid w:val="00291AEC"/>
    <w:rsid w:val="002F664B"/>
    <w:rsid w:val="00371775"/>
    <w:rsid w:val="00375B35"/>
    <w:rsid w:val="00387036"/>
    <w:rsid w:val="00390A83"/>
    <w:rsid w:val="00391422"/>
    <w:rsid w:val="003A10D8"/>
    <w:rsid w:val="003A3383"/>
    <w:rsid w:val="003B6D8B"/>
    <w:rsid w:val="003C172A"/>
    <w:rsid w:val="003D5D60"/>
    <w:rsid w:val="003E45E6"/>
    <w:rsid w:val="003E4ED0"/>
    <w:rsid w:val="003F5FFC"/>
    <w:rsid w:val="0040673E"/>
    <w:rsid w:val="00413170"/>
    <w:rsid w:val="0043329B"/>
    <w:rsid w:val="004472A9"/>
    <w:rsid w:val="00460CE1"/>
    <w:rsid w:val="00471A43"/>
    <w:rsid w:val="00471F9E"/>
    <w:rsid w:val="004D14BC"/>
    <w:rsid w:val="004D268D"/>
    <w:rsid w:val="00524588"/>
    <w:rsid w:val="0053280E"/>
    <w:rsid w:val="00560CEE"/>
    <w:rsid w:val="00580047"/>
    <w:rsid w:val="00593878"/>
    <w:rsid w:val="005A03CE"/>
    <w:rsid w:val="005A03D2"/>
    <w:rsid w:val="005C2EB3"/>
    <w:rsid w:val="005D56B2"/>
    <w:rsid w:val="005D7A2C"/>
    <w:rsid w:val="005E14D4"/>
    <w:rsid w:val="005E3552"/>
    <w:rsid w:val="005F6D4C"/>
    <w:rsid w:val="006113D4"/>
    <w:rsid w:val="00621C1A"/>
    <w:rsid w:val="00644DE4"/>
    <w:rsid w:val="006538D5"/>
    <w:rsid w:val="006549E5"/>
    <w:rsid w:val="00655597"/>
    <w:rsid w:val="00666F52"/>
    <w:rsid w:val="00671C41"/>
    <w:rsid w:val="006C02A2"/>
    <w:rsid w:val="006C5617"/>
    <w:rsid w:val="006C62D0"/>
    <w:rsid w:val="006E4427"/>
    <w:rsid w:val="006F40A6"/>
    <w:rsid w:val="00703D2B"/>
    <w:rsid w:val="0071294C"/>
    <w:rsid w:val="007132B5"/>
    <w:rsid w:val="007335F7"/>
    <w:rsid w:val="007400DA"/>
    <w:rsid w:val="0076019B"/>
    <w:rsid w:val="00783B8C"/>
    <w:rsid w:val="007B240A"/>
    <w:rsid w:val="007D675B"/>
    <w:rsid w:val="007D7821"/>
    <w:rsid w:val="007E77C7"/>
    <w:rsid w:val="00805C75"/>
    <w:rsid w:val="00805CE0"/>
    <w:rsid w:val="0080774B"/>
    <w:rsid w:val="008306DE"/>
    <w:rsid w:val="008443CA"/>
    <w:rsid w:val="008728F5"/>
    <w:rsid w:val="00880D58"/>
    <w:rsid w:val="008C003E"/>
    <w:rsid w:val="008D065C"/>
    <w:rsid w:val="008E43E1"/>
    <w:rsid w:val="008E73A7"/>
    <w:rsid w:val="00916FD6"/>
    <w:rsid w:val="00942C26"/>
    <w:rsid w:val="00966CDC"/>
    <w:rsid w:val="009B24E9"/>
    <w:rsid w:val="00A31A09"/>
    <w:rsid w:val="00A460AF"/>
    <w:rsid w:val="00A80118"/>
    <w:rsid w:val="00A97C2D"/>
    <w:rsid w:val="00AA2ACE"/>
    <w:rsid w:val="00AB3BF9"/>
    <w:rsid w:val="00AC149E"/>
    <w:rsid w:val="00B23680"/>
    <w:rsid w:val="00B67781"/>
    <w:rsid w:val="00B773E8"/>
    <w:rsid w:val="00BF1B0A"/>
    <w:rsid w:val="00C64289"/>
    <w:rsid w:val="00C77CC4"/>
    <w:rsid w:val="00CA6B5F"/>
    <w:rsid w:val="00CB06EF"/>
    <w:rsid w:val="00CC4261"/>
    <w:rsid w:val="00CD3452"/>
    <w:rsid w:val="00CD41AE"/>
    <w:rsid w:val="00D23A2C"/>
    <w:rsid w:val="00D33A46"/>
    <w:rsid w:val="00D34C46"/>
    <w:rsid w:val="00D4093C"/>
    <w:rsid w:val="00D549A4"/>
    <w:rsid w:val="00D65D2B"/>
    <w:rsid w:val="00D77098"/>
    <w:rsid w:val="00D9442A"/>
    <w:rsid w:val="00DA4B51"/>
    <w:rsid w:val="00DA74F0"/>
    <w:rsid w:val="00DE1405"/>
    <w:rsid w:val="00DF4FF1"/>
    <w:rsid w:val="00E241A6"/>
    <w:rsid w:val="00E36971"/>
    <w:rsid w:val="00E60BEF"/>
    <w:rsid w:val="00E83B1D"/>
    <w:rsid w:val="00EA285F"/>
    <w:rsid w:val="00EB18F0"/>
    <w:rsid w:val="00EB1A5B"/>
    <w:rsid w:val="00EC0B18"/>
    <w:rsid w:val="00ED41A3"/>
    <w:rsid w:val="00ED4F6F"/>
    <w:rsid w:val="00ED7F6F"/>
    <w:rsid w:val="00F26C24"/>
    <w:rsid w:val="00F40F39"/>
    <w:rsid w:val="00F67D2A"/>
    <w:rsid w:val="00F93AA1"/>
    <w:rsid w:val="00FC4DAF"/>
    <w:rsid w:val="00FD2123"/>
    <w:rsid w:val="00FE1DBB"/>
    <w:rsid w:val="00FF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FDE72"/>
  <w15:chartTrackingRefBased/>
  <w15:docId w15:val="{CC6129BB-27B6-45F5-B036-8CDA0DC93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F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D41A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AB3BF9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26C2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6C2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155B2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B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155B2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B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5F6D4C"/>
    <w:pPr>
      <w:ind w:left="720"/>
      <w:contextualSpacing/>
    </w:pPr>
  </w:style>
  <w:style w:type="paragraph" w:styleId="ab">
    <w:name w:val="Body Text"/>
    <w:basedOn w:val="a"/>
    <w:link w:val="ac"/>
    <w:rsid w:val="006113D4"/>
    <w:pPr>
      <w:widowControl/>
      <w:autoSpaceDE/>
      <w:autoSpaceDN/>
      <w:adjustRightInd/>
      <w:jc w:val="both"/>
    </w:pPr>
    <w:rPr>
      <w:sz w:val="24"/>
      <w:szCs w:val="24"/>
      <w:lang w:val="x-none" w:eastAsia="x-none"/>
    </w:rPr>
  </w:style>
  <w:style w:type="character" w:customStyle="1" w:styleId="ac">
    <w:name w:val="Основной текст Знак"/>
    <w:basedOn w:val="a0"/>
    <w:link w:val="ab"/>
    <w:rsid w:val="006113D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d">
    <w:name w:val="No Spacing"/>
    <w:uiPriority w:val="1"/>
    <w:qFormat/>
    <w:rsid w:val="00621C1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prava-bodaib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Рудиковская Мария Леонидовна</dc:creator>
  <cp:keywords/>
  <dc:description/>
  <cp:lastModifiedBy>Моцарская Анастасия Александровна</cp:lastModifiedBy>
  <cp:revision>11</cp:revision>
  <cp:lastPrinted>2026-05-19T03:51:00Z</cp:lastPrinted>
  <dcterms:created xsi:type="dcterms:W3CDTF">2025-05-21T07:42:00Z</dcterms:created>
  <dcterms:modified xsi:type="dcterms:W3CDTF">2026-08-28T00:48:00Z</dcterms:modified>
</cp:coreProperties>
</file>