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2C4" w:rsidRPr="00A16C5D" w:rsidRDefault="00A612C4" w:rsidP="00A612C4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16C5D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A612C4" w:rsidRPr="00A16C5D" w:rsidRDefault="00A612C4" w:rsidP="00A612C4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16C5D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жилищном контроле </w:t>
      </w:r>
    </w:p>
    <w:p w:rsidR="00A612C4" w:rsidRPr="00A16C5D" w:rsidRDefault="00A612C4" w:rsidP="00A612C4">
      <w:pPr>
        <w:pStyle w:val="ConsPlusTitle"/>
        <w:jc w:val="right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A16C5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на территории </w:t>
      </w:r>
      <w:proofErr w:type="spellStart"/>
      <w:r w:rsidRPr="00A16C5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Бодайбинского</w:t>
      </w:r>
      <w:proofErr w:type="spellEnd"/>
      <w:r w:rsidRPr="00A16C5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муниципального образования </w:t>
      </w:r>
    </w:p>
    <w:p w:rsidR="00A612C4" w:rsidRPr="00A16C5D" w:rsidRDefault="00A612C4" w:rsidP="00A612C4">
      <w:pPr>
        <w:pStyle w:val="ConsPlusTitle"/>
        <w:jc w:val="right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 w:rsidRPr="00A16C5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Бодайбинского</w:t>
      </w:r>
      <w:proofErr w:type="spellEnd"/>
      <w:r w:rsidRPr="00A16C5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района Иркутской области</w:t>
      </w:r>
    </w:p>
    <w:p w:rsidR="00A612C4" w:rsidRPr="00A16C5D" w:rsidRDefault="00A612C4" w:rsidP="00A612C4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A612C4" w:rsidRPr="00A16C5D" w:rsidRDefault="00A612C4" w:rsidP="00A612C4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12C4" w:rsidRPr="00A16C5D" w:rsidRDefault="00A612C4" w:rsidP="00A612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16C5D">
        <w:rPr>
          <w:rFonts w:ascii="Times New Roman" w:hAnsi="Times New Roman" w:cs="Times New Roman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A612C4" w:rsidRDefault="00A612C4" w:rsidP="00A612C4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6C5D">
        <w:rPr>
          <w:rFonts w:ascii="Times New Roman" w:hAnsi="Times New Roman" w:cs="Times New Roman"/>
          <w:color w:val="000000"/>
          <w:sz w:val="24"/>
          <w:szCs w:val="24"/>
        </w:rPr>
        <w:t xml:space="preserve">проверок при осуществлении администрацией </w:t>
      </w:r>
      <w:proofErr w:type="spellStart"/>
      <w:r w:rsidRPr="00A16C5D">
        <w:rPr>
          <w:rFonts w:ascii="Times New Roman" w:hAnsi="Times New Roman" w:cs="Times New Roman"/>
          <w:color w:val="000000"/>
          <w:sz w:val="24"/>
          <w:szCs w:val="24"/>
        </w:rPr>
        <w:t>Бодайбинского</w:t>
      </w:r>
      <w:proofErr w:type="spellEnd"/>
      <w:r w:rsidRPr="00A16C5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</w:t>
      </w:r>
      <w:bookmarkEnd w:id="0"/>
      <w:proofErr w:type="spellStart"/>
      <w:r w:rsidRPr="00A16C5D">
        <w:rPr>
          <w:rFonts w:ascii="Times New Roman" w:hAnsi="Times New Roman" w:cs="Times New Roman"/>
          <w:color w:val="000000"/>
          <w:sz w:val="24"/>
          <w:szCs w:val="24"/>
        </w:rPr>
        <w:t>Бодайбинского</w:t>
      </w:r>
      <w:proofErr w:type="spellEnd"/>
      <w:r w:rsidRPr="00A16C5D">
        <w:rPr>
          <w:rFonts w:ascii="Times New Roman" w:hAnsi="Times New Roman" w:cs="Times New Roman"/>
          <w:color w:val="000000"/>
          <w:sz w:val="24"/>
          <w:szCs w:val="24"/>
        </w:rPr>
        <w:t xml:space="preserve"> района Иркутской области</w:t>
      </w:r>
      <w:r w:rsidRPr="00A16C5D">
        <w:rPr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</w:t>
      </w:r>
      <w:r w:rsidRPr="00A16C5D">
        <w:rPr>
          <w:rFonts w:ascii="Times New Roman" w:hAnsi="Times New Roman" w:cs="Times New Roman"/>
          <w:color w:val="000000"/>
          <w:sz w:val="24"/>
          <w:szCs w:val="24"/>
        </w:rPr>
        <w:t>муниципального жилищного контроля</w:t>
      </w:r>
    </w:p>
    <w:p w:rsidR="00A612C4" w:rsidRPr="00A16C5D" w:rsidRDefault="00A612C4" w:rsidP="00A612C4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A612C4" w:rsidRPr="00A16C5D" w:rsidRDefault="00A612C4" w:rsidP="00A612C4">
      <w:pPr>
        <w:pStyle w:val="s1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A16C5D">
        <w:rPr>
          <w:rFonts w:ascii="Times New Roman" w:hAnsi="Times New Roman" w:cs="Times New Roman"/>
          <w:color w:val="000000"/>
          <w:sz w:val="24"/>
          <w:szCs w:val="24"/>
        </w:rPr>
        <w:t>1. Наличие у адм</w:t>
      </w:r>
      <w:r>
        <w:rPr>
          <w:rFonts w:ascii="Times New Roman" w:hAnsi="Times New Roman" w:cs="Times New Roman"/>
          <w:color w:val="000000"/>
          <w:sz w:val="24"/>
          <w:szCs w:val="24"/>
        </w:rPr>
        <w:t>инистрации сведений о принятии А</w:t>
      </w:r>
      <w:r w:rsidRPr="00A16C5D">
        <w:rPr>
          <w:rFonts w:ascii="Times New Roman" w:hAnsi="Times New Roman" w:cs="Times New Roman"/>
          <w:color w:val="000000"/>
          <w:sz w:val="24"/>
          <w:szCs w:val="24"/>
        </w:rPr>
        <w:t>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A612C4" w:rsidRDefault="00A612C4" w:rsidP="00A612C4">
      <w:pPr>
        <w:pStyle w:val="s1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A16C5D">
        <w:rPr>
          <w:rFonts w:ascii="Times New Roman" w:hAnsi="Times New Roman" w:cs="Times New Roman"/>
          <w:color w:val="000000"/>
          <w:sz w:val="24"/>
          <w:szCs w:val="24"/>
        </w:rPr>
        <w:t>2. Наличие у администрации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Иркутской области, более трех расчетных периодов подряд.</w:t>
      </w:r>
    </w:p>
    <w:p w:rsidR="003727F8" w:rsidRDefault="00A612C4"/>
    <w:sectPr w:rsidR="0037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2C4"/>
    <w:rsid w:val="00A612C4"/>
    <w:rsid w:val="00BF2FBB"/>
    <w:rsid w:val="00CC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971E"/>
  <w15:chartTrackingRefBased/>
  <w15:docId w15:val="{37EBE8F4-2E8B-41F9-BEE0-3C396100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12C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PlusNormal">
    <w:name w:val="ConsPlusNormal"/>
    <w:uiPriority w:val="99"/>
    <w:rsid w:val="00A612C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A612C4"/>
    <w:pPr>
      <w:ind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Анциферова Ольга Юрьевна</dc:creator>
  <cp:keywords/>
  <dc:description/>
  <cp:lastModifiedBy>Анциферова Ольга Юрьевна</cp:lastModifiedBy>
  <cp:revision>2</cp:revision>
  <dcterms:created xsi:type="dcterms:W3CDTF">2026-04-29T01:29:00Z</dcterms:created>
  <dcterms:modified xsi:type="dcterms:W3CDTF">2026-04-29T01:35:00Z</dcterms:modified>
</cp:coreProperties>
</file>