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032EA0" w:rsidRDefault="005F6D4C" w:rsidP="002D7C2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756C3A" w:rsidRPr="00562915">
        <w:rPr>
          <w:sz w:val="24"/>
          <w:szCs w:val="24"/>
        </w:rPr>
        <w:t xml:space="preserve">00,00 кв. м, с кадастровым номером </w:t>
      </w:r>
      <w:r w:rsidR="00032EA0" w:rsidRPr="00032EA0">
        <w:rPr>
          <w:sz w:val="24"/>
          <w:szCs w:val="24"/>
        </w:rPr>
        <w:t>38:22:000095:743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032EA0" w:rsidRPr="00032EA0">
        <w:rPr>
          <w:color w:val="000000"/>
          <w:sz w:val="24"/>
          <w:szCs w:val="24"/>
        </w:rPr>
        <w:t>обл. Иркутская р. Бодайбинский садоводческо</w:t>
      </w:r>
      <w:r w:rsidR="00032EA0">
        <w:rPr>
          <w:color w:val="000000"/>
          <w:sz w:val="24"/>
          <w:szCs w:val="24"/>
        </w:rPr>
        <w:t xml:space="preserve"> </w:t>
      </w:r>
      <w:r w:rsidR="00032EA0" w:rsidRPr="00032EA0">
        <w:rPr>
          <w:color w:val="000000"/>
          <w:sz w:val="24"/>
          <w:szCs w:val="24"/>
        </w:rPr>
        <w:t>-</w:t>
      </w:r>
      <w:r w:rsidR="00032EA0">
        <w:rPr>
          <w:color w:val="000000"/>
          <w:sz w:val="24"/>
          <w:szCs w:val="24"/>
        </w:rPr>
        <w:t xml:space="preserve"> </w:t>
      </w:r>
      <w:r w:rsidR="00032EA0" w:rsidRPr="00032EA0">
        <w:rPr>
          <w:color w:val="000000"/>
          <w:sz w:val="24"/>
          <w:szCs w:val="24"/>
        </w:rPr>
        <w:t>некомерческое товарищество "Геолог-1"</w:t>
      </w:r>
      <w:r w:rsidR="00032EA0">
        <w:rPr>
          <w:color w:val="000000"/>
          <w:sz w:val="24"/>
          <w:szCs w:val="24"/>
        </w:rPr>
        <w:t xml:space="preserve"> № 31</w:t>
      </w:r>
      <w:r w:rsidR="00756C3A">
        <w:rPr>
          <w:sz w:val="24"/>
          <w:szCs w:val="24"/>
        </w:rPr>
        <w:t xml:space="preserve">, выявлен(а)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r w:rsidR="00756C3A">
        <w:rPr>
          <w:sz w:val="24"/>
          <w:szCs w:val="24"/>
        </w:rPr>
        <w:t>(ей)</w:t>
      </w:r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32EA0">
        <w:rPr>
          <w:sz w:val="24"/>
          <w:szCs w:val="24"/>
        </w:rPr>
        <w:t>Омельченко Александр Васильевич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032EA0">
        <w:rPr>
          <w:sz w:val="24"/>
          <w:szCs w:val="24"/>
        </w:rPr>
        <w:t>Омельченко Александра Васильевича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32EA0">
        <w:rPr>
          <w:sz w:val="24"/>
          <w:szCs w:val="24"/>
        </w:rPr>
        <w:t>20</w:t>
      </w:r>
      <w:r w:rsidR="002D7C2C">
        <w:rPr>
          <w:sz w:val="24"/>
          <w:szCs w:val="24"/>
        </w:rPr>
        <w:t>.07.199</w:t>
      </w:r>
      <w:r w:rsidR="00032EA0">
        <w:rPr>
          <w:sz w:val="24"/>
          <w:szCs w:val="24"/>
        </w:rPr>
        <w:t>3</w:t>
      </w:r>
      <w:bookmarkStart w:id="0" w:name="_GoBack"/>
      <w:bookmarkEnd w:id="0"/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8E" w:rsidRDefault="00B01E8E" w:rsidP="00155B27">
      <w:r>
        <w:separator/>
      </w:r>
    </w:p>
  </w:endnote>
  <w:endnote w:type="continuationSeparator" w:id="0">
    <w:p w:rsidR="00B01E8E" w:rsidRDefault="00B01E8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8E" w:rsidRDefault="00B01E8E" w:rsidP="00155B27">
      <w:r>
        <w:separator/>
      </w:r>
    </w:p>
  </w:footnote>
  <w:footnote w:type="continuationSeparator" w:id="0">
    <w:p w:rsidR="00B01E8E" w:rsidRDefault="00B01E8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184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87</cp:revision>
  <cp:lastPrinted>2023-09-18T05:56:00Z</cp:lastPrinted>
  <dcterms:created xsi:type="dcterms:W3CDTF">2023-09-08T03:39:00Z</dcterms:created>
  <dcterms:modified xsi:type="dcterms:W3CDTF">2023-10-27T08:29:00Z</dcterms:modified>
</cp:coreProperties>
</file>