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E1405">
        <w:rPr>
          <w:sz w:val="24"/>
          <w:szCs w:val="24"/>
        </w:rPr>
        <w:t>8</w:t>
      </w:r>
      <w:r w:rsidR="00E83B1D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DE1405">
        <w:rPr>
          <w:sz w:val="24"/>
          <w:szCs w:val="24"/>
        </w:rPr>
        <w:t>3</w:t>
      </w:r>
      <w:r w:rsidR="005E649E">
        <w:rPr>
          <w:sz w:val="24"/>
          <w:szCs w:val="24"/>
        </w:rPr>
        <w:t>15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E649E" w:rsidRPr="005E649E">
        <w:rPr>
          <w:sz w:val="24"/>
          <w:szCs w:val="24"/>
        </w:rPr>
        <w:t>Иркутская обл., Бодайбинский район, садово-огородное товарищество "Радуга", участок № 4/12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E649E">
        <w:rPr>
          <w:sz w:val="24"/>
          <w:szCs w:val="24"/>
        </w:rPr>
        <w:t>Ильин Петр Анатольевич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E649E">
        <w:rPr>
          <w:sz w:val="24"/>
          <w:szCs w:val="24"/>
        </w:rPr>
        <w:t>Ильина Петра Анатольевича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E649E">
        <w:rPr>
          <w:sz w:val="24"/>
          <w:szCs w:val="24"/>
        </w:rPr>
        <w:t>16.04.1993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649E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91</cp:revision>
  <cp:lastPrinted>2023-09-18T05:56:00Z</cp:lastPrinted>
  <dcterms:created xsi:type="dcterms:W3CDTF">2023-09-08T03:39:00Z</dcterms:created>
  <dcterms:modified xsi:type="dcterms:W3CDTF">2023-11-16T03:42:00Z</dcterms:modified>
</cp:coreProperties>
</file>