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249" w:rsidRPr="00B24249" w:rsidRDefault="00B24249" w:rsidP="00B24249">
      <w:pPr>
        <w:jc w:val="right"/>
        <w:rPr>
          <w:rFonts w:ascii="Times New Roman" w:hAnsi="Times New Roman" w:cs="Times New Roman"/>
          <w:b/>
        </w:rPr>
      </w:pPr>
      <w:r w:rsidRPr="00B24249">
        <w:rPr>
          <w:rFonts w:ascii="Times New Roman" w:hAnsi="Times New Roman" w:cs="Times New Roman"/>
          <w:b/>
        </w:rPr>
        <w:t>ПРОЕКТ</w:t>
      </w:r>
    </w:p>
    <w:p w:rsidR="00B24249" w:rsidRPr="00B24249" w:rsidRDefault="00B24249" w:rsidP="00B24249">
      <w:pPr>
        <w:jc w:val="center"/>
        <w:rPr>
          <w:rFonts w:ascii="Times New Roman" w:hAnsi="Times New Roman" w:cs="Times New Roman"/>
          <w:b/>
        </w:rPr>
      </w:pPr>
      <w:r w:rsidRPr="00B24249">
        <w:rPr>
          <w:rFonts w:ascii="Times New Roman" w:hAnsi="Times New Roman" w:cs="Times New Roman"/>
          <w:b/>
        </w:rPr>
        <w:t>РОССИЙСКАЯ ФЕДЕРАЦИЯ</w:t>
      </w:r>
    </w:p>
    <w:p w:rsidR="00B24249" w:rsidRPr="00B24249" w:rsidRDefault="00B24249" w:rsidP="00B24249">
      <w:pPr>
        <w:jc w:val="center"/>
        <w:rPr>
          <w:rFonts w:ascii="Times New Roman" w:hAnsi="Times New Roman" w:cs="Times New Roman"/>
          <w:b/>
        </w:rPr>
      </w:pPr>
      <w:r w:rsidRPr="00B24249">
        <w:rPr>
          <w:rFonts w:ascii="Times New Roman" w:hAnsi="Times New Roman" w:cs="Times New Roman"/>
          <w:b/>
        </w:rPr>
        <w:t>ИРКУТСКАЯ ОБЛАСТЬ БОДАЙБИНСКИЙ РАЙОН</w:t>
      </w:r>
    </w:p>
    <w:p w:rsidR="00B24249" w:rsidRPr="00B24249" w:rsidRDefault="00B24249" w:rsidP="00B24249">
      <w:pPr>
        <w:jc w:val="center"/>
        <w:rPr>
          <w:rFonts w:ascii="Times New Roman" w:hAnsi="Times New Roman" w:cs="Times New Roman"/>
          <w:b/>
        </w:rPr>
      </w:pPr>
      <w:r w:rsidRPr="00B24249">
        <w:rPr>
          <w:rFonts w:ascii="Times New Roman" w:hAnsi="Times New Roman" w:cs="Times New Roman"/>
          <w:b/>
        </w:rPr>
        <w:t>ДУМА БОДАЙБИНСКОГО ГОРОДСКОГО ПОСЕЛЕНИЯ</w:t>
      </w:r>
    </w:p>
    <w:p w:rsidR="00B24249" w:rsidRPr="00B24249" w:rsidRDefault="00B24249" w:rsidP="00B24249">
      <w:pPr>
        <w:jc w:val="center"/>
        <w:rPr>
          <w:rFonts w:ascii="Times New Roman" w:hAnsi="Times New Roman" w:cs="Times New Roman"/>
          <w:b/>
        </w:rPr>
      </w:pPr>
      <w:r w:rsidRPr="00B24249">
        <w:rPr>
          <w:rFonts w:ascii="Times New Roman" w:hAnsi="Times New Roman" w:cs="Times New Roman"/>
          <w:b/>
        </w:rPr>
        <w:t>РЕШЕНИЕ</w:t>
      </w:r>
    </w:p>
    <w:p w:rsidR="00B24249" w:rsidRDefault="00B24249" w:rsidP="00B24249">
      <w:pPr>
        <w:pStyle w:val="a8"/>
        <w:jc w:val="both"/>
        <w:rPr>
          <w:rFonts w:ascii="Times New Roman" w:eastAsia="Courier New" w:hAnsi="Times New Roman" w:cs="Times New Roman"/>
          <w:color w:val="000000"/>
          <w:sz w:val="24"/>
          <w:szCs w:val="24"/>
          <w:lang w:eastAsia="ru-RU" w:bidi="ru-RU"/>
        </w:rPr>
      </w:pPr>
    </w:p>
    <w:p w:rsidR="00B24249" w:rsidRPr="00C07CC3" w:rsidRDefault="00B24249" w:rsidP="00B24249">
      <w:pPr>
        <w:pStyle w:val="a8"/>
        <w:jc w:val="both"/>
        <w:rPr>
          <w:rFonts w:ascii="Times New Roman" w:hAnsi="Times New Roman" w:cs="Times New Roman"/>
          <w:sz w:val="24"/>
          <w:szCs w:val="24"/>
        </w:rPr>
      </w:pPr>
    </w:p>
    <w:p w:rsidR="00B24249" w:rsidRPr="00C07CC3" w:rsidRDefault="00B24249" w:rsidP="00B24249">
      <w:pPr>
        <w:pStyle w:val="a8"/>
        <w:jc w:val="center"/>
        <w:rPr>
          <w:rFonts w:ascii="Times New Roman" w:hAnsi="Times New Roman" w:cs="Times New Roman"/>
          <w:sz w:val="24"/>
          <w:szCs w:val="24"/>
        </w:rPr>
      </w:pPr>
      <w:r w:rsidRPr="00C07CC3">
        <w:rPr>
          <w:rFonts w:ascii="Times New Roman" w:eastAsia="Times New Roman" w:hAnsi="Times New Roman" w:cs="Times New Roman"/>
          <w:b/>
          <w:sz w:val="24"/>
          <w:szCs w:val="24"/>
          <w:lang w:eastAsia="ru-RU"/>
        </w:rPr>
        <w:t>Принято на заседании Думы Бодайбинского г</w:t>
      </w:r>
      <w:r>
        <w:rPr>
          <w:rFonts w:ascii="Times New Roman" w:eastAsia="Times New Roman" w:hAnsi="Times New Roman" w:cs="Times New Roman"/>
          <w:b/>
          <w:sz w:val="24"/>
          <w:szCs w:val="24"/>
          <w:lang w:eastAsia="ru-RU"/>
        </w:rPr>
        <w:t>ородского поселения _______ 2024</w:t>
      </w:r>
      <w:r w:rsidRPr="00C07CC3">
        <w:rPr>
          <w:rFonts w:ascii="Times New Roman" w:eastAsia="Times New Roman" w:hAnsi="Times New Roman" w:cs="Times New Roman"/>
          <w:b/>
          <w:sz w:val="24"/>
          <w:szCs w:val="24"/>
          <w:lang w:eastAsia="ru-RU"/>
        </w:rPr>
        <w:t xml:space="preserve"> г.</w:t>
      </w:r>
    </w:p>
    <w:p w:rsidR="00B24249" w:rsidRDefault="00B24249" w:rsidP="00842A73">
      <w:pPr>
        <w:pStyle w:val="1"/>
        <w:shd w:val="clear" w:color="auto" w:fill="auto"/>
        <w:tabs>
          <w:tab w:val="center" w:pos="1767"/>
        </w:tabs>
        <w:spacing w:before="0" w:after="0" w:line="274" w:lineRule="exact"/>
        <w:ind w:left="20" w:right="-105"/>
        <w:rPr>
          <w:sz w:val="24"/>
          <w:szCs w:val="24"/>
        </w:rPr>
      </w:pPr>
    </w:p>
    <w:p w:rsidR="002676C6" w:rsidRPr="005A7C5F" w:rsidRDefault="000979BF" w:rsidP="00842A73">
      <w:pPr>
        <w:pStyle w:val="1"/>
        <w:shd w:val="clear" w:color="auto" w:fill="auto"/>
        <w:tabs>
          <w:tab w:val="center" w:pos="1767"/>
        </w:tabs>
        <w:spacing w:before="0" w:after="0" w:line="274" w:lineRule="exact"/>
        <w:ind w:left="20" w:right="-105"/>
        <w:rPr>
          <w:sz w:val="24"/>
          <w:szCs w:val="24"/>
        </w:rPr>
      </w:pPr>
      <w:r w:rsidRPr="005A7C5F">
        <w:rPr>
          <w:sz w:val="24"/>
          <w:szCs w:val="24"/>
        </w:rPr>
        <w:t>Об утверждении Порядка определения части</w:t>
      </w:r>
      <w:r w:rsidR="005A7C5F" w:rsidRPr="005A7C5F">
        <w:rPr>
          <w:sz w:val="24"/>
          <w:szCs w:val="24"/>
        </w:rPr>
        <w:t xml:space="preserve"> территории Бодайбинского муниципального образования</w:t>
      </w:r>
      <w:r w:rsidR="009B45BB" w:rsidRPr="005A7C5F">
        <w:rPr>
          <w:sz w:val="24"/>
          <w:szCs w:val="24"/>
        </w:rPr>
        <w:t>,</w:t>
      </w:r>
      <w:r w:rsidR="00842A73" w:rsidRPr="005A7C5F">
        <w:rPr>
          <w:sz w:val="24"/>
          <w:szCs w:val="24"/>
        </w:rPr>
        <w:t xml:space="preserve"> на которой могут </w:t>
      </w:r>
      <w:r w:rsidRPr="005A7C5F">
        <w:rPr>
          <w:sz w:val="24"/>
          <w:szCs w:val="24"/>
        </w:rPr>
        <w:t>реализовываться</w:t>
      </w:r>
      <w:r w:rsidR="00842A73" w:rsidRPr="005A7C5F">
        <w:rPr>
          <w:sz w:val="24"/>
          <w:szCs w:val="24"/>
        </w:rPr>
        <w:t xml:space="preserve"> </w:t>
      </w:r>
      <w:r w:rsidRPr="005A7C5F">
        <w:rPr>
          <w:sz w:val="24"/>
          <w:szCs w:val="24"/>
        </w:rPr>
        <w:t>инициативные проекты</w:t>
      </w:r>
    </w:p>
    <w:p w:rsidR="00842A73" w:rsidRPr="005A7C5F" w:rsidRDefault="00842A73" w:rsidP="00842A73">
      <w:pPr>
        <w:pStyle w:val="1"/>
        <w:shd w:val="clear" w:color="auto" w:fill="auto"/>
        <w:tabs>
          <w:tab w:val="center" w:pos="1767"/>
        </w:tabs>
        <w:spacing w:before="0" w:after="0" w:line="274" w:lineRule="exact"/>
        <w:ind w:left="20" w:right="-105"/>
        <w:rPr>
          <w:sz w:val="24"/>
          <w:szCs w:val="24"/>
        </w:rPr>
      </w:pPr>
    </w:p>
    <w:p w:rsidR="00842A73" w:rsidRPr="005A7C5F" w:rsidRDefault="00842A73" w:rsidP="00842A73">
      <w:pPr>
        <w:pStyle w:val="1"/>
        <w:shd w:val="clear" w:color="auto" w:fill="auto"/>
        <w:tabs>
          <w:tab w:val="center" w:pos="1767"/>
        </w:tabs>
        <w:spacing w:before="0" w:after="0" w:line="274" w:lineRule="exact"/>
        <w:ind w:left="20" w:right="-105"/>
        <w:rPr>
          <w:sz w:val="24"/>
          <w:szCs w:val="24"/>
        </w:rPr>
      </w:pPr>
    </w:p>
    <w:p w:rsidR="00842A73" w:rsidRPr="005A7C5F" w:rsidRDefault="005A7C5F" w:rsidP="00A31B50">
      <w:pPr>
        <w:ind w:firstLine="708"/>
        <w:jc w:val="both"/>
        <w:rPr>
          <w:rFonts w:ascii="Times New Roman" w:hAnsi="Times New Roman" w:cs="Times New Roman"/>
          <w:b/>
        </w:rPr>
      </w:pPr>
      <w:bookmarkStart w:id="0" w:name="bookmark0"/>
      <w:r w:rsidRPr="005A7C5F">
        <w:rPr>
          <w:rFonts w:ascii="Times New Roman" w:hAnsi="Times New Roman" w:cs="Times New Roman"/>
        </w:rPr>
        <w:t>В</w:t>
      </w:r>
      <w:r w:rsidR="00842A73" w:rsidRPr="005A7C5F">
        <w:rPr>
          <w:rFonts w:ascii="Times New Roman" w:hAnsi="Times New Roman" w:cs="Times New Roman"/>
        </w:rPr>
        <w:t xml:space="preserve"> соответствии с Федеральным законом от 6 октября 2003 года № 131-ФЗ «Об общих принципах организации местного самоуправления в Российской Федерации», ст.34 Устава Бодайбинского городского поселения,</w:t>
      </w:r>
    </w:p>
    <w:p w:rsidR="002676C6" w:rsidRPr="005A7C5F" w:rsidRDefault="000979BF" w:rsidP="00A31B50">
      <w:pPr>
        <w:pStyle w:val="11"/>
        <w:keepNext/>
        <w:keepLines/>
        <w:shd w:val="clear" w:color="auto" w:fill="auto"/>
        <w:spacing w:before="0" w:after="0" w:line="240" w:lineRule="auto"/>
        <w:ind w:left="20"/>
        <w:rPr>
          <w:sz w:val="24"/>
          <w:szCs w:val="24"/>
        </w:rPr>
      </w:pPr>
      <w:r w:rsidRPr="005A7C5F">
        <w:rPr>
          <w:sz w:val="24"/>
          <w:szCs w:val="24"/>
        </w:rPr>
        <w:t>РЕ</w:t>
      </w:r>
      <w:r w:rsidRPr="005A7C5F">
        <w:rPr>
          <w:rStyle w:val="12"/>
          <w:b/>
          <w:bCs/>
          <w:sz w:val="24"/>
          <w:szCs w:val="24"/>
          <w:u w:val="none"/>
        </w:rPr>
        <w:t>ШИ</w:t>
      </w:r>
      <w:r w:rsidRPr="005A7C5F">
        <w:rPr>
          <w:sz w:val="24"/>
          <w:szCs w:val="24"/>
        </w:rPr>
        <w:t>ЛА:</w:t>
      </w:r>
      <w:bookmarkEnd w:id="0"/>
    </w:p>
    <w:p w:rsidR="002676C6" w:rsidRPr="005A7C5F" w:rsidRDefault="000979BF" w:rsidP="00B24249">
      <w:pPr>
        <w:pStyle w:val="1"/>
        <w:numPr>
          <w:ilvl w:val="0"/>
          <w:numId w:val="1"/>
        </w:numPr>
        <w:shd w:val="clear" w:color="auto" w:fill="auto"/>
        <w:tabs>
          <w:tab w:val="left" w:pos="993"/>
        </w:tabs>
        <w:spacing w:before="0" w:after="0" w:line="240" w:lineRule="auto"/>
        <w:ind w:left="20" w:firstLine="720"/>
        <w:rPr>
          <w:sz w:val="24"/>
          <w:szCs w:val="24"/>
        </w:rPr>
      </w:pPr>
      <w:r w:rsidRPr="005A7C5F">
        <w:rPr>
          <w:sz w:val="24"/>
          <w:szCs w:val="24"/>
        </w:rPr>
        <w:t xml:space="preserve">Утвердить прилагаемый Порядок определения части территории </w:t>
      </w:r>
      <w:r w:rsidR="00842A73" w:rsidRPr="005A7C5F">
        <w:rPr>
          <w:sz w:val="24"/>
          <w:szCs w:val="24"/>
        </w:rPr>
        <w:t>Бодайби</w:t>
      </w:r>
      <w:r w:rsidR="009B45BB" w:rsidRPr="005A7C5F">
        <w:rPr>
          <w:sz w:val="24"/>
          <w:szCs w:val="24"/>
        </w:rPr>
        <w:t xml:space="preserve">нского </w:t>
      </w:r>
      <w:r w:rsidR="005A7C5F" w:rsidRPr="005A7C5F">
        <w:rPr>
          <w:sz w:val="24"/>
          <w:szCs w:val="24"/>
        </w:rPr>
        <w:t>муниципального образования</w:t>
      </w:r>
      <w:r w:rsidR="009B45BB" w:rsidRPr="005A7C5F">
        <w:rPr>
          <w:sz w:val="24"/>
          <w:szCs w:val="24"/>
        </w:rPr>
        <w:t>,</w:t>
      </w:r>
      <w:r w:rsidRPr="005A7C5F">
        <w:rPr>
          <w:sz w:val="24"/>
          <w:szCs w:val="24"/>
        </w:rPr>
        <w:t xml:space="preserve"> на которой могут реализовываться инициативные проекты.</w:t>
      </w:r>
    </w:p>
    <w:p w:rsidR="00842A73" w:rsidRPr="005A7C5F" w:rsidRDefault="00842A73" w:rsidP="00B24249">
      <w:pPr>
        <w:pStyle w:val="a7"/>
        <w:numPr>
          <w:ilvl w:val="0"/>
          <w:numId w:val="1"/>
        </w:numPr>
        <w:tabs>
          <w:tab w:val="left" w:pos="567"/>
          <w:tab w:val="left" w:pos="993"/>
        </w:tabs>
        <w:autoSpaceDN w:val="0"/>
        <w:ind w:left="0" w:firstLine="720"/>
        <w:jc w:val="both"/>
        <w:textAlignment w:val="baseline"/>
        <w:rPr>
          <w:rFonts w:ascii="Times New Roman" w:hAnsi="Times New Roman" w:cs="Times New Roman"/>
        </w:rPr>
      </w:pPr>
      <w:r w:rsidRPr="005A7C5F">
        <w:rPr>
          <w:rFonts w:ascii="Times New Roman" w:hAnsi="Times New Roman" w:cs="Times New Roman"/>
        </w:rPr>
        <w:t>Настоящее решение подлежит официальному опубликованию</w:t>
      </w:r>
      <w:r w:rsidRPr="005A7C5F">
        <w:rPr>
          <w:rFonts w:ascii="Times New Roman" w:eastAsia="Andale Sans UI" w:hAnsi="Times New Roman" w:cs="Times New Roman"/>
          <w:kern w:val="3"/>
          <w:lang w:eastAsia="ja-JP" w:bidi="fa-IR"/>
        </w:rPr>
        <w:t xml:space="preserve"> в периодическом печатном издании-бюллетене «Официальный вестник города Бодайбо» и сетевом издании «</w:t>
      </w:r>
      <w:hyperlink r:id="rId7" w:history="1">
        <w:r w:rsidRPr="005A7C5F">
          <w:rPr>
            <w:rFonts w:ascii="Times New Roman" w:hAnsi="Times New Roman" w:cs="Times New Roman"/>
            <w:color w:val="0000FF"/>
            <w:u w:val="single"/>
            <w:lang w:val="en-US"/>
          </w:rPr>
          <w:t>www</w:t>
        </w:r>
        <w:r w:rsidRPr="005A7C5F">
          <w:rPr>
            <w:rFonts w:ascii="Times New Roman" w:hAnsi="Times New Roman" w:cs="Times New Roman"/>
            <w:color w:val="0000FF"/>
            <w:u w:val="single"/>
          </w:rPr>
          <w:t>.</w:t>
        </w:r>
        <w:r w:rsidRPr="005A7C5F">
          <w:rPr>
            <w:rFonts w:ascii="Times New Roman" w:hAnsi="Times New Roman" w:cs="Times New Roman"/>
            <w:color w:val="0000FF"/>
            <w:u w:val="single"/>
            <w:lang w:val="en-US"/>
          </w:rPr>
          <w:t>uprava</w:t>
        </w:r>
        <w:r w:rsidRPr="005A7C5F">
          <w:rPr>
            <w:rFonts w:ascii="Times New Roman" w:hAnsi="Times New Roman" w:cs="Times New Roman"/>
            <w:color w:val="0000FF"/>
            <w:u w:val="single"/>
          </w:rPr>
          <w:t>-</w:t>
        </w:r>
        <w:r w:rsidRPr="005A7C5F">
          <w:rPr>
            <w:rFonts w:ascii="Times New Roman" w:hAnsi="Times New Roman" w:cs="Times New Roman"/>
            <w:color w:val="0000FF"/>
            <w:u w:val="single"/>
            <w:lang w:val="en-US"/>
          </w:rPr>
          <w:t>bodaibo</w:t>
        </w:r>
        <w:r w:rsidRPr="005A7C5F">
          <w:rPr>
            <w:rFonts w:ascii="Times New Roman" w:hAnsi="Times New Roman" w:cs="Times New Roman"/>
            <w:color w:val="0000FF"/>
            <w:u w:val="single"/>
          </w:rPr>
          <w:t>.</w:t>
        </w:r>
        <w:r w:rsidRPr="005A7C5F">
          <w:rPr>
            <w:rFonts w:ascii="Times New Roman" w:hAnsi="Times New Roman" w:cs="Times New Roman"/>
            <w:color w:val="0000FF"/>
            <w:u w:val="single"/>
            <w:lang w:val="en-US"/>
          </w:rPr>
          <w:t>ru</w:t>
        </w:r>
      </w:hyperlink>
      <w:r w:rsidRPr="005A7C5F">
        <w:rPr>
          <w:rFonts w:ascii="Times New Roman" w:hAnsi="Times New Roman" w:cs="Times New Roman"/>
          <w:color w:val="0000FF"/>
          <w:u w:val="single"/>
        </w:rPr>
        <w:t>»</w:t>
      </w:r>
      <w:r w:rsidRPr="005A7C5F">
        <w:rPr>
          <w:rFonts w:ascii="Times New Roman" w:hAnsi="Times New Roman" w:cs="Times New Roman"/>
        </w:rPr>
        <w:t>.</w:t>
      </w:r>
    </w:p>
    <w:p w:rsidR="00842A73" w:rsidRPr="005A7C5F" w:rsidRDefault="00842A73" w:rsidP="00B24249">
      <w:pPr>
        <w:pStyle w:val="a7"/>
        <w:numPr>
          <w:ilvl w:val="0"/>
          <w:numId w:val="1"/>
        </w:numPr>
        <w:tabs>
          <w:tab w:val="left" w:pos="567"/>
          <w:tab w:val="left" w:pos="993"/>
        </w:tabs>
        <w:autoSpaceDN w:val="0"/>
        <w:jc w:val="both"/>
        <w:textAlignment w:val="baseline"/>
        <w:rPr>
          <w:rFonts w:ascii="Times New Roman" w:eastAsia="Andale Sans UI" w:hAnsi="Times New Roman" w:cs="Times New Roman"/>
          <w:kern w:val="3"/>
          <w:lang w:eastAsia="ja-JP" w:bidi="fa-IR"/>
        </w:rPr>
      </w:pPr>
      <w:r w:rsidRPr="005A7C5F">
        <w:rPr>
          <w:rFonts w:ascii="Times New Roman" w:hAnsi="Times New Roman" w:cs="Times New Roman"/>
        </w:rPr>
        <w:t xml:space="preserve"> Настоящее решение вступает в силу со дня официального опубликования.</w:t>
      </w:r>
    </w:p>
    <w:p w:rsidR="00842A73" w:rsidRPr="005A7C5F" w:rsidRDefault="00842A73" w:rsidP="00A31B50">
      <w:pPr>
        <w:pStyle w:val="ConsPlusNormal"/>
        <w:ind w:left="540"/>
        <w:jc w:val="both"/>
        <w:rPr>
          <w:rFonts w:ascii="Times New Roman" w:hAnsi="Times New Roman" w:cs="Times New Roman"/>
          <w:sz w:val="24"/>
          <w:szCs w:val="24"/>
        </w:rPr>
      </w:pPr>
    </w:p>
    <w:p w:rsidR="00842A73" w:rsidRPr="00842A73" w:rsidRDefault="00842A73" w:rsidP="00A31B50">
      <w:pPr>
        <w:pStyle w:val="1"/>
        <w:shd w:val="clear" w:color="auto" w:fill="auto"/>
        <w:spacing w:before="0" w:after="0" w:line="240" w:lineRule="auto"/>
        <w:ind w:left="5720" w:right="20"/>
        <w:jc w:val="right"/>
        <w:rPr>
          <w:sz w:val="24"/>
          <w:szCs w:val="24"/>
        </w:rPr>
      </w:pPr>
    </w:p>
    <w:p w:rsidR="00842A73" w:rsidRPr="00842A73" w:rsidRDefault="00842A73" w:rsidP="00A31B50">
      <w:pPr>
        <w:pStyle w:val="1"/>
        <w:shd w:val="clear" w:color="auto" w:fill="auto"/>
        <w:spacing w:before="0" w:after="0" w:line="240" w:lineRule="auto"/>
        <w:ind w:left="5720" w:right="20"/>
        <w:jc w:val="right"/>
        <w:rPr>
          <w:sz w:val="24"/>
          <w:szCs w:val="24"/>
        </w:rPr>
      </w:pPr>
    </w:p>
    <w:p w:rsidR="00B24249" w:rsidRPr="00C07CC3" w:rsidRDefault="00B24249" w:rsidP="00B24249">
      <w:pPr>
        <w:jc w:val="both"/>
      </w:pPr>
    </w:p>
    <w:p w:rsidR="00B24249" w:rsidRPr="00C07CC3" w:rsidRDefault="00B24249" w:rsidP="00B24249">
      <w:pPr>
        <w:jc w:val="both"/>
      </w:pPr>
    </w:p>
    <w:p w:rsidR="00B24249" w:rsidRPr="00B24249" w:rsidRDefault="00B24249" w:rsidP="00B24249">
      <w:pPr>
        <w:rPr>
          <w:rFonts w:ascii="Times New Roman" w:hAnsi="Times New Roman" w:cs="Times New Roman"/>
          <w:b/>
        </w:rPr>
      </w:pPr>
      <w:r w:rsidRPr="00B24249">
        <w:rPr>
          <w:rFonts w:ascii="Times New Roman" w:hAnsi="Times New Roman" w:cs="Times New Roman"/>
          <w:b/>
        </w:rPr>
        <w:t>Председатель Думы</w:t>
      </w:r>
      <w:r w:rsidRPr="00B24249">
        <w:rPr>
          <w:rFonts w:ascii="Times New Roman" w:hAnsi="Times New Roman" w:cs="Times New Roman"/>
          <w:b/>
        </w:rPr>
        <w:t xml:space="preserve">                         </w:t>
      </w:r>
      <w:r>
        <w:rPr>
          <w:rFonts w:ascii="Times New Roman" w:hAnsi="Times New Roman" w:cs="Times New Roman"/>
          <w:b/>
        </w:rPr>
        <w:t xml:space="preserve">                              </w:t>
      </w:r>
      <w:r w:rsidRPr="00B24249">
        <w:rPr>
          <w:rFonts w:ascii="Times New Roman" w:hAnsi="Times New Roman" w:cs="Times New Roman"/>
          <w:b/>
        </w:rPr>
        <w:t xml:space="preserve"> </w:t>
      </w:r>
      <w:r w:rsidRPr="00B24249">
        <w:rPr>
          <w:rFonts w:ascii="Times New Roman" w:hAnsi="Times New Roman" w:cs="Times New Roman"/>
          <w:b/>
        </w:rPr>
        <w:t>Глава Бодайбинского</w:t>
      </w:r>
      <w:r w:rsidRPr="00B24249">
        <w:rPr>
          <w:rFonts w:ascii="Times New Roman" w:hAnsi="Times New Roman" w:cs="Times New Roman"/>
          <w:b/>
        </w:rPr>
        <w:t xml:space="preserve"> Бодайбинского </w:t>
      </w:r>
      <w:r w:rsidRPr="00B24249">
        <w:rPr>
          <w:rFonts w:ascii="Times New Roman" w:hAnsi="Times New Roman" w:cs="Times New Roman"/>
          <w:b/>
        </w:rPr>
        <w:t>городского поселения</w:t>
      </w:r>
      <w:r w:rsidRPr="00B24249">
        <w:rPr>
          <w:rFonts w:ascii="Times New Roman" w:hAnsi="Times New Roman" w:cs="Times New Roman"/>
          <w:b/>
        </w:rPr>
        <w:t xml:space="preserve">          </w:t>
      </w:r>
      <w:r>
        <w:rPr>
          <w:rFonts w:ascii="Times New Roman" w:hAnsi="Times New Roman" w:cs="Times New Roman"/>
          <w:b/>
        </w:rPr>
        <w:t xml:space="preserve">              </w:t>
      </w:r>
      <w:r w:rsidRPr="00B24249">
        <w:rPr>
          <w:rFonts w:ascii="Times New Roman" w:hAnsi="Times New Roman" w:cs="Times New Roman"/>
          <w:b/>
        </w:rPr>
        <w:t xml:space="preserve">городского поселения          </w:t>
      </w:r>
      <w:r>
        <w:rPr>
          <w:rFonts w:ascii="Times New Roman" w:hAnsi="Times New Roman" w:cs="Times New Roman"/>
          <w:b/>
        </w:rPr>
        <w:t xml:space="preserve">              </w:t>
      </w:r>
    </w:p>
    <w:p w:rsidR="00B24249" w:rsidRPr="00B24249" w:rsidRDefault="00B24249" w:rsidP="00B24249">
      <w:pPr>
        <w:rPr>
          <w:rFonts w:ascii="Times New Roman" w:hAnsi="Times New Roman" w:cs="Times New Roman"/>
          <w:b/>
        </w:rPr>
      </w:pPr>
    </w:p>
    <w:p w:rsidR="00B24249" w:rsidRDefault="00B24249" w:rsidP="00B24249">
      <w:pPr>
        <w:rPr>
          <w:b/>
        </w:rPr>
      </w:pPr>
      <w:r w:rsidRPr="00B24249">
        <w:rPr>
          <w:rFonts w:ascii="Times New Roman" w:hAnsi="Times New Roman" w:cs="Times New Roman"/>
          <w:b/>
        </w:rPr>
        <w:t xml:space="preserve">___________________ А.А. Дударик   </w:t>
      </w:r>
      <w:r>
        <w:rPr>
          <w:rFonts w:ascii="Times New Roman" w:hAnsi="Times New Roman" w:cs="Times New Roman"/>
          <w:b/>
        </w:rPr>
        <w:t xml:space="preserve">                          </w:t>
      </w:r>
      <w:r w:rsidRPr="00B24249">
        <w:rPr>
          <w:rFonts w:ascii="Times New Roman" w:hAnsi="Times New Roman" w:cs="Times New Roman"/>
          <w:b/>
        </w:rPr>
        <w:t>________________ А.В. Ботвин</w:t>
      </w:r>
    </w:p>
    <w:p w:rsidR="00B24249" w:rsidRDefault="00B24249" w:rsidP="00B24249">
      <w:pPr>
        <w:rPr>
          <w:b/>
        </w:rPr>
      </w:pPr>
    </w:p>
    <w:p w:rsidR="00842A73" w:rsidRDefault="00842A73">
      <w:pPr>
        <w:pStyle w:val="1"/>
        <w:shd w:val="clear" w:color="auto" w:fill="auto"/>
        <w:spacing w:before="0" w:after="240" w:line="274" w:lineRule="exact"/>
        <w:ind w:left="5720" w:right="20"/>
        <w:jc w:val="right"/>
      </w:pPr>
    </w:p>
    <w:p w:rsidR="00842A73" w:rsidRDefault="00842A73">
      <w:pPr>
        <w:pStyle w:val="1"/>
        <w:shd w:val="clear" w:color="auto" w:fill="auto"/>
        <w:spacing w:before="0" w:after="240" w:line="274" w:lineRule="exact"/>
        <w:ind w:left="5720" w:right="20"/>
        <w:jc w:val="right"/>
      </w:pPr>
    </w:p>
    <w:p w:rsidR="00842A73" w:rsidRDefault="00842A73">
      <w:pPr>
        <w:pStyle w:val="1"/>
        <w:shd w:val="clear" w:color="auto" w:fill="auto"/>
        <w:spacing w:before="0" w:after="240" w:line="274" w:lineRule="exact"/>
        <w:ind w:left="5720" w:right="20"/>
        <w:jc w:val="right"/>
      </w:pPr>
    </w:p>
    <w:p w:rsidR="00842A73" w:rsidRDefault="00842A73">
      <w:pPr>
        <w:pStyle w:val="1"/>
        <w:shd w:val="clear" w:color="auto" w:fill="auto"/>
        <w:spacing w:before="0" w:after="240" w:line="274" w:lineRule="exact"/>
        <w:ind w:left="5720" w:right="20"/>
        <w:jc w:val="right"/>
      </w:pPr>
    </w:p>
    <w:p w:rsidR="00842A73" w:rsidRDefault="00842A73">
      <w:pPr>
        <w:pStyle w:val="1"/>
        <w:shd w:val="clear" w:color="auto" w:fill="auto"/>
        <w:spacing w:before="0" w:after="240" w:line="274" w:lineRule="exact"/>
        <w:ind w:left="5720" w:right="20"/>
        <w:jc w:val="right"/>
      </w:pPr>
    </w:p>
    <w:p w:rsidR="00842A73" w:rsidRDefault="00842A73" w:rsidP="006E5A7D">
      <w:pPr>
        <w:pStyle w:val="1"/>
        <w:shd w:val="clear" w:color="auto" w:fill="auto"/>
        <w:spacing w:before="0" w:after="240" w:line="274" w:lineRule="exact"/>
        <w:ind w:right="20"/>
      </w:pPr>
    </w:p>
    <w:p w:rsidR="00B24249" w:rsidRDefault="00B24249" w:rsidP="006E5A7D">
      <w:pPr>
        <w:pStyle w:val="1"/>
        <w:shd w:val="clear" w:color="auto" w:fill="auto"/>
        <w:spacing w:before="0" w:after="240" w:line="274" w:lineRule="exact"/>
        <w:ind w:right="20"/>
      </w:pPr>
    </w:p>
    <w:p w:rsidR="00B24249" w:rsidRDefault="00B24249" w:rsidP="006E5A7D">
      <w:pPr>
        <w:pStyle w:val="1"/>
        <w:shd w:val="clear" w:color="auto" w:fill="auto"/>
        <w:spacing w:before="0" w:after="240" w:line="274" w:lineRule="exact"/>
        <w:ind w:right="20"/>
      </w:pPr>
    </w:p>
    <w:p w:rsidR="005A7C5F" w:rsidRDefault="005A7C5F" w:rsidP="006E5A7D">
      <w:pPr>
        <w:pStyle w:val="1"/>
        <w:shd w:val="clear" w:color="auto" w:fill="auto"/>
        <w:spacing w:before="0" w:after="240" w:line="274" w:lineRule="exact"/>
        <w:ind w:right="20"/>
      </w:pPr>
    </w:p>
    <w:p w:rsidR="005A7C5F" w:rsidRDefault="005A7C5F" w:rsidP="006E5A7D">
      <w:pPr>
        <w:pStyle w:val="1"/>
        <w:shd w:val="clear" w:color="auto" w:fill="auto"/>
        <w:spacing w:before="0" w:after="240" w:line="274" w:lineRule="exact"/>
        <w:ind w:right="20"/>
      </w:pPr>
    </w:p>
    <w:p w:rsidR="006E5A7D" w:rsidRDefault="006E5A7D" w:rsidP="006E5A7D">
      <w:pPr>
        <w:pStyle w:val="1"/>
        <w:shd w:val="clear" w:color="auto" w:fill="auto"/>
        <w:spacing w:before="0" w:after="240" w:line="274" w:lineRule="exact"/>
        <w:ind w:right="20"/>
      </w:pPr>
    </w:p>
    <w:p w:rsidR="00842A73" w:rsidRPr="00F91C7B" w:rsidRDefault="00842A73" w:rsidP="00842A73">
      <w:pPr>
        <w:pStyle w:val="ConsPlusNormal"/>
        <w:ind w:left="6804" w:hanging="850"/>
        <w:outlineLvl w:val="0"/>
        <w:rPr>
          <w:rFonts w:ascii="Times New Roman" w:hAnsi="Times New Roman" w:cs="Times New Roman"/>
          <w:szCs w:val="22"/>
        </w:rPr>
      </w:pPr>
      <w:r w:rsidRPr="00F91C7B">
        <w:rPr>
          <w:rFonts w:ascii="Times New Roman" w:hAnsi="Times New Roman" w:cs="Times New Roman"/>
          <w:szCs w:val="22"/>
        </w:rPr>
        <w:lastRenderedPageBreak/>
        <w:t>Утвержден</w:t>
      </w:r>
    </w:p>
    <w:p w:rsidR="00842A73" w:rsidRPr="00F91C7B" w:rsidRDefault="00842A73" w:rsidP="00842A73">
      <w:pPr>
        <w:pStyle w:val="ConsPlusNormal"/>
        <w:ind w:left="6804" w:hanging="850"/>
        <w:outlineLvl w:val="0"/>
        <w:rPr>
          <w:rFonts w:ascii="Times New Roman" w:hAnsi="Times New Roman" w:cs="Times New Roman"/>
          <w:szCs w:val="22"/>
        </w:rPr>
      </w:pPr>
      <w:r w:rsidRPr="00F91C7B">
        <w:rPr>
          <w:rFonts w:ascii="Times New Roman" w:hAnsi="Times New Roman" w:cs="Times New Roman"/>
          <w:szCs w:val="22"/>
        </w:rPr>
        <w:t xml:space="preserve">решением Думы Бодайбинского </w:t>
      </w:r>
    </w:p>
    <w:p w:rsidR="00842A73" w:rsidRPr="00F91C7B" w:rsidRDefault="00842A73" w:rsidP="00842A73">
      <w:pPr>
        <w:pStyle w:val="ConsPlusNormal"/>
        <w:ind w:left="6804" w:hanging="850"/>
        <w:rPr>
          <w:rFonts w:ascii="Times New Roman" w:hAnsi="Times New Roman" w:cs="Times New Roman"/>
          <w:szCs w:val="22"/>
        </w:rPr>
      </w:pPr>
      <w:r w:rsidRPr="00F91C7B">
        <w:rPr>
          <w:rFonts w:ascii="Times New Roman" w:hAnsi="Times New Roman" w:cs="Times New Roman"/>
          <w:szCs w:val="22"/>
        </w:rPr>
        <w:t>городского поселения</w:t>
      </w:r>
    </w:p>
    <w:p w:rsidR="00842A73" w:rsidRDefault="00842A73" w:rsidP="00842A73">
      <w:pPr>
        <w:pStyle w:val="ConsPlusNormal"/>
        <w:ind w:left="6804" w:hanging="850"/>
        <w:rPr>
          <w:rFonts w:ascii="Times New Roman" w:hAnsi="Times New Roman" w:cs="Times New Roman"/>
          <w:szCs w:val="22"/>
        </w:rPr>
      </w:pPr>
      <w:r w:rsidRPr="00F91C7B">
        <w:rPr>
          <w:rFonts w:ascii="Times New Roman" w:hAnsi="Times New Roman" w:cs="Times New Roman"/>
          <w:szCs w:val="22"/>
        </w:rPr>
        <w:t>от____________</w:t>
      </w:r>
      <w:r w:rsidR="00B24249">
        <w:rPr>
          <w:rFonts w:ascii="Times New Roman" w:hAnsi="Times New Roman" w:cs="Times New Roman"/>
          <w:szCs w:val="22"/>
        </w:rPr>
        <w:t>2024</w:t>
      </w:r>
      <w:r w:rsidRPr="00F91C7B">
        <w:rPr>
          <w:rFonts w:ascii="Times New Roman" w:hAnsi="Times New Roman" w:cs="Times New Roman"/>
          <w:szCs w:val="22"/>
        </w:rPr>
        <w:t xml:space="preserve"> г. №______</w:t>
      </w:r>
    </w:p>
    <w:p w:rsidR="00842A73" w:rsidRPr="00F91C7B" w:rsidRDefault="00842A73" w:rsidP="00842A73">
      <w:pPr>
        <w:pStyle w:val="ConsPlusNormal"/>
        <w:ind w:left="6804" w:hanging="850"/>
        <w:rPr>
          <w:rFonts w:ascii="Times New Roman" w:hAnsi="Times New Roman" w:cs="Times New Roman"/>
          <w:szCs w:val="22"/>
        </w:rPr>
      </w:pPr>
    </w:p>
    <w:p w:rsidR="00B24249" w:rsidRDefault="000979BF" w:rsidP="00CD67F0">
      <w:pPr>
        <w:pStyle w:val="1"/>
        <w:shd w:val="clear" w:color="auto" w:fill="auto"/>
        <w:spacing w:before="0" w:after="0" w:line="274" w:lineRule="exact"/>
        <w:jc w:val="center"/>
      </w:pPr>
      <w:r>
        <w:t>Порядок определения</w:t>
      </w:r>
      <w:r w:rsidR="00A31B50">
        <w:t xml:space="preserve"> территории или</w:t>
      </w:r>
      <w:r>
        <w:t xml:space="preserve"> части территории </w:t>
      </w:r>
    </w:p>
    <w:p w:rsidR="00CD67F0" w:rsidRDefault="00842A73" w:rsidP="00CD67F0">
      <w:pPr>
        <w:pStyle w:val="1"/>
        <w:shd w:val="clear" w:color="auto" w:fill="auto"/>
        <w:spacing w:before="0" w:after="0" w:line="274" w:lineRule="exact"/>
        <w:jc w:val="center"/>
      </w:pPr>
      <w:r>
        <w:t xml:space="preserve">Бодайбинского </w:t>
      </w:r>
      <w:r w:rsidR="00B24249" w:rsidRPr="005A7C5F">
        <w:rPr>
          <w:sz w:val="24"/>
          <w:szCs w:val="24"/>
        </w:rPr>
        <w:t>муниципального образования</w:t>
      </w:r>
      <w:r w:rsidR="009B45BB">
        <w:t>,</w:t>
      </w:r>
      <w:r w:rsidR="000979BF">
        <w:t xml:space="preserve"> </w:t>
      </w:r>
    </w:p>
    <w:p w:rsidR="002676C6" w:rsidRDefault="000979BF" w:rsidP="00CD67F0">
      <w:pPr>
        <w:pStyle w:val="1"/>
        <w:shd w:val="clear" w:color="auto" w:fill="auto"/>
        <w:spacing w:before="0" w:after="0" w:line="274" w:lineRule="exact"/>
        <w:jc w:val="center"/>
      </w:pPr>
      <w:r>
        <w:t>на которой могут реализовываться инициативные проекты</w:t>
      </w:r>
    </w:p>
    <w:p w:rsidR="00CD67F0" w:rsidRDefault="00CD67F0" w:rsidP="00CD67F0">
      <w:pPr>
        <w:pStyle w:val="1"/>
        <w:shd w:val="clear" w:color="auto" w:fill="auto"/>
        <w:spacing w:before="0" w:after="0" w:line="274" w:lineRule="exact"/>
        <w:jc w:val="center"/>
      </w:pPr>
    </w:p>
    <w:p w:rsidR="002676C6" w:rsidRDefault="000979BF" w:rsidP="00296EC1">
      <w:pPr>
        <w:pStyle w:val="1"/>
        <w:numPr>
          <w:ilvl w:val="0"/>
          <w:numId w:val="2"/>
        </w:numPr>
        <w:shd w:val="clear" w:color="auto" w:fill="auto"/>
        <w:tabs>
          <w:tab w:val="left" w:pos="993"/>
        </w:tabs>
        <w:spacing w:before="0" w:after="0" w:line="274" w:lineRule="exact"/>
        <w:ind w:left="20" w:right="20" w:firstLine="720"/>
      </w:pPr>
      <w:r>
        <w:t xml:space="preserve"> Настоящий порядок устанавливает процедуру определения территории или части территории </w:t>
      </w:r>
      <w:r w:rsidR="00842A73">
        <w:t xml:space="preserve">Бодайбинского </w:t>
      </w:r>
      <w:r w:rsidR="00B24249" w:rsidRPr="005A7C5F">
        <w:rPr>
          <w:sz w:val="24"/>
          <w:szCs w:val="24"/>
        </w:rPr>
        <w:t>муниципального образования</w:t>
      </w:r>
      <w:r w:rsidR="00842A73">
        <w:t>,</w:t>
      </w:r>
      <w:r w:rsidR="009B45BB">
        <w:t xml:space="preserve"> </w:t>
      </w:r>
      <w:r>
        <w:t>предназначенной для реализации инициативных проектов (далее - территория), на которой могут реализовываться инициативные проекты.</w:t>
      </w:r>
    </w:p>
    <w:p w:rsidR="002676C6" w:rsidRDefault="000979BF" w:rsidP="00296EC1">
      <w:pPr>
        <w:pStyle w:val="1"/>
        <w:numPr>
          <w:ilvl w:val="0"/>
          <w:numId w:val="2"/>
        </w:numPr>
        <w:shd w:val="clear" w:color="auto" w:fill="auto"/>
        <w:tabs>
          <w:tab w:val="left" w:pos="993"/>
        </w:tabs>
        <w:spacing w:before="0" w:after="0" w:line="274" w:lineRule="exact"/>
        <w:ind w:left="20" w:right="20" w:firstLine="720"/>
      </w:pPr>
      <w:r>
        <w:t xml:space="preserve"> Для целей настоящего порядка инициативный проект - проект, внесенный в администрацию </w:t>
      </w:r>
      <w:r w:rsidR="00842A73">
        <w:t>Бодайбинского</w:t>
      </w:r>
      <w:r w:rsidR="009B45BB">
        <w:t xml:space="preserve"> городского поселения</w:t>
      </w:r>
      <w:r>
        <w:t xml:space="preserve">, посредством которого обеспечивается реализация мероприятий, имеющих приоритетное значение для жителей </w:t>
      </w:r>
      <w:r w:rsidR="00842A73">
        <w:t>Бодайбинского</w:t>
      </w:r>
      <w:r>
        <w:t xml:space="preserve"> </w:t>
      </w:r>
      <w:r w:rsidR="00B24249" w:rsidRPr="005A7C5F">
        <w:rPr>
          <w:sz w:val="24"/>
          <w:szCs w:val="24"/>
        </w:rPr>
        <w:t>муниципального образования</w:t>
      </w:r>
      <w:r>
        <w:t xml:space="preserve"> или его части по решению вопросов местного значения или иных вопросов, право решения которых предоставлено органам местного самоуправления </w:t>
      </w:r>
      <w:r w:rsidR="00842A73">
        <w:t>Бодайбинского</w:t>
      </w:r>
      <w:r>
        <w:t xml:space="preserve"> </w:t>
      </w:r>
      <w:r w:rsidR="00B24249" w:rsidRPr="005A7C5F">
        <w:rPr>
          <w:sz w:val="24"/>
          <w:szCs w:val="24"/>
        </w:rPr>
        <w:t>муниципального образования</w:t>
      </w:r>
      <w:r w:rsidR="00B24249">
        <w:t xml:space="preserve"> </w:t>
      </w:r>
      <w:r>
        <w:t>(далее - инициативный проект).</w:t>
      </w:r>
    </w:p>
    <w:p w:rsidR="002676C6" w:rsidRDefault="000979BF" w:rsidP="00296EC1">
      <w:pPr>
        <w:pStyle w:val="1"/>
        <w:numPr>
          <w:ilvl w:val="0"/>
          <w:numId w:val="2"/>
        </w:numPr>
        <w:shd w:val="clear" w:color="auto" w:fill="auto"/>
        <w:tabs>
          <w:tab w:val="left" w:pos="993"/>
        </w:tabs>
        <w:spacing w:before="0" w:after="0" w:line="274" w:lineRule="exact"/>
        <w:ind w:left="20" w:right="20" w:firstLine="720"/>
      </w:pPr>
      <w:r>
        <w:t xml:space="preserve"> Территория, на которой могут реализовываться инициативные проекты, устанавливается решением администрации </w:t>
      </w:r>
      <w:r w:rsidR="00842A73">
        <w:t>Бодайбинского</w:t>
      </w:r>
      <w:r>
        <w:t xml:space="preserve"> городского поселения (далее - администрация) в виде постановления.</w:t>
      </w:r>
    </w:p>
    <w:p w:rsidR="002676C6" w:rsidRDefault="000979BF" w:rsidP="00296EC1">
      <w:pPr>
        <w:pStyle w:val="1"/>
        <w:numPr>
          <w:ilvl w:val="0"/>
          <w:numId w:val="2"/>
        </w:numPr>
        <w:shd w:val="clear" w:color="auto" w:fill="auto"/>
        <w:tabs>
          <w:tab w:val="left" w:pos="993"/>
        </w:tabs>
        <w:spacing w:before="0" w:after="0" w:line="274" w:lineRule="exact"/>
        <w:ind w:left="20" w:right="20" w:firstLine="720"/>
      </w:pPr>
      <w:r>
        <w:t xml:space="preserve"> С заявлением об определении территории, части территории, на которой может реализовываться инициативный проект, вправе обратиться инициаторы проекта:</w:t>
      </w:r>
    </w:p>
    <w:p w:rsidR="002676C6" w:rsidRDefault="000979BF" w:rsidP="00296EC1">
      <w:pPr>
        <w:pStyle w:val="1"/>
        <w:numPr>
          <w:ilvl w:val="0"/>
          <w:numId w:val="3"/>
        </w:numPr>
        <w:shd w:val="clear" w:color="auto" w:fill="auto"/>
        <w:tabs>
          <w:tab w:val="left" w:pos="993"/>
        </w:tabs>
        <w:spacing w:before="0" w:after="0" w:line="274" w:lineRule="exact"/>
        <w:ind w:left="20" w:right="20" w:firstLine="720"/>
      </w:pPr>
      <w:r>
        <w:t xml:space="preserve"> инициативная группа численностью не менее десяти граждан, достигших шестнадцатилетнего возраста и проживающих на территории </w:t>
      </w:r>
      <w:r w:rsidR="00842A73">
        <w:t>Бодайбинского</w:t>
      </w:r>
      <w:r>
        <w:t xml:space="preserve"> городского поселения;</w:t>
      </w:r>
    </w:p>
    <w:p w:rsidR="002676C6" w:rsidRDefault="000979BF" w:rsidP="00296EC1">
      <w:pPr>
        <w:pStyle w:val="1"/>
        <w:numPr>
          <w:ilvl w:val="0"/>
          <w:numId w:val="3"/>
        </w:numPr>
        <w:shd w:val="clear" w:color="auto" w:fill="auto"/>
        <w:tabs>
          <w:tab w:val="left" w:pos="993"/>
        </w:tabs>
        <w:spacing w:before="0" w:after="0" w:line="274" w:lineRule="exact"/>
        <w:ind w:left="20" w:firstLine="720"/>
      </w:pPr>
      <w:r>
        <w:t xml:space="preserve"> органы территориального общественного самоуправления;</w:t>
      </w:r>
    </w:p>
    <w:p w:rsidR="002676C6" w:rsidRDefault="000979BF" w:rsidP="00296EC1">
      <w:pPr>
        <w:pStyle w:val="1"/>
        <w:numPr>
          <w:ilvl w:val="0"/>
          <w:numId w:val="3"/>
        </w:numPr>
        <w:shd w:val="clear" w:color="auto" w:fill="auto"/>
        <w:tabs>
          <w:tab w:val="left" w:pos="993"/>
        </w:tabs>
        <w:spacing w:before="0" w:after="0" w:line="274" w:lineRule="exact"/>
        <w:ind w:left="20" w:right="20" w:firstLine="720"/>
      </w:pPr>
      <w:r>
        <w:t xml:space="preserve"> общественные объединения или их структурные подразделения, осуществляющие свою деятельность на территории муниципального образования;</w:t>
      </w:r>
    </w:p>
    <w:p w:rsidR="002676C6" w:rsidRDefault="000979BF" w:rsidP="00296EC1">
      <w:pPr>
        <w:pStyle w:val="1"/>
        <w:numPr>
          <w:ilvl w:val="0"/>
          <w:numId w:val="3"/>
        </w:numPr>
        <w:shd w:val="clear" w:color="auto" w:fill="auto"/>
        <w:tabs>
          <w:tab w:val="left" w:pos="993"/>
        </w:tabs>
        <w:spacing w:before="0" w:after="0" w:line="274" w:lineRule="exact"/>
        <w:ind w:left="20" w:right="20" w:firstLine="720"/>
      </w:pPr>
      <w:r>
        <w:t xml:space="preserve"> юридические лица и (или) индивидуальные предприниматели, осуществляющие свою деятельность на территории муниципального образования</w:t>
      </w:r>
    </w:p>
    <w:p w:rsidR="002676C6" w:rsidRDefault="000979BF" w:rsidP="00296EC1">
      <w:pPr>
        <w:pStyle w:val="1"/>
        <w:numPr>
          <w:ilvl w:val="0"/>
          <w:numId w:val="2"/>
        </w:numPr>
        <w:shd w:val="clear" w:color="auto" w:fill="auto"/>
        <w:tabs>
          <w:tab w:val="left" w:pos="993"/>
        </w:tabs>
        <w:spacing w:before="0" w:after="0" w:line="274" w:lineRule="exact"/>
        <w:ind w:left="20" w:right="20" w:firstLine="720"/>
      </w:pPr>
      <w:r>
        <w:t xml:space="preserve"> Инициативные проекты могут реализовываться в границах </w:t>
      </w:r>
      <w:r w:rsidR="00842A73">
        <w:t>Бодайбинского</w:t>
      </w:r>
      <w:r>
        <w:t xml:space="preserve"> </w:t>
      </w:r>
      <w:r w:rsidR="00B24249" w:rsidRPr="005A7C5F">
        <w:rPr>
          <w:sz w:val="24"/>
          <w:szCs w:val="24"/>
        </w:rPr>
        <w:t>муниципального образования</w:t>
      </w:r>
      <w:r w:rsidR="00B24249">
        <w:t xml:space="preserve"> </w:t>
      </w:r>
      <w:r>
        <w:t>в пределах следующих территорий проживания граждан:</w:t>
      </w:r>
    </w:p>
    <w:p w:rsidR="002676C6" w:rsidRPr="00A51D1B" w:rsidRDefault="000979BF" w:rsidP="00296EC1">
      <w:pPr>
        <w:pStyle w:val="1"/>
        <w:numPr>
          <w:ilvl w:val="0"/>
          <w:numId w:val="4"/>
        </w:numPr>
        <w:shd w:val="clear" w:color="auto" w:fill="auto"/>
        <w:tabs>
          <w:tab w:val="left" w:pos="993"/>
        </w:tabs>
        <w:spacing w:before="0" w:after="0" w:line="274" w:lineRule="exact"/>
        <w:ind w:left="20" w:firstLine="720"/>
      </w:pPr>
      <w:r>
        <w:t xml:space="preserve"> </w:t>
      </w:r>
      <w:r w:rsidRPr="00A51D1B">
        <w:t>в границах территорий территориального общественного самоуправления;</w:t>
      </w:r>
    </w:p>
    <w:p w:rsidR="002676C6" w:rsidRDefault="000979BF" w:rsidP="00296EC1">
      <w:pPr>
        <w:pStyle w:val="1"/>
        <w:numPr>
          <w:ilvl w:val="0"/>
          <w:numId w:val="4"/>
        </w:numPr>
        <w:shd w:val="clear" w:color="auto" w:fill="auto"/>
        <w:tabs>
          <w:tab w:val="left" w:pos="993"/>
        </w:tabs>
        <w:spacing w:before="0" w:after="0" w:line="274" w:lineRule="exact"/>
        <w:ind w:left="20" w:firstLine="720"/>
      </w:pPr>
      <w:r>
        <w:t xml:space="preserve"> группы жилых домов;</w:t>
      </w:r>
    </w:p>
    <w:p w:rsidR="002676C6" w:rsidRDefault="000979BF" w:rsidP="00296EC1">
      <w:pPr>
        <w:pStyle w:val="1"/>
        <w:numPr>
          <w:ilvl w:val="0"/>
          <w:numId w:val="4"/>
        </w:numPr>
        <w:shd w:val="clear" w:color="auto" w:fill="auto"/>
        <w:tabs>
          <w:tab w:val="left" w:pos="993"/>
        </w:tabs>
        <w:spacing w:before="0" w:after="0" w:line="274" w:lineRule="exact"/>
        <w:ind w:left="20" w:firstLine="720"/>
      </w:pPr>
      <w:r>
        <w:t xml:space="preserve"> иных территорий.</w:t>
      </w:r>
    </w:p>
    <w:p w:rsidR="002676C6" w:rsidRPr="005F670B" w:rsidRDefault="000979BF" w:rsidP="00296EC1">
      <w:pPr>
        <w:pStyle w:val="1"/>
        <w:numPr>
          <w:ilvl w:val="0"/>
          <w:numId w:val="2"/>
        </w:numPr>
        <w:shd w:val="clear" w:color="auto" w:fill="auto"/>
        <w:tabs>
          <w:tab w:val="left" w:pos="993"/>
        </w:tabs>
        <w:spacing w:before="0" w:after="0" w:line="274" w:lineRule="exact"/>
        <w:ind w:left="20" w:right="20" w:firstLine="720"/>
      </w:pPr>
      <w:r>
        <w:t xml:space="preserve"> Для установления территории, на которой могут реализовываться инициативные проекты, инициатор проекта обращается в администрацию с заявлением об определении </w:t>
      </w:r>
      <w:r w:rsidRPr="005F670B">
        <w:t>территории, на которой планирует реализовывать инициативный проект с описанием ее границ.</w:t>
      </w:r>
    </w:p>
    <w:p w:rsidR="002676C6" w:rsidRPr="005F670B" w:rsidRDefault="000979BF" w:rsidP="00296EC1">
      <w:pPr>
        <w:pStyle w:val="1"/>
        <w:numPr>
          <w:ilvl w:val="0"/>
          <w:numId w:val="2"/>
        </w:numPr>
        <w:shd w:val="clear" w:color="auto" w:fill="auto"/>
        <w:tabs>
          <w:tab w:val="left" w:pos="993"/>
        </w:tabs>
        <w:spacing w:before="0" w:after="0" w:line="274" w:lineRule="exact"/>
        <w:ind w:left="20" w:right="20" w:firstLine="720"/>
      </w:pPr>
      <w:r w:rsidRPr="005F670B">
        <w:t xml:space="preserve"> Заявление об определении территории, на которой планируется реализовывать инициативный проект, подписывается инициаторами проекта.</w:t>
      </w:r>
      <w:r w:rsidR="005F670B" w:rsidRPr="005F670B">
        <w:t xml:space="preserve"> </w:t>
      </w:r>
    </w:p>
    <w:p w:rsidR="002676C6" w:rsidRDefault="000979BF" w:rsidP="00296EC1">
      <w:pPr>
        <w:pStyle w:val="1"/>
        <w:shd w:val="clear" w:color="auto" w:fill="auto"/>
        <w:tabs>
          <w:tab w:val="left" w:pos="993"/>
        </w:tabs>
        <w:spacing w:before="0" w:after="0" w:line="274" w:lineRule="exact"/>
        <w:ind w:left="20" w:right="20" w:firstLine="720"/>
      </w:pPr>
      <w:r>
        <w:t>В случае, если инициатором проекта является инициативная группа, заявление подписывается всеми членами инициативной группы, с указанием фамилий, имен, отчеств (при наличии), мест жительства, контактных телефонов и адрес, по которому следует направлять решение об определении (отказе) территории, на которой планируется реализовывать инициативный проект.</w:t>
      </w:r>
    </w:p>
    <w:p w:rsidR="002676C6" w:rsidRDefault="000979BF" w:rsidP="00296EC1">
      <w:pPr>
        <w:pStyle w:val="1"/>
        <w:numPr>
          <w:ilvl w:val="0"/>
          <w:numId w:val="2"/>
        </w:numPr>
        <w:shd w:val="clear" w:color="auto" w:fill="auto"/>
        <w:tabs>
          <w:tab w:val="left" w:pos="993"/>
        </w:tabs>
        <w:spacing w:before="0" w:after="0" w:line="274" w:lineRule="exact"/>
        <w:ind w:left="20" w:firstLine="720"/>
      </w:pPr>
      <w:r>
        <w:t xml:space="preserve"> К заявлению инициатор проекта прилагает следующие документы:</w:t>
      </w:r>
    </w:p>
    <w:p w:rsidR="005F670B" w:rsidRDefault="000979BF" w:rsidP="00296EC1">
      <w:pPr>
        <w:pStyle w:val="1"/>
        <w:numPr>
          <w:ilvl w:val="0"/>
          <w:numId w:val="5"/>
        </w:numPr>
        <w:shd w:val="clear" w:color="auto" w:fill="auto"/>
        <w:tabs>
          <w:tab w:val="left" w:pos="993"/>
          <w:tab w:val="left" w:pos="1043"/>
        </w:tabs>
        <w:spacing w:before="0" w:after="0" w:line="274" w:lineRule="exact"/>
        <w:ind w:left="20" w:firstLine="720"/>
      </w:pPr>
      <w:r>
        <w:t>краткое описание инициативного проекта;</w:t>
      </w:r>
    </w:p>
    <w:p w:rsidR="002676C6" w:rsidRDefault="000979BF" w:rsidP="00296EC1">
      <w:pPr>
        <w:pStyle w:val="1"/>
        <w:numPr>
          <w:ilvl w:val="0"/>
          <w:numId w:val="5"/>
        </w:numPr>
        <w:shd w:val="clear" w:color="auto" w:fill="auto"/>
        <w:tabs>
          <w:tab w:val="left" w:pos="993"/>
          <w:tab w:val="left" w:pos="1043"/>
        </w:tabs>
        <w:spacing w:before="0" w:after="0" w:line="274" w:lineRule="exact"/>
        <w:ind w:left="20" w:firstLine="720"/>
      </w:pPr>
      <w:r>
        <w:t>копию протокола собрания инициативной группы о принятии решения о внесении в администрацию инициативного проекта и определении территории, на которой предлагается его реализация.</w:t>
      </w:r>
    </w:p>
    <w:p w:rsidR="002676C6" w:rsidRDefault="000979BF" w:rsidP="00296EC1">
      <w:pPr>
        <w:pStyle w:val="1"/>
        <w:numPr>
          <w:ilvl w:val="0"/>
          <w:numId w:val="5"/>
        </w:numPr>
        <w:shd w:val="clear" w:color="auto" w:fill="auto"/>
        <w:tabs>
          <w:tab w:val="left" w:pos="993"/>
          <w:tab w:val="left" w:pos="1134"/>
        </w:tabs>
        <w:spacing w:before="0" w:after="0" w:line="274" w:lineRule="exact"/>
        <w:ind w:left="20" w:right="20" w:firstLine="860"/>
      </w:pPr>
      <w:r>
        <w:t xml:space="preserve">согласие на обработку персональных данных инициатора проекта, представителя инициатора проекта (в случае, если инициатором проекта является инициативная группа, согласие </w:t>
      </w:r>
      <w:r>
        <w:lastRenderedPageBreak/>
        <w:t>на обработку персональных данных представляют все участники инициативной группы составленное по форме согласно приложению 1 к настоящему Порядку.</w:t>
      </w:r>
    </w:p>
    <w:p w:rsidR="002676C6" w:rsidRDefault="000979BF" w:rsidP="00296EC1">
      <w:pPr>
        <w:pStyle w:val="1"/>
        <w:numPr>
          <w:ilvl w:val="0"/>
          <w:numId w:val="2"/>
        </w:numPr>
        <w:shd w:val="clear" w:color="auto" w:fill="auto"/>
        <w:tabs>
          <w:tab w:val="left" w:pos="993"/>
          <w:tab w:val="left" w:pos="1134"/>
        </w:tabs>
        <w:spacing w:before="0" w:after="0" w:line="274" w:lineRule="exact"/>
        <w:ind w:left="20" w:right="20" w:firstLine="860"/>
      </w:pPr>
      <w:r>
        <w:t xml:space="preserve"> Администрация в течение 15 календарных дней со дня поступления заявления принимает решение:</w:t>
      </w:r>
    </w:p>
    <w:p w:rsidR="002676C6" w:rsidRDefault="000979BF" w:rsidP="00296EC1">
      <w:pPr>
        <w:pStyle w:val="1"/>
        <w:numPr>
          <w:ilvl w:val="0"/>
          <w:numId w:val="6"/>
        </w:numPr>
        <w:shd w:val="clear" w:color="auto" w:fill="auto"/>
        <w:tabs>
          <w:tab w:val="left" w:pos="993"/>
          <w:tab w:val="left" w:pos="1134"/>
        </w:tabs>
        <w:spacing w:before="0" w:after="0" w:line="274" w:lineRule="exact"/>
        <w:ind w:left="20" w:right="20" w:firstLine="860"/>
      </w:pPr>
      <w:r>
        <w:t xml:space="preserve"> об определении границ территории, на которой планируется реализовывать инициативный проект;</w:t>
      </w:r>
    </w:p>
    <w:p w:rsidR="002676C6" w:rsidRDefault="000979BF" w:rsidP="00296EC1">
      <w:pPr>
        <w:pStyle w:val="1"/>
        <w:numPr>
          <w:ilvl w:val="0"/>
          <w:numId w:val="6"/>
        </w:numPr>
        <w:shd w:val="clear" w:color="auto" w:fill="auto"/>
        <w:tabs>
          <w:tab w:val="left" w:pos="993"/>
          <w:tab w:val="left" w:pos="1134"/>
        </w:tabs>
        <w:spacing w:before="0" w:after="0" w:line="274" w:lineRule="exact"/>
        <w:ind w:left="20" w:right="20" w:firstLine="860"/>
      </w:pPr>
      <w:r>
        <w:t xml:space="preserve"> об отказе в определении границ территории, на которой планируется реализовывать инициативный проект.</w:t>
      </w:r>
    </w:p>
    <w:p w:rsidR="002676C6" w:rsidRDefault="000979BF" w:rsidP="00296EC1">
      <w:pPr>
        <w:pStyle w:val="1"/>
        <w:numPr>
          <w:ilvl w:val="0"/>
          <w:numId w:val="2"/>
        </w:numPr>
        <w:shd w:val="clear" w:color="auto" w:fill="auto"/>
        <w:tabs>
          <w:tab w:val="left" w:pos="993"/>
          <w:tab w:val="left" w:pos="1134"/>
        </w:tabs>
        <w:spacing w:before="0" w:after="0" w:line="274" w:lineRule="exact"/>
        <w:ind w:left="20" w:right="20" w:firstLine="860"/>
      </w:pPr>
      <w:r>
        <w:t xml:space="preserve"> Решение об отказе в определении границ территории, на которой предлагается реализовывать инициативный проект, принимается в следующих случаях:</w:t>
      </w:r>
    </w:p>
    <w:p w:rsidR="002676C6" w:rsidRDefault="000979BF" w:rsidP="00296EC1">
      <w:pPr>
        <w:pStyle w:val="1"/>
        <w:numPr>
          <w:ilvl w:val="0"/>
          <w:numId w:val="7"/>
        </w:numPr>
        <w:shd w:val="clear" w:color="auto" w:fill="auto"/>
        <w:tabs>
          <w:tab w:val="left" w:pos="993"/>
          <w:tab w:val="left" w:pos="1134"/>
        </w:tabs>
        <w:spacing w:before="0" w:after="0" w:line="274" w:lineRule="exact"/>
        <w:ind w:left="20" w:right="20" w:firstLine="860"/>
      </w:pPr>
      <w:r>
        <w:t xml:space="preserve"> территория выходит за пределы территории </w:t>
      </w:r>
      <w:r w:rsidR="00842A73">
        <w:t>Бодайбинского</w:t>
      </w:r>
      <w:r>
        <w:t xml:space="preserve"> </w:t>
      </w:r>
      <w:r w:rsidR="00B24249" w:rsidRPr="005A7C5F">
        <w:rPr>
          <w:sz w:val="24"/>
          <w:szCs w:val="24"/>
        </w:rPr>
        <w:t>муниципального образования</w:t>
      </w:r>
      <w:r>
        <w:t>;</w:t>
      </w:r>
    </w:p>
    <w:p w:rsidR="002676C6" w:rsidRDefault="000979BF" w:rsidP="00296EC1">
      <w:pPr>
        <w:pStyle w:val="1"/>
        <w:numPr>
          <w:ilvl w:val="0"/>
          <w:numId w:val="7"/>
        </w:numPr>
        <w:shd w:val="clear" w:color="auto" w:fill="auto"/>
        <w:tabs>
          <w:tab w:val="left" w:pos="993"/>
          <w:tab w:val="left" w:pos="1134"/>
        </w:tabs>
        <w:spacing w:before="0" w:after="0" w:line="274" w:lineRule="exact"/>
        <w:ind w:left="20" w:right="20" w:firstLine="860"/>
      </w:pPr>
      <w:r>
        <w:t xml:space="preserve"> запрашиваемая территория закреплена в установленном порядке за иными пользователями или находится в частной собственности;</w:t>
      </w:r>
    </w:p>
    <w:p w:rsidR="002676C6" w:rsidRDefault="000979BF" w:rsidP="00296EC1">
      <w:pPr>
        <w:pStyle w:val="1"/>
        <w:numPr>
          <w:ilvl w:val="0"/>
          <w:numId w:val="7"/>
        </w:numPr>
        <w:shd w:val="clear" w:color="auto" w:fill="auto"/>
        <w:tabs>
          <w:tab w:val="left" w:pos="993"/>
          <w:tab w:val="left" w:pos="1134"/>
        </w:tabs>
        <w:spacing w:before="0" w:after="0" w:line="274" w:lineRule="exact"/>
        <w:ind w:left="20" w:right="20" w:firstLine="860"/>
      </w:pPr>
      <w:r>
        <w:t xml:space="preserve"> виды разрешенного использования земельного участка на запрашиваемой территории не соответствуют целям инициативного проекта;</w:t>
      </w:r>
    </w:p>
    <w:p w:rsidR="002676C6" w:rsidRDefault="000979BF" w:rsidP="00296EC1">
      <w:pPr>
        <w:pStyle w:val="1"/>
        <w:numPr>
          <w:ilvl w:val="0"/>
          <w:numId w:val="7"/>
        </w:numPr>
        <w:shd w:val="clear" w:color="auto" w:fill="auto"/>
        <w:tabs>
          <w:tab w:val="left" w:pos="993"/>
          <w:tab w:val="left" w:pos="1134"/>
        </w:tabs>
        <w:spacing w:before="0" w:after="0" w:line="274" w:lineRule="exact"/>
        <w:ind w:left="20" w:right="20" w:firstLine="860"/>
      </w:pPr>
      <w:r>
        <w:t xml:space="preserve"> реализация инициативного проекта на запрашиваемой территории противоречит нормам федерального и/или регионального законодательства, либо муниципального законодательства.</w:t>
      </w:r>
    </w:p>
    <w:p w:rsidR="002676C6" w:rsidRPr="00A51D1B" w:rsidRDefault="000979BF" w:rsidP="00296EC1">
      <w:pPr>
        <w:pStyle w:val="1"/>
        <w:numPr>
          <w:ilvl w:val="0"/>
          <w:numId w:val="2"/>
        </w:numPr>
        <w:shd w:val="clear" w:color="auto" w:fill="auto"/>
        <w:tabs>
          <w:tab w:val="left" w:pos="993"/>
          <w:tab w:val="left" w:pos="1134"/>
          <w:tab w:val="left" w:pos="1276"/>
        </w:tabs>
        <w:spacing w:before="0" w:after="0" w:line="274" w:lineRule="exact"/>
        <w:ind w:left="20" w:right="20" w:firstLine="860"/>
      </w:pPr>
      <w:r>
        <w:t xml:space="preserve"> </w:t>
      </w:r>
      <w:r w:rsidRPr="00A51D1B">
        <w:t>О принятом решении инициатору проекта сообщается в письменном виде с обоснованием (в случае отказа) принятого решения.</w:t>
      </w:r>
      <w:r w:rsidR="0026297E" w:rsidRPr="00A51D1B">
        <w:t xml:space="preserve"> </w:t>
      </w:r>
    </w:p>
    <w:p w:rsidR="002676C6" w:rsidRDefault="000979BF" w:rsidP="00296EC1">
      <w:pPr>
        <w:pStyle w:val="1"/>
        <w:numPr>
          <w:ilvl w:val="0"/>
          <w:numId w:val="2"/>
        </w:numPr>
        <w:shd w:val="clear" w:color="auto" w:fill="auto"/>
        <w:tabs>
          <w:tab w:val="left" w:pos="993"/>
          <w:tab w:val="left" w:pos="1134"/>
          <w:tab w:val="left" w:pos="1276"/>
        </w:tabs>
        <w:spacing w:before="0" w:after="0" w:line="274" w:lineRule="exact"/>
        <w:ind w:left="20" w:right="20" w:firstLine="860"/>
      </w:pPr>
      <w:r w:rsidRPr="00A51D1B">
        <w:t xml:space="preserve"> При установлении случаев, указанных в пункте 10 настоящего порядка,</w:t>
      </w:r>
      <w:r>
        <w:t xml:space="preserve"> администрация вправе предложить инициаторам проекта иную территорию для реализации инициативного проекта.</w:t>
      </w:r>
    </w:p>
    <w:p w:rsidR="002676C6" w:rsidRDefault="000979BF" w:rsidP="00296EC1">
      <w:pPr>
        <w:pStyle w:val="1"/>
        <w:numPr>
          <w:ilvl w:val="0"/>
          <w:numId w:val="2"/>
        </w:numPr>
        <w:shd w:val="clear" w:color="auto" w:fill="auto"/>
        <w:tabs>
          <w:tab w:val="left" w:pos="993"/>
          <w:tab w:val="left" w:pos="1134"/>
          <w:tab w:val="left" w:pos="1276"/>
        </w:tabs>
        <w:spacing w:before="0" w:after="0" w:line="274" w:lineRule="exact"/>
        <w:ind w:left="20" w:right="20" w:firstLine="860"/>
      </w:pPr>
      <w:r>
        <w:t xml:space="preserve"> Отказ в определении запрашиваемой для реализации инициативного проекта территории не является препятствием для повторного представления документов для определения указанной территории, при условии устранения положений, послуживших основанием для принятия администрацией соответствующего решения.</w:t>
      </w:r>
    </w:p>
    <w:p w:rsidR="002676C6" w:rsidRDefault="000979BF" w:rsidP="00296EC1">
      <w:pPr>
        <w:pStyle w:val="1"/>
        <w:numPr>
          <w:ilvl w:val="0"/>
          <w:numId w:val="2"/>
        </w:numPr>
        <w:shd w:val="clear" w:color="auto" w:fill="auto"/>
        <w:tabs>
          <w:tab w:val="left" w:pos="993"/>
          <w:tab w:val="left" w:pos="1134"/>
          <w:tab w:val="left" w:pos="1276"/>
        </w:tabs>
        <w:spacing w:before="0" w:after="1080" w:line="274" w:lineRule="exact"/>
        <w:ind w:left="20" w:right="20" w:firstLine="860"/>
      </w:pPr>
      <w:r>
        <w:t xml:space="preserve"> Решение администрации об отказе в определении территории, на которой планируется реализовывать инициативный проект, может быть обжаловано в установленном законодательством порядке.</w:t>
      </w:r>
      <w:bookmarkStart w:id="1" w:name="_GoBack"/>
      <w:bookmarkEnd w:id="1"/>
    </w:p>
    <w:p w:rsidR="006E5A7D" w:rsidRDefault="006E5A7D" w:rsidP="006E5A7D">
      <w:pPr>
        <w:pStyle w:val="1"/>
        <w:shd w:val="clear" w:color="auto" w:fill="auto"/>
        <w:spacing w:before="0" w:after="1080" w:line="274" w:lineRule="exact"/>
        <w:ind w:right="20"/>
      </w:pPr>
    </w:p>
    <w:p w:rsidR="006E5A7D" w:rsidRDefault="006E5A7D" w:rsidP="006E5A7D">
      <w:pPr>
        <w:pStyle w:val="1"/>
        <w:shd w:val="clear" w:color="auto" w:fill="auto"/>
        <w:spacing w:before="0" w:after="1080" w:line="274" w:lineRule="exact"/>
        <w:ind w:right="20"/>
      </w:pPr>
    </w:p>
    <w:p w:rsidR="00CD67F0" w:rsidRDefault="00CD67F0" w:rsidP="006E5A7D">
      <w:pPr>
        <w:pStyle w:val="1"/>
        <w:shd w:val="clear" w:color="auto" w:fill="auto"/>
        <w:spacing w:before="0" w:after="1080" w:line="274" w:lineRule="exact"/>
        <w:ind w:right="20"/>
      </w:pPr>
    </w:p>
    <w:p w:rsidR="00C90826" w:rsidRDefault="00C90826" w:rsidP="006E5A7D">
      <w:pPr>
        <w:pStyle w:val="1"/>
        <w:shd w:val="clear" w:color="auto" w:fill="auto"/>
        <w:spacing w:before="0" w:after="1080" w:line="274" w:lineRule="exact"/>
        <w:ind w:right="20"/>
      </w:pPr>
    </w:p>
    <w:p w:rsidR="002676C6" w:rsidRDefault="000979BF">
      <w:pPr>
        <w:pStyle w:val="1"/>
        <w:shd w:val="clear" w:color="auto" w:fill="auto"/>
        <w:spacing w:before="0" w:after="0" w:line="274" w:lineRule="exact"/>
        <w:ind w:right="20"/>
        <w:jc w:val="right"/>
      </w:pPr>
      <w:r>
        <w:lastRenderedPageBreak/>
        <w:t>Приложение 1</w:t>
      </w:r>
    </w:p>
    <w:p w:rsidR="002676C6" w:rsidRDefault="000979BF">
      <w:pPr>
        <w:pStyle w:val="1"/>
        <w:shd w:val="clear" w:color="auto" w:fill="auto"/>
        <w:spacing w:before="0" w:after="283" w:line="274" w:lineRule="exact"/>
        <w:ind w:left="4280" w:right="20"/>
        <w:jc w:val="right"/>
      </w:pPr>
      <w:r>
        <w:t xml:space="preserve">к «Порядку определения части территории </w:t>
      </w:r>
      <w:r w:rsidR="00842A73">
        <w:t>Бодайбинского</w:t>
      </w:r>
      <w:r w:rsidR="00C90826">
        <w:t xml:space="preserve"> муниципальног</w:t>
      </w:r>
      <w:r>
        <w:t>о</w:t>
      </w:r>
      <w:r w:rsidR="00C90826">
        <w:t xml:space="preserve"> о</w:t>
      </w:r>
      <w:r>
        <w:t>бразования, на которой могут реализо</w:t>
      </w:r>
      <w:r w:rsidR="00C90826">
        <w:t>вываться инициативные проекты</w:t>
      </w:r>
    </w:p>
    <w:p w:rsidR="002676C6" w:rsidRDefault="000979BF">
      <w:pPr>
        <w:pStyle w:val="1"/>
        <w:shd w:val="clear" w:color="auto" w:fill="auto"/>
        <w:spacing w:before="0" w:after="376" w:line="220" w:lineRule="exact"/>
        <w:ind w:right="20"/>
        <w:jc w:val="center"/>
      </w:pPr>
      <w:r>
        <w:t>Согласие на обработку персональных данных</w:t>
      </w:r>
    </w:p>
    <w:p w:rsidR="002676C6" w:rsidRDefault="000979BF">
      <w:pPr>
        <w:pStyle w:val="30"/>
        <w:shd w:val="clear" w:color="auto" w:fill="auto"/>
        <w:spacing w:before="0" w:line="120" w:lineRule="exact"/>
        <w:ind w:left="2520"/>
      </w:pPr>
      <w:r>
        <w:t>(место подачи инициативного проекта)</w:t>
      </w:r>
    </w:p>
    <w:p w:rsidR="002676C6" w:rsidRDefault="000979BF">
      <w:pPr>
        <w:pStyle w:val="40"/>
        <w:shd w:val="clear" w:color="auto" w:fill="auto"/>
        <w:tabs>
          <w:tab w:val="right" w:pos="7688"/>
          <w:tab w:val="right" w:pos="8898"/>
          <w:tab w:val="right" w:pos="9363"/>
        </w:tabs>
        <w:spacing w:after="198" w:line="210" w:lineRule="exact"/>
        <w:ind w:left="7160"/>
      </w:pPr>
      <w:r>
        <w:t>«</w:t>
      </w:r>
      <w:r>
        <w:tab/>
        <w:t>»</w:t>
      </w:r>
      <w:r>
        <w:tab/>
        <w:t>20</w:t>
      </w:r>
      <w:r>
        <w:tab/>
        <w:t>г.</w:t>
      </w:r>
    </w:p>
    <w:p w:rsidR="002676C6" w:rsidRDefault="000979BF">
      <w:pPr>
        <w:pStyle w:val="22"/>
        <w:framePr w:w="9130" w:wrap="notBeside" w:vAnchor="text" w:hAnchor="text" w:xAlign="center" w:y="1"/>
        <w:shd w:val="clear" w:color="auto" w:fill="auto"/>
        <w:spacing w:line="210" w:lineRule="exact"/>
      </w:pPr>
      <w:r>
        <w:t>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4315"/>
        <w:gridCol w:w="2827"/>
      </w:tblGrid>
      <w:tr w:rsidR="002676C6">
        <w:trPr>
          <w:trHeight w:hRule="exact" w:val="250"/>
          <w:jc w:val="center"/>
        </w:trPr>
        <w:tc>
          <w:tcPr>
            <w:tcW w:w="1987" w:type="dxa"/>
            <w:tcBorders>
              <w:top w:val="single" w:sz="4" w:space="0" w:color="auto"/>
            </w:tcBorders>
            <w:shd w:val="clear" w:color="auto" w:fill="FFFFFF"/>
          </w:tcPr>
          <w:p w:rsidR="002676C6" w:rsidRDefault="002676C6">
            <w:pPr>
              <w:framePr w:w="9130" w:wrap="notBeside" w:vAnchor="text" w:hAnchor="text" w:xAlign="center" w:y="1"/>
              <w:rPr>
                <w:sz w:val="10"/>
                <w:szCs w:val="10"/>
              </w:rPr>
            </w:pPr>
          </w:p>
        </w:tc>
        <w:tc>
          <w:tcPr>
            <w:tcW w:w="4315" w:type="dxa"/>
            <w:tcBorders>
              <w:top w:val="single" w:sz="4" w:space="0" w:color="auto"/>
            </w:tcBorders>
            <w:shd w:val="clear" w:color="auto" w:fill="FFFFFF"/>
          </w:tcPr>
          <w:p w:rsidR="002676C6" w:rsidRDefault="000979BF">
            <w:pPr>
              <w:pStyle w:val="1"/>
              <w:framePr w:w="9130" w:wrap="notBeside" w:vAnchor="text" w:hAnchor="text" w:xAlign="center" w:y="1"/>
              <w:shd w:val="clear" w:color="auto" w:fill="auto"/>
              <w:spacing w:before="0" w:after="0" w:line="120" w:lineRule="exact"/>
              <w:ind w:left="1960"/>
              <w:jc w:val="left"/>
            </w:pPr>
            <w:r>
              <w:rPr>
                <w:rStyle w:val="6pt"/>
              </w:rPr>
              <w:t>(фамилия, имя, отчество)</w:t>
            </w:r>
          </w:p>
        </w:tc>
        <w:tc>
          <w:tcPr>
            <w:tcW w:w="2827" w:type="dxa"/>
            <w:tcBorders>
              <w:top w:val="single" w:sz="4" w:space="0" w:color="auto"/>
            </w:tcBorders>
            <w:shd w:val="clear" w:color="auto" w:fill="FFFFFF"/>
          </w:tcPr>
          <w:p w:rsidR="002676C6" w:rsidRDefault="002676C6">
            <w:pPr>
              <w:framePr w:w="9130" w:wrap="notBeside" w:vAnchor="text" w:hAnchor="text" w:xAlign="center" w:y="1"/>
              <w:rPr>
                <w:sz w:val="10"/>
                <w:szCs w:val="10"/>
              </w:rPr>
            </w:pPr>
          </w:p>
        </w:tc>
      </w:tr>
      <w:tr w:rsidR="002676C6">
        <w:trPr>
          <w:trHeight w:hRule="exact" w:val="514"/>
          <w:jc w:val="center"/>
        </w:trPr>
        <w:tc>
          <w:tcPr>
            <w:tcW w:w="6302" w:type="dxa"/>
            <w:gridSpan w:val="2"/>
            <w:shd w:val="clear" w:color="auto" w:fill="FFFFFF"/>
          </w:tcPr>
          <w:p w:rsidR="002676C6" w:rsidRDefault="000979BF">
            <w:pPr>
              <w:pStyle w:val="1"/>
              <w:framePr w:w="9130" w:wrap="notBeside" w:vAnchor="text" w:hAnchor="text" w:xAlign="center" w:y="1"/>
              <w:shd w:val="clear" w:color="auto" w:fill="auto"/>
              <w:spacing w:before="0" w:after="0" w:line="210" w:lineRule="exact"/>
              <w:ind w:left="40"/>
              <w:jc w:val="left"/>
            </w:pPr>
            <w:r>
              <w:rPr>
                <w:rStyle w:val="105pt"/>
              </w:rPr>
              <w:t>зарегистрированный (ая) по адресу:</w:t>
            </w:r>
          </w:p>
        </w:tc>
        <w:tc>
          <w:tcPr>
            <w:tcW w:w="2827" w:type="dxa"/>
            <w:shd w:val="clear" w:color="auto" w:fill="FFFFFF"/>
          </w:tcPr>
          <w:p w:rsidR="002676C6" w:rsidRDefault="002676C6">
            <w:pPr>
              <w:framePr w:w="9130" w:wrap="notBeside" w:vAnchor="text" w:hAnchor="text" w:xAlign="center" w:y="1"/>
              <w:rPr>
                <w:sz w:val="10"/>
                <w:szCs w:val="10"/>
              </w:rPr>
            </w:pPr>
          </w:p>
        </w:tc>
      </w:tr>
      <w:tr w:rsidR="002676C6">
        <w:trPr>
          <w:trHeight w:hRule="exact" w:val="254"/>
          <w:jc w:val="center"/>
        </w:trPr>
        <w:tc>
          <w:tcPr>
            <w:tcW w:w="1987" w:type="dxa"/>
            <w:tcBorders>
              <w:top w:val="single" w:sz="4" w:space="0" w:color="auto"/>
            </w:tcBorders>
            <w:shd w:val="clear" w:color="auto" w:fill="FFFFFF"/>
            <w:vAlign w:val="bottom"/>
          </w:tcPr>
          <w:p w:rsidR="002676C6" w:rsidRDefault="000979BF">
            <w:pPr>
              <w:pStyle w:val="1"/>
              <w:framePr w:w="9130" w:wrap="notBeside" w:vAnchor="text" w:hAnchor="text" w:xAlign="center" w:y="1"/>
              <w:shd w:val="clear" w:color="auto" w:fill="auto"/>
              <w:spacing w:before="0" w:after="0" w:line="210" w:lineRule="exact"/>
              <w:ind w:left="40"/>
              <w:jc w:val="left"/>
            </w:pPr>
            <w:r>
              <w:rPr>
                <w:rStyle w:val="105pt"/>
              </w:rPr>
              <w:t>серия</w:t>
            </w:r>
          </w:p>
        </w:tc>
        <w:tc>
          <w:tcPr>
            <w:tcW w:w="4315" w:type="dxa"/>
            <w:tcBorders>
              <w:top w:val="single" w:sz="4" w:space="0" w:color="auto"/>
            </w:tcBorders>
            <w:shd w:val="clear" w:color="auto" w:fill="FFFFFF"/>
            <w:vAlign w:val="bottom"/>
          </w:tcPr>
          <w:p w:rsidR="002676C6" w:rsidRDefault="000979BF">
            <w:pPr>
              <w:pStyle w:val="1"/>
              <w:framePr w:w="9130" w:wrap="notBeside" w:vAnchor="text" w:hAnchor="text" w:xAlign="center" w:y="1"/>
              <w:shd w:val="clear" w:color="auto" w:fill="auto"/>
              <w:spacing w:before="0" w:after="0" w:line="210" w:lineRule="exact"/>
              <w:ind w:left="220"/>
              <w:jc w:val="left"/>
            </w:pPr>
            <w:r>
              <w:rPr>
                <w:rStyle w:val="105pt"/>
              </w:rPr>
              <w:t>№ выдан</w:t>
            </w:r>
          </w:p>
        </w:tc>
        <w:tc>
          <w:tcPr>
            <w:tcW w:w="2827" w:type="dxa"/>
            <w:tcBorders>
              <w:top w:val="single" w:sz="4" w:space="0" w:color="auto"/>
            </w:tcBorders>
            <w:shd w:val="clear" w:color="auto" w:fill="FFFFFF"/>
          </w:tcPr>
          <w:p w:rsidR="002676C6" w:rsidRDefault="002676C6">
            <w:pPr>
              <w:framePr w:w="9130" w:wrap="notBeside" w:vAnchor="text" w:hAnchor="text" w:xAlign="center" w:y="1"/>
              <w:rPr>
                <w:sz w:val="10"/>
                <w:szCs w:val="10"/>
              </w:rPr>
            </w:pPr>
          </w:p>
        </w:tc>
      </w:tr>
      <w:tr w:rsidR="002676C6">
        <w:trPr>
          <w:trHeight w:hRule="exact" w:val="509"/>
          <w:jc w:val="center"/>
        </w:trPr>
        <w:tc>
          <w:tcPr>
            <w:tcW w:w="1987" w:type="dxa"/>
            <w:tcBorders>
              <w:top w:val="single" w:sz="4" w:space="0" w:color="auto"/>
              <w:bottom w:val="single" w:sz="4" w:space="0" w:color="auto"/>
            </w:tcBorders>
            <w:shd w:val="clear" w:color="auto" w:fill="FFFFFF"/>
          </w:tcPr>
          <w:p w:rsidR="002676C6" w:rsidRDefault="002676C6">
            <w:pPr>
              <w:framePr w:w="9130" w:wrap="notBeside" w:vAnchor="text" w:hAnchor="text" w:xAlign="center" w:y="1"/>
              <w:rPr>
                <w:sz w:val="10"/>
                <w:szCs w:val="10"/>
              </w:rPr>
            </w:pPr>
          </w:p>
        </w:tc>
        <w:tc>
          <w:tcPr>
            <w:tcW w:w="4315" w:type="dxa"/>
            <w:tcBorders>
              <w:top w:val="single" w:sz="4" w:space="0" w:color="auto"/>
              <w:bottom w:val="single" w:sz="4" w:space="0" w:color="auto"/>
            </w:tcBorders>
            <w:shd w:val="clear" w:color="auto" w:fill="FFFFFF"/>
          </w:tcPr>
          <w:p w:rsidR="002676C6" w:rsidRDefault="000979BF">
            <w:pPr>
              <w:pStyle w:val="1"/>
              <w:framePr w:w="9130" w:wrap="notBeside" w:vAnchor="text" w:hAnchor="text" w:xAlign="center" w:y="1"/>
              <w:shd w:val="clear" w:color="auto" w:fill="auto"/>
              <w:spacing w:before="0" w:after="0" w:line="120" w:lineRule="exact"/>
              <w:ind w:left="20"/>
              <w:jc w:val="left"/>
            </w:pPr>
            <w:r>
              <w:rPr>
                <w:rStyle w:val="6pt"/>
              </w:rPr>
              <w:t>(документа, удостоверяющего личность)</w:t>
            </w:r>
          </w:p>
        </w:tc>
        <w:tc>
          <w:tcPr>
            <w:tcW w:w="2827" w:type="dxa"/>
            <w:tcBorders>
              <w:top w:val="single" w:sz="4" w:space="0" w:color="auto"/>
              <w:bottom w:val="single" w:sz="4" w:space="0" w:color="auto"/>
            </w:tcBorders>
            <w:shd w:val="clear" w:color="auto" w:fill="FFFFFF"/>
          </w:tcPr>
          <w:p w:rsidR="002676C6" w:rsidRDefault="000979BF">
            <w:pPr>
              <w:pStyle w:val="1"/>
              <w:framePr w:w="9130" w:wrap="notBeside" w:vAnchor="text" w:hAnchor="text" w:xAlign="center" w:y="1"/>
              <w:shd w:val="clear" w:color="auto" w:fill="auto"/>
              <w:spacing w:before="0" w:after="0" w:line="120" w:lineRule="exact"/>
              <w:ind w:left="860"/>
              <w:jc w:val="left"/>
            </w:pPr>
            <w:r>
              <w:rPr>
                <w:rStyle w:val="6pt"/>
              </w:rPr>
              <w:t>(дата)</w:t>
            </w:r>
          </w:p>
        </w:tc>
      </w:tr>
    </w:tbl>
    <w:p w:rsidR="002676C6" w:rsidRDefault="000979BF">
      <w:pPr>
        <w:pStyle w:val="a6"/>
        <w:framePr w:w="9130" w:wrap="notBeside" w:vAnchor="text" w:hAnchor="text" w:xAlign="center" w:y="1"/>
        <w:shd w:val="clear" w:color="auto" w:fill="auto"/>
        <w:spacing w:line="120" w:lineRule="exact"/>
      </w:pPr>
      <w:r>
        <w:t>(орган, выдавший документ, удостоверяющий личность)</w:t>
      </w:r>
    </w:p>
    <w:p w:rsidR="002676C6" w:rsidRDefault="002676C6">
      <w:pPr>
        <w:rPr>
          <w:sz w:val="2"/>
          <w:szCs w:val="2"/>
        </w:rPr>
      </w:pPr>
    </w:p>
    <w:p w:rsidR="002676C6" w:rsidRDefault="000979BF">
      <w:pPr>
        <w:pStyle w:val="40"/>
        <w:shd w:val="clear" w:color="auto" w:fill="auto"/>
        <w:spacing w:before="74" w:after="0" w:line="250" w:lineRule="exact"/>
        <w:ind w:left="40" w:right="20"/>
      </w:pPr>
      <w:r>
        <w:t>в соответствии со статьёй 9 Федерального закона от 27 июля 2006 года №152-ФЗ «О персональных данных» настоящим даю свое согласие:</w:t>
      </w:r>
    </w:p>
    <w:p w:rsidR="002676C6" w:rsidRDefault="000979BF">
      <w:pPr>
        <w:pStyle w:val="40"/>
        <w:shd w:val="clear" w:color="auto" w:fill="auto"/>
        <w:spacing w:after="0" w:line="250" w:lineRule="exact"/>
        <w:ind w:left="40" w:right="20" w:firstLine="720"/>
      </w:pPr>
      <w:r>
        <w:t xml:space="preserve">1. На обработку моих персональных данных операторам персональных данных: администрации </w:t>
      </w:r>
      <w:r w:rsidR="00842A73">
        <w:t>Бодайбинского</w:t>
      </w:r>
      <w:r>
        <w:t xml:space="preserve"> городского поселения, находящейся по адресу Иркутская</w:t>
      </w:r>
      <w:r w:rsidR="000F0243">
        <w:t xml:space="preserve"> область, город Бодайбо, ул. 30 лет Победы,3</w:t>
      </w:r>
      <w:r>
        <w:t>: фамилия, имя, отчество, документ, подтверждающий полномочия инициатора проекта, номер контактного телефона, электронный адрес.</w:t>
      </w:r>
    </w:p>
    <w:p w:rsidR="002676C6" w:rsidRDefault="000979BF">
      <w:pPr>
        <w:pStyle w:val="40"/>
        <w:shd w:val="clear" w:color="auto" w:fill="auto"/>
        <w:spacing w:after="0" w:line="250" w:lineRule="exact"/>
        <w:ind w:left="40" w:right="20" w:firstLine="720"/>
      </w:pPr>
      <w:r>
        <w:t>Обработка персональных данных осуществляется операторами персональных данных в целях рассмотрения представленного мною инициативного проекта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rsidR="002676C6" w:rsidRDefault="000979BF">
      <w:pPr>
        <w:pStyle w:val="40"/>
        <w:shd w:val="clear" w:color="auto" w:fill="auto"/>
        <w:spacing w:after="0" w:line="250" w:lineRule="exact"/>
        <w:ind w:left="40" w:right="20" w:firstLine="720"/>
      </w:pPr>
      <w: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2676C6" w:rsidRDefault="000979BF">
      <w:pPr>
        <w:pStyle w:val="40"/>
        <w:shd w:val="clear" w:color="auto" w:fill="auto"/>
        <w:spacing w:after="0" w:line="250" w:lineRule="exact"/>
        <w:ind w:left="40" w:right="20" w:firstLine="860"/>
      </w:pPr>
      <w:r>
        <w:t xml:space="preserve">Доступ к моим персональным данным могут получать сотрудники администрации </w:t>
      </w:r>
      <w:r w:rsidR="00842A73">
        <w:t>Бодайбинского</w:t>
      </w:r>
      <w:r>
        <w:t xml:space="preserve"> городского поселения только в случае служебной необходимости в объеме, требуемом для исполнения ими своих обязательств.</w:t>
      </w:r>
    </w:p>
    <w:p w:rsidR="002676C6" w:rsidRDefault="000979BF">
      <w:pPr>
        <w:pStyle w:val="40"/>
        <w:shd w:val="clear" w:color="auto" w:fill="auto"/>
        <w:spacing w:after="0" w:line="250" w:lineRule="exact"/>
        <w:ind w:left="40" w:right="20" w:firstLine="860"/>
      </w:pPr>
      <w:r>
        <w:t xml:space="preserve">Администрация </w:t>
      </w:r>
      <w:r w:rsidR="00842A73">
        <w:t>Бодайбинского</w:t>
      </w:r>
      <w:r>
        <w:t xml:space="preserve"> городского поселения не раскрывает персональные данные граждан третьим лицам, за исключением случаев, прямо предусмотренных действующим законодательством.</w:t>
      </w:r>
    </w:p>
    <w:p w:rsidR="002676C6" w:rsidRDefault="000979BF">
      <w:pPr>
        <w:pStyle w:val="40"/>
        <w:shd w:val="clear" w:color="auto" w:fill="auto"/>
        <w:spacing w:after="0" w:line="269" w:lineRule="exact"/>
        <w:ind w:left="40" w:right="20" w:firstLine="720"/>
      </w:pPr>
      <w:r>
        <w:t>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2676C6" w:rsidRDefault="000979BF">
      <w:pPr>
        <w:pStyle w:val="40"/>
        <w:shd w:val="clear" w:color="auto" w:fill="auto"/>
        <w:spacing w:after="0" w:line="269" w:lineRule="exact"/>
        <w:ind w:left="40" w:firstLine="720"/>
      </w:pPr>
      <w:r>
        <w:t>Согласие на обработку персональных данных может быть отозвано.</w:t>
      </w:r>
    </w:p>
    <w:p w:rsidR="002676C6" w:rsidRDefault="000F0243">
      <w:pPr>
        <w:pStyle w:val="40"/>
        <w:shd w:val="clear" w:color="auto" w:fill="auto"/>
        <w:spacing w:after="0" w:line="210" w:lineRule="exact"/>
        <w:ind w:left="40"/>
      </w:pPr>
      <w:r>
        <w:t xml:space="preserve"> </w:t>
      </w:r>
    </w:p>
    <w:p w:rsidR="000F0243" w:rsidRDefault="000F0243">
      <w:pPr>
        <w:pStyle w:val="40"/>
        <w:shd w:val="clear" w:color="auto" w:fill="auto"/>
        <w:spacing w:after="0" w:line="210" w:lineRule="exact"/>
        <w:ind w:left="40"/>
      </w:pPr>
    </w:p>
    <w:p w:rsidR="002676C6" w:rsidRDefault="000979BF">
      <w:pPr>
        <w:pStyle w:val="30"/>
        <w:shd w:val="clear" w:color="auto" w:fill="auto"/>
        <w:tabs>
          <w:tab w:val="left" w:pos="5658"/>
        </w:tabs>
        <w:spacing w:before="0" w:after="345" w:line="120" w:lineRule="exact"/>
        <w:ind w:left="2140"/>
        <w:jc w:val="both"/>
      </w:pPr>
      <w:r>
        <w:t>(ФИО)</w:t>
      </w:r>
      <w:r>
        <w:tab/>
        <w:t>(подпись)</w:t>
      </w:r>
    </w:p>
    <w:p w:rsidR="000F0243" w:rsidRDefault="000F0243">
      <w:pPr>
        <w:pStyle w:val="1"/>
        <w:shd w:val="clear" w:color="auto" w:fill="auto"/>
        <w:spacing w:before="0" w:after="0" w:line="210" w:lineRule="exact"/>
        <w:jc w:val="left"/>
      </w:pPr>
    </w:p>
    <w:sectPr w:rsidR="000F0243" w:rsidSect="005F670B">
      <w:type w:val="continuous"/>
      <w:pgSz w:w="11909" w:h="16838"/>
      <w:pgMar w:top="1134" w:right="851" w:bottom="993"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D85" w:rsidRDefault="00213D85">
      <w:r>
        <w:separator/>
      </w:r>
    </w:p>
  </w:endnote>
  <w:endnote w:type="continuationSeparator" w:id="0">
    <w:p w:rsidR="00213D85" w:rsidRDefault="00213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D85" w:rsidRDefault="00213D85"/>
  </w:footnote>
  <w:footnote w:type="continuationSeparator" w:id="0">
    <w:p w:rsidR="00213D85" w:rsidRDefault="00213D8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D551B"/>
    <w:multiLevelType w:val="multilevel"/>
    <w:tmpl w:val="666464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FA7F84"/>
    <w:multiLevelType w:val="multilevel"/>
    <w:tmpl w:val="6B865E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0A10A7"/>
    <w:multiLevelType w:val="multilevel"/>
    <w:tmpl w:val="1FF416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29938F2"/>
    <w:multiLevelType w:val="multilevel"/>
    <w:tmpl w:val="B0C89B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8D70948"/>
    <w:multiLevelType w:val="multilevel"/>
    <w:tmpl w:val="7854D3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8CF6D81"/>
    <w:multiLevelType w:val="multilevel"/>
    <w:tmpl w:val="7DF481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8DE33CF"/>
    <w:multiLevelType w:val="multilevel"/>
    <w:tmpl w:val="A61ABC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4"/>
  </w:num>
  <w:num w:numId="3">
    <w:abstractNumId w:val="5"/>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6C6"/>
    <w:rsid w:val="000979BF"/>
    <w:rsid w:val="000F0243"/>
    <w:rsid w:val="00164D45"/>
    <w:rsid w:val="001B2BFB"/>
    <w:rsid w:val="00213D85"/>
    <w:rsid w:val="00241CB8"/>
    <w:rsid w:val="0026297E"/>
    <w:rsid w:val="002676C6"/>
    <w:rsid w:val="00296EC1"/>
    <w:rsid w:val="004F10F0"/>
    <w:rsid w:val="005A7C5F"/>
    <w:rsid w:val="005F670B"/>
    <w:rsid w:val="006E5A7D"/>
    <w:rsid w:val="0078158F"/>
    <w:rsid w:val="00842A73"/>
    <w:rsid w:val="008A6FB9"/>
    <w:rsid w:val="009B45BB"/>
    <w:rsid w:val="00A22A67"/>
    <w:rsid w:val="00A31B50"/>
    <w:rsid w:val="00A51D1B"/>
    <w:rsid w:val="00B24249"/>
    <w:rsid w:val="00BA184E"/>
    <w:rsid w:val="00BA6A4D"/>
    <w:rsid w:val="00BE24A2"/>
    <w:rsid w:val="00C90826"/>
    <w:rsid w:val="00C96C05"/>
    <w:rsid w:val="00CD3CBC"/>
    <w:rsid w:val="00CD67F0"/>
    <w:rsid w:val="00DF76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5094"/>
  <w15:docId w15:val="{21D35D0C-7091-4E7E-94AA-AFCF240F4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a4">
    <w:name w:val="Основной текст_"/>
    <w:basedOn w:val="a0"/>
    <w:link w:val="1"/>
    <w:rPr>
      <w:rFonts w:ascii="Times New Roman" w:eastAsia="Times New Roman" w:hAnsi="Times New Roman" w:cs="Times New Roman"/>
      <w:b w:val="0"/>
      <w:bCs w:val="0"/>
      <w:i w:val="0"/>
      <w:iCs w:val="0"/>
      <w:smallCaps w:val="0"/>
      <w:strike w:val="0"/>
      <w:sz w:val="22"/>
      <w:szCs w:val="2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2"/>
      <w:szCs w:val="22"/>
      <w:u w:val="none"/>
    </w:rPr>
  </w:style>
  <w:style w:type="character" w:customStyle="1" w:styleId="12">
    <w:name w:val="Заголовок №1"/>
    <w:basedOn w:val="10"/>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2"/>
      <w:szCs w:val="1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1"/>
      <w:szCs w:val="21"/>
      <w:u w:val="none"/>
    </w:rPr>
  </w:style>
  <w:style w:type="character" w:customStyle="1" w:styleId="21">
    <w:name w:val="Подпись к таблице (2)_"/>
    <w:basedOn w:val="a0"/>
    <w:link w:val="22"/>
    <w:rPr>
      <w:rFonts w:ascii="Times New Roman" w:eastAsia="Times New Roman" w:hAnsi="Times New Roman" w:cs="Times New Roman"/>
      <w:b w:val="0"/>
      <w:bCs w:val="0"/>
      <w:i w:val="0"/>
      <w:iCs w:val="0"/>
      <w:smallCaps w:val="0"/>
      <w:strike w:val="0"/>
      <w:sz w:val="21"/>
      <w:szCs w:val="21"/>
      <w:u w:val="none"/>
    </w:rPr>
  </w:style>
  <w:style w:type="character" w:customStyle="1" w:styleId="a5">
    <w:name w:val="Подпись к таблице_"/>
    <w:basedOn w:val="a0"/>
    <w:link w:val="a6"/>
    <w:rPr>
      <w:rFonts w:ascii="Times New Roman" w:eastAsia="Times New Roman" w:hAnsi="Times New Roman" w:cs="Times New Roman"/>
      <w:b w:val="0"/>
      <w:bCs w:val="0"/>
      <w:i w:val="0"/>
      <w:iCs w:val="0"/>
      <w:smallCaps w:val="0"/>
      <w:strike w:val="0"/>
      <w:sz w:val="12"/>
      <w:szCs w:val="12"/>
      <w:u w:val="none"/>
    </w:rPr>
  </w:style>
  <w:style w:type="character" w:customStyle="1" w:styleId="6pt">
    <w:name w:val="Основной текст + 6 pt"/>
    <w:basedOn w:val="a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105pt">
    <w:name w:val="Основной текст + 10;5 pt"/>
    <w:basedOn w:val="a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1">
    <w:name w:val="Основной текст1"/>
    <w:basedOn w:val="a"/>
    <w:link w:val="a4"/>
    <w:pPr>
      <w:shd w:val="clear" w:color="auto" w:fill="FFFFFF"/>
      <w:spacing w:before="240" w:after="360" w:line="0" w:lineRule="atLeast"/>
      <w:jc w:val="both"/>
    </w:pPr>
    <w:rPr>
      <w:rFonts w:ascii="Times New Roman" w:eastAsia="Times New Roman" w:hAnsi="Times New Roman" w:cs="Times New Roman"/>
      <w:sz w:val="22"/>
      <w:szCs w:val="22"/>
    </w:rPr>
  </w:style>
  <w:style w:type="paragraph" w:customStyle="1" w:styleId="20">
    <w:name w:val="Основной текст (2)"/>
    <w:basedOn w:val="a"/>
    <w:link w:val="2"/>
    <w:pPr>
      <w:shd w:val="clear" w:color="auto" w:fill="FFFFFF"/>
      <w:spacing w:line="322" w:lineRule="exact"/>
      <w:jc w:val="center"/>
    </w:pPr>
    <w:rPr>
      <w:rFonts w:ascii="Times New Roman" w:eastAsia="Times New Roman" w:hAnsi="Times New Roman" w:cs="Times New Roman"/>
      <w:b/>
      <w:bCs/>
      <w:sz w:val="26"/>
      <w:szCs w:val="26"/>
    </w:rPr>
  </w:style>
  <w:style w:type="paragraph" w:customStyle="1" w:styleId="11">
    <w:name w:val="Заголовок №1"/>
    <w:basedOn w:val="a"/>
    <w:link w:val="10"/>
    <w:pPr>
      <w:shd w:val="clear" w:color="auto" w:fill="FFFFFF"/>
      <w:spacing w:before="240" w:after="36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pPr>
      <w:shd w:val="clear" w:color="auto" w:fill="FFFFFF"/>
      <w:spacing w:before="420" w:line="0" w:lineRule="atLeast"/>
    </w:pPr>
    <w:rPr>
      <w:rFonts w:ascii="Times New Roman" w:eastAsia="Times New Roman" w:hAnsi="Times New Roman" w:cs="Times New Roman"/>
      <w:sz w:val="12"/>
      <w:szCs w:val="12"/>
    </w:rPr>
  </w:style>
  <w:style w:type="paragraph" w:customStyle="1" w:styleId="40">
    <w:name w:val="Основной текст (4)"/>
    <w:basedOn w:val="a"/>
    <w:link w:val="4"/>
    <w:pPr>
      <w:shd w:val="clear" w:color="auto" w:fill="FFFFFF"/>
      <w:spacing w:after="240" w:line="0" w:lineRule="atLeast"/>
      <w:jc w:val="both"/>
    </w:pPr>
    <w:rPr>
      <w:rFonts w:ascii="Times New Roman" w:eastAsia="Times New Roman" w:hAnsi="Times New Roman" w:cs="Times New Roman"/>
      <w:sz w:val="21"/>
      <w:szCs w:val="21"/>
    </w:rPr>
  </w:style>
  <w:style w:type="paragraph" w:customStyle="1" w:styleId="22">
    <w:name w:val="Подпись к таблице (2)"/>
    <w:basedOn w:val="a"/>
    <w:link w:val="21"/>
    <w:pPr>
      <w:shd w:val="clear" w:color="auto" w:fill="FFFFFF"/>
      <w:spacing w:line="0" w:lineRule="atLeast"/>
    </w:pPr>
    <w:rPr>
      <w:rFonts w:ascii="Times New Roman" w:eastAsia="Times New Roman" w:hAnsi="Times New Roman" w:cs="Times New Roman"/>
      <w:sz w:val="21"/>
      <w:szCs w:val="21"/>
    </w:rPr>
  </w:style>
  <w:style w:type="paragraph" w:customStyle="1" w:styleId="a6">
    <w:name w:val="Подпись к таблице"/>
    <w:basedOn w:val="a"/>
    <w:link w:val="a5"/>
    <w:pPr>
      <w:shd w:val="clear" w:color="auto" w:fill="FFFFFF"/>
      <w:spacing w:line="0" w:lineRule="atLeast"/>
    </w:pPr>
    <w:rPr>
      <w:rFonts w:ascii="Times New Roman" w:eastAsia="Times New Roman" w:hAnsi="Times New Roman" w:cs="Times New Roman"/>
      <w:sz w:val="12"/>
      <w:szCs w:val="12"/>
    </w:rPr>
  </w:style>
  <w:style w:type="paragraph" w:customStyle="1" w:styleId="ConsPlusTitlePage">
    <w:name w:val="ConsPlusTitlePage"/>
    <w:rsid w:val="00842A73"/>
    <w:pPr>
      <w:autoSpaceDE w:val="0"/>
      <w:autoSpaceDN w:val="0"/>
    </w:pPr>
    <w:rPr>
      <w:rFonts w:ascii="Tahoma" w:eastAsia="Times New Roman" w:hAnsi="Tahoma" w:cs="Tahoma"/>
      <w:sz w:val="20"/>
      <w:szCs w:val="20"/>
      <w:lang w:bidi="ar-SA"/>
    </w:rPr>
  </w:style>
  <w:style w:type="paragraph" w:customStyle="1" w:styleId="ConsPlusNormal">
    <w:name w:val="ConsPlusNormal"/>
    <w:rsid w:val="00842A73"/>
    <w:pPr>
      <w:autoSpaceDE w:val="0"/>
      <w:autoSpaceDN w:val="0"/>
    </w:pPr>
    <w:rPr>
      <w:rFonts w:ascii="Calibri" w:eastAsia="Times New Roman" w:hAnsi="Calibri" w:cs="Calibri"/>
      <w:sz w:val="22"/>
      <w:szCs w:val="20"/>
      <w:lang w:bidi="ar-SA"/>
    </w:rPr>
  </w:style>
  <w:style w:type="paragraph" w:styleId="a7">
    <w:name w:val="List Paragraph"/>
    <w:basedOn w:val="a"/>
    <w:uiPriority w:val="34"/>
    <w:qFormat/>
    <w:rsid w:val="00842A73"/>
    <w:pPr>
      <w:ind w:left="720"/>
      <w:contextualSpacing/>
    </w:pPr>
  </w:style>
  <w:style w:type="paragraph" w:styleId="a8">
    <w:name w:val="No Spacing"/>
    <w:uiPriority w:val="1"/>
    <w:qFormat/>
    <w:rsid w:val="00B24249"/>
    <w:pPr>
      <w:widowControl/>
    </w:pPr>
    <w:rPr>
      <w:rFonts w:asciiTheme="minorHAnsi" w:eastAsiaTheme="minorHAnsi" w:hAnsiTheme="minorHAnsi" w:cstheme="minorBid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prava-bodaib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1328</Words>
  <Characters>7575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Наталья Германовна</dc:creator>
  <cp:lastModifiedBy>Бохонько Ксения Александровна</cp:lastModifiedBy>
  <cp:revision>17</cp:revision>
  <dcterms:created xsi:type="dcterms:W3CDTF">2023-09-04T00:54:00Z</dcterms:created>
  <dcterms:modified xsi:type="dcterms:W3CDTF">2024-05-02T08:33:00Z</dcterms:modified>
</cp:coreProperties>
</file>