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2D0655">
        <w:rPr>
          <w:sz w:val="24"/>
          <w:szCs w:val="24"/>
        </w:rPr>
        <w:t>9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504A8F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2D0655">
        <w:rPr>
          <w:sz w:val="24"/>
          <w:szCs w:val="24"/>
        </w:rPr>
        <w:t>990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102F78">
        <w:rPr>
          <w:sz w:val="24"/>
          <w:szCs w:val="24"/>
        </w:rPr>
        <w:t>садово</w:t>
      </w:r>
      <w:r w:rsidR="002D0655">
        <w:rPr>
          <w:sz w:val="24"/>
          <w:szCs w:val="24"/>
        </w:rPr>
        <w:t>дческое некоммерческое товарищество</w:t>
      </w:r>
      <w:r w:rsidR="00504A8F">
        <w:rPr>
          <w:sz w:val="24"/>
          <w:szCs w:val="24"/>
        </w:rPr>
        <w:t xml:space="preserve"> </w:t>
      </w:r>
      <w:r w:rsidR="003C172A">
        <w:rPr>
          <w:sz w:val="24"/>
          <w:szCs w:val="24"/>
        </w:rPr>
        <w:t>«</w:t>
      </w:r>
      <w:r w:rsidR="002D0655">
        <w:rPr>
          <w:sz w:val="24"/>
          <w:szCs w:val="24"/>
        </w:rPr>
        <w:t>Механизатор</w:t>
      </w:r>
      <w:r w:rsidR="007C1F5C">
        <w:rPr>
          <w:sz w:val="24"/>
          <w:szCs w:val="24"/>
        </w:rPr>
        <w:t>»</w:t>
      </w:r>
      <w:r w:rsidR="00504A8F">
        <w:rPr>
          <w:sz w:val="24"/>
          <w:szCs w:val="24"/>
        </w:rPr>
        <w:t xml:space="preserve"> уч. № </w:t>
      </w:r>
      <w:r w:rsidR="002D0655">
        <w:rPr>
          <w:sz w:val="24"/>
          <w:szCs w:val="24"/>
        </w:rPr>
        <w:t>86</w:t>
      </w:r>
      <w:r w:rsidR="007C1F5C">
        <w:rPr>
          <w:sz w:val="24"/>
          <w:szCs w:val="24"/>
        </w:rPr>
        <w:t>, выявлен</w:t>
      </w:r>
      <w:r w:rsidR="0027284C">
        <w:rPr>
          <w:sz w:val="24"/>
          <w:szCs w:val="24"/>
        </w:rPr>
        <w:t xml:space="preserve">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D0655">
        <w:rPr>
          <w:sz w:val="24"/>
          <w:szCs w:val="24"/>
        </w:rPr>
        <w:t>Максимовский Валентин Викторович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2D0655" w:rsidRDefault="002D0655" w:rsidP="002D065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Андрусская Надежда Федоровна</w:t>
      </w:r>
      <w:bookmarkStart w:id="0" w:name="_GoBack"/>
      <w:bookmarkEnd w:id="0"/>
      <w:r>
        <w:rPr>
          <w:sz w:val="24"/>
          <w:szCs w:val="24"/>
        </w:rPr>
        <w:t>,</w:t>
      </w:r>
      <w:r w:rsidRPr="00966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471F9E" w:rsidP="002D0655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504A8F">
        <w:rPr>
          <w:sz w:val="24"/>
          <w:szCs w:val="24"/>
        </w:rPr>
        <w:t>Кобзевой Галины Михайловны</w:t>
      </w:r>
      <w:r w:rsidR="00102F78">
        <w:rPr>
          <w:sz w:val="24"/>
          <w:szCs w:val="24"/>
        </w:rPr>
        <w:t xml:space="preserve">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2D0655">
        <w:rPr>
          <w:sz w:val="24"/>
          <w:szCs w:val="24"/>
        </w:rPr>
        <w:t>что подтверждается ответом нотариуса нотариальной палаты Иркутской области от 07.04.2025 г., № 68, в отношении имущества умершего Максимовского Виктора Николаевича, дата смерти 27.07.1997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D0655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04A8F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C1F5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37AF3"/>
    <w:rsid w:val="00B67781"/>
    <w:rsid w:val="00B773E8"/>
    <w:rsid w:val="00B93C3E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056B3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D70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2024-10-15T02:48:00Z</cp:lastPrinted>
  <dcterms:created xsi:type="dcterms:W3CDTF">2025-05-23T01:59:00Z</dcterms:created>
  <dcterms:modified xsi:type="dcterms:W3CDTF">2025-05-23T03:43:00Z</dcterms:modified>
</cp:coreProperties>
</file>