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F73" w:rsidRDefault="00087F73">
      <w:pPr>
        <w:rPr>
          <w:rFonts w:ascii="Times New Roman" w:hAnsi="Times New Roman" w:cs="Times New Roman"/>
          <w:b/>
          <w:sz w:val="24"/>
          <w:szCs w:val="24"/>
        </w:rPr>
      </w:pPr>
    </w:p>
    <w:p w:rsidR="00F549B4" w:rsidRPr="007511B6" w:rsidRDefault="007511B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11B6">
        <w:rPr>
          <w:rFonts w:ascii="Times New Roman" w:hAnsi="Times New Roman" w:cs="Times New Roman"/>
          <w:b/>
          <w:sz w:val="24"/>
          <w:szCs w:val="24"/>
          <w:u w:val="single"/>
        </w:rPr>
        <w:t>Инициативный проект</w:t>
      </w:r>
      <w:r w:rsidR="003633FE" w:rsidRPr="007511B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549B4" w:rsidRPr="007511B6">
        <w:rPr>
          <w:rFonts w:ascii="Times New Roman" w:hAnsi="Times New Roman" w:cs="Times New Roman"/>
          <w:b/>
          <w:sz w:val="24"/>
          <w:szCs w:val="24"/>
          <w:u w:val="single"/>
        </w:rPr>
        <w:t>2024 год.</w:t>
      </w:r>
    </w:p>
    <w:p w:rsidR="007511B6" w:rsidRPr="00F549B4" w:rsidRDefault="007511B6">
      <w:pPr>
        <w:rPr>
          <w:rFonts w:ascii="Times New Roman" w:hAnsi="Times New Roman" w:cs="Times New Roman"/>
          <w:b/>
          <w:sz w:val="24"/>
          <w:szCs w:val="24"/>
        </w:rPr>
      </w:pPr>
      <w:r w:rsidRPr="007511B6">
        <w:rPr>
          <w:rFonts w:ascii="Times New Roman" w:hAnsi="Times New Roman" w:cs="Times New Roman"/>
          <w:sz w:val="24"/>
          <w:szCs w:val="24"/>
        </w:rPr>
        <w:t>Наименование проекта</w:t>
      </w:r>
      <w:r>
        <w:rPr>
          <w:rFonts w:ascii="Times New Roman" w:hAnsi="Times New Roman" w:cs="Times New Roman"/>
          <w:b/>
          <w:sz w:val="24"/>
          <w:szCs w:val="24"/>
        </w:rPr>
        <w:t xml:space="preserve"> - Благоустройство «Чистота – залог здоровья населения Бодайбинского городского поселения</w:t>
      </w:r>
    </w:p>
    <w:p w:rsidR="00F549B4" w:rsidRDefault="00F549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Инициаторы проекта</w:t>
      </w:r>
      <w:r w:rsidR="007511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 инициативная группа</w:t>
      </w:r>
    </w:p>
    <w:p w:rsidR="00013CC6" w:rsidRPr="00F549B4" w:rsidRDefault="009B00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Принятое </w:t>
      </w:r>
      <w:bookmarkStart w:id="0" w:name="_GoBack"/>
      <w:bookmarkEnd w:id="0"/>
      <w:r w:rsidR="003034AD">
        <w:rPr>
          <w:rFonts w:ascii="Times New Roman" w:hAnsi="Times New Roman" w:cs="Times New Roman"/>
          <w:sz w:val="24"/>
          <w:szCs w:val="24"/>
        </w:rPr>
        <w:t xml:space="preserve">решение - </w:t>
      </w:r>
      <w:r w:rsidR="00F549B4" w:rsidRPr="00F549B4">
        <w:rPr>
          <w:rFonts w:ascii="Times New Roman" w:hAnsi="Times New Roman" w:cs="Times New Roman"/>
          <w:sz w:val="24"/>
          <w:szCs w:val="24"/>
        </w:rPr>
        <w:t>Приобретение контейнеров для сбора ТКО в количестве 60</w:t>
      </w:r>
      <w:r w:rsidR="000617CF">
        <w:rPr>
          <w:rFonts w:ascii="Times New Roman" w:hAnsi="Times New Roman" w:cs="Times New Roman"/>
          <w:sz w:val="24"/>
          <w:szCs w:val="24"/>
        </w:rPr>
        <w:t xml:space="preserve"> -ти </w:t>
      </w:r>
      <w:r w:rsidR="00F549B4" w:rsidRPr="00F549B4">
        <w:rPr>
          <w:rFonts w:ascii="Times New Roman" w:hAnsi="Times New Roman" w:cs="Times New Roman"/>
          <w:sz w:val="24"/>
          <w:szCs w:val="24"/>
        </w:rPr>
        <w:t>штук</w:t>
      </w:r>
    </w:p>
    <w:p w:rsidR="00F549B4" w:rsidRPr="00F549B4" w:rsidRDefault="00101A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-</w:t>
      </w:r>
      <w:r w:rsidR="00F549B4" w:rsidRPr="00F549B4">
        <w:rPr>
          <w:rFonts w:ascii="Times New Roman" w:hAnsi="Times New Roman" w:cs="Times New Roman"/>
          <w:sz w:val="24"/>
          <w:szCs w:val="24"/>
        </w:rPr>
        <w:t xml:space="preserve"> Индивидуальный предприниматель Константинова Анна Алексеевна</w:t>
      </w:r>
    </w:p>
    <w:p w:rsidR="00F549B4" w:rsidRDefault="00101A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</w:t>
      </w:r>
      <w:r w:rsidR="00F549B4">
        <w:rPr>
          <w:rFonts w:ascii="Times New Roman" w:hAnsi="Times New Roman" w:cs="Times New Roman"/>
          <w:sz w:val="24"/>
          <w:szCs w:val="24"/>
        </w:rPr>
        <w:t>муниципального контракта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49B4" w:rsidRPr="00F549B4">
        <w:rPr>
          <w:rFonts w:ascii="Times New Roman" w:hAnsi="Times New Roman" w:cs="Times New Roman"/>
          <w:sz w:val="24"/>
          <w:szCs w:val="24"/>
        </w:rPr>
        <w:t>1</w:t>
      </w:r>
      <w:r w:rsidR="00F549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205 940,00 руб.:</w:t>
      </w:r>
    </w:p>
    <w:p w:rsidR="007511B6" w:rsidRDefault="00751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том числе: </w:t>
      </w:r>
    </w:p>
    <w:p w:rsidR="00101A33" w:rsidRPr="00F549B4" w:rsidRDefault="00101A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Областной </w:t>
      </w:r>
      <w:r w:rsidR="007511B6">
        <w:rPr>
          <w:rFonts w:ascii="Times New Roman" w:hAnsi="Times New Roman" w:cs="Times New Roman"/>
          <w:sz w:val="24"/>
          <w:szCs w:val="24"/>
        </w:rPr>
        <w:t>бюджет 928 573,8 руб.</w:t>
      </w:r>
    </w:p>
    <w:p w:rsidR="00F549B4" w:rsidRPr="00F549B4" w:rsidRDefault="00751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F549B4" w:rsidRPr="00F549B4">
        <w:rPr>
          <w:rFonts w:ascii="Times New Roman" w:hAnsi="Times New Roman" w:cs="Times New Roman"/>
          <w:sz w:val="24"/>
          <w:szCs w:val="24"/>
        </w:rPr>
        <w:t xml:space="preserve">естный </w:t>
      </w:r>
      <w:r w:rsidR="00101A33">
        <w:rPr>
          <w:rFonts w:ascii="Times New Roman" w:hAnsi="Times New Roman" w:cs="Times New Roman"/>
          <w:sz w:val="24"/>
          <w:szCs w:val="24"/>
        </w:rPr>
        <w:t xml:space="preserve">бюджет </w:t>
      </w:r>
      <w:r w:rsidR="00F549B4">
        <w:rPr>
          <w:rFonts w:ascii="Times New Roman" w:hAnsi="Times New Roman" w:cs="Times New Roman"/>
          <w:sz w:val="24"/>
          <w:szCs w:val="24"/>
        </w:rPr>
        <w:t>156 772</w:t>
      </w:r>
      <w:r w:rsidR="00F549B4" w:rsidRPr="00F549B4">
        <w:rPr>
          <w:rFonts w:ascii="Times New Roman" w:hAnsi="Times New Roman" w:cs="Times New Roman"/>
          <w:sz w:val="24"/>
          <w:szCs w:val="24"/>
        </w:rPr>
        <w:t>,20 руб.</w:t>
      </w:r>
    </w:p>
    <w:p w:rsidR="00F549B4" w:rsidRPr="00F549B4" w:rsidRDefault="00101A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Инициативные платежи</w:t>
      </w:r>
      <w:r w:rsidR="00F549B4" w:rsidRPr="00F549B4">
        <w:rPr>
          <w:rFonts w:ascii="Times New Roman" w:hAnsi="Times New Roman" w:cs="Times New Roman"/>
          <w:sz w:val="24"/>
          <w:szCs w:val="24"/>
        </w:rPr>
        <w:t xml:space="preserve"> 120</w:t>
      </w:r>
      <w:r w:rsidR="00F549B4">
        <w:rPr>
          <w:rFonts w:ascii="Times New Roman" w:hAnsi="Times New Roman" w:cs="Times New Roman"/>
          <w:sz w:val="24"/>
          <w:szCs w:val="24"/>
        </w:rPr>
        <w:t xml:space="preserve"> </w:t>
      </w:r>
      <w:r w:rsidR="00F549B4" w:rsidRPr="00F549B4">
        <w:rPr>
          <w:rFonts w:ascii="Times New Roman" w:hAnsi="Times New Roman" w:cs="Times New Roman"/>
          <w:sz w:val="24"/>
          <w:szCs w:val="24"/>
        </w:rPr>
        <w:t>594, 00 руб.</w:t>
      </w:r>
    </w:p>
    <w:sectPr w:rsidR="00F549B4" w:rsidRPr="00F54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C8C"/>
    <w:rsid w:val="00013CC6"/>
    <w:rsid w:val="000617CF"/>
    <w:rsid w:val="00087F73"/>
    <w:rsid w:val="00101A33"/>
    <w:rsid w:val="00265EC0"/>
    <w:rsid w:val="003034AD"/>
    <w:rsid w:val="003633FE"/>
    <w:rsid w:val="007511B6"/>
    <w:rsid w:val="009A0C8C"/>
    <w:rsid w:val="009B0022"/>
    <w:rsid w:val="00F5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F8748-C58D-41D8-A47E-B510C8620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4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034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Куклина Татьяна Витальевна</dc:creator>
  <cp:keywords/>
  <dc:description/>
  <cp:lastModifiedBy>Севастьянова Светлана Сергеевна</cp:lastModifiedBy>
  <cp:revision>9</cp:revision>
  <cp:lastPrinted>2024-12-03T03:33:00Z</cp:lastPrinted>
  <dcterms:created xsi:type="dcterms:W3CDTF">2024-10-29T05:01:00Z</dcterms:created>
  <dcterms:modified xsi:type="dcterms:W3CDTF">2024-12-03T03:51:00Z</dcterms:modified>
</cp:coreProperties>
</file>