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AE8" w:rsidRPr="005669F8" w:rsidRDefault="004F7AE8" w:rsidP="005669F8">
      <w:pPr>
        <w:ind w:firstLine="0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pStyle w:val="a5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5669F8" w:rsidRPr="005669F8" w:rsidRDefault="005669F8" w:rsidP="005669F8">
      <w:pPr>
        <w:pStyle w:val="a5"/>
        <w:tabs>
          <w:tab w:val="left" w:pos="3150"/>
        </w:tabs>
        <w:jc w:val="both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ab/>
      </w:r>
    </w:p>
    <w:p w:rsidR="006C1844" w:rsidRDefault="005669F8" w:rsidP="001C4FEF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</w:rPr>
      </w:pPr>
      <w:r w:rsidRPr="005669F8">
        <w:rPr>
          <w:rFonts w:ascii="Times New Roman" w:hAnsi="Times New Roman" w:cs="Times New Roman"/>
        </w:rPr>
        <w:t xml:space="preserve">Отчет о реализации муниципальной программы «Управление муниципальной собственностью Бодайбинского муниципального </w:t>
      </w:r>
      <w:r w:rsidR="001C4FEF">
        <w:rPr>
          <w:rFonts w:ascii="Times New Roman" w:hAnsi="Times New Roman" w:cs="Times New Roman"/>
        </w:rPr>
        <w:t xml:space="preserve">образования» на </w:t>
      </w:r>
      <w:r w:rsidR="006936F0">
        <w:rPr>
          <w:rFonts w:ascii="Times New Roman" w:hAnsi="Times New Roman" w:cs="Times New Roman"/>
        </w:rPr>
        <w:t>2020-2027</w:t>
      </w:r>
      <w:r w:rsidR="001C4FEF">
        <w:rPr>
          <w:rFonts w:ascii="Times New Roman" w:hAnsi="Times New Roman" w:cs="Times New Roman"/>
        </w:rPr>
        <w:t xml:space="preserve"> годы»</w:t>
      </w: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(далее</w:t>
      </w:r>
      <w:r w:rsidR="009170E1">
        <w:rPr>
          <w:rStyle w:val="a3"/>
          <w:rFonts w:ascii="Times New Roman" w:hAnsi="Times New Roman" w:cs="Times New Roman"/>
          <w:b w:val="0"/>
          <w:color w:val="auto"/>
        </w:rPr>
        <w:t xml:space="preserve">- </w:t>
      </w:r>
      <w:r w:rsidR="006C1844">
        <w:rPr>
          <w:rStyle w:val="a3"/>
          <w:rFonts w:ascii="Times New Roman" w:hAnsi="Times New Roman" w:cs="Times New Roman"/>
          <w:b w:val="0"/>
          <w:color w:val="auto"/>
        </w:rPr>
        <w:t xml:space="preserve">муниципальная программа) </w:t>
      </w:r>
    </w:p>
    <w:p w:rsidR="005669F8" w:rsidRPr="005669F8" w:rsidRDefault="00DA1095" w:rsidP="001C4FEF">
      <w:pPr>
        <w:pStyle w:val="a5"/>
        <w:jc w:val="center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 xml:space="preserve">за </w:t>
      </w:r>
      <w:r w:rsidR="006C1844">
        <w:rPr>
          <w:rStyle w:val="a3"/>
          <w:rFonts w:ascii="Times New Roman" w:hAnsi="Times New Roman" w:cs="Times New Roman"/>
          <w:b w:val="0"/>
          <w:color w:val="auto"/>
        </w:rPr>
        <w:t>202</w:t>
      </w:r>
      <w:r w:rsidR="00601DC7">
        <w:rPr>
          <w:rStyle w:val="a3"/>
          <w:rFonts w:ascii="Times New Roman" w:hAnsi="Times New Roman" w:cs="Times New Roman"/>
          <w:b w:val="0"/>
          <w:color w:val="auto"/>
        </w:rPr>
        <w:t>5</w:t>
      </w:r>
      <w:r w:rsidR="005669F8"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 xml:space="preserve">            </w:t>
      </w: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ind w:firstLine="709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>Целью муниципальной программы является совершенствование механизмов управления экономическим развитием, повышение эффективности деятельности администрации Бодайбинского городского поселения, повышение эффективности управления и распоряжения муниципальной собственностью Бодайбинского муниципального образования.</w:t>
      </w: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  <w:b/>
        </w:rPr>
        <w:t xml:space="preserve">      </w:t>
      </w:r>
      <w:r w:rsidRPr="005669F8">
        <w:rPr>
          <w:rFonts w:ascii="Times New Roman" w:hAnsi="Times New Roman" w:cs="Times New Roman"/>
          <w:b/>
          <w:lang w:val="en-US"/>
        </w:rPr>
        <w:t>I</w:t>
      </w:r>
      <w:r w:rsidRPr="005669F8">
        <w:rPr>
          <w:rFonts w:ascii="Times New Roman" w:hAnsi="Times New Roman" w:cs="Times New Roman"/>
          <w:b/>
        </w:rPr>
        <w:t>.</w:t>
      </w:r>
      <w:r w:rsidRPr="005669F8">
        <w:rPr>
          <w:rFonts w:ascii="Times New Roman" w:hAnsi="Times New Roman" w:cs="Times New Roman"/>
        </w:rPr>
        <w:t xml:space="preserve"> В рамках Основных мероприятий программы «Управления муниципальной собственностью Бодайбинского муниципа</w:t>
      </w:r>
      <w:r w:rsidR="000B57AA">
        <w:rPr>
          <w:rFonts w:ascii="Times New Roman" w:hAnsi="Times New Roman" w:cs="Times New Roman"/>
        </w:rPr>
        <w:t>л</w:t>
      </w:r>
      <w:r w:rsidR="006936F0">
        <w:rPr>
          <w:rFonts w:ascii="Times New Roman" w:hAnsi="Times New Roman" w:cs="Times New Roman"/>
        </w:rPr>
        <w:t>ьного образования» на 2020-2027</w:t>
      </w:r>
      <w:r w:rsidRPr="005669F8">
        <w:rPr>
          <w:rFonts w:ascii="Times New Roman" w:hAnsi="Times New Roman" w:cs="Times New Roman"/>
        </w:rPr>
        <w:t xml:space="preserve"> годы» проведены следующие мероприятия: </w:t>
      </w:r>
    </w:p>
    <w:p w:rsidR="005669F8" w:rsidRPr="005669F8" w:rsidRDefault="005669F8" w:rsidP="005669F8">
      <w:pPr>
        <w:pStyle w:val="aa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9F8">
        <w:rPr>
          <w:rFonts w:ascii="Times New Roman" w:hAnsi="Times New Roman" w:cs="Times New Roman"/>
          <w:b/>
          <w:sz w:val="24"/>
          <w:szCs w:val="24"/>
        </w:rPr>
        <w:t>«Расходы на проведение технической инвентаризации и паспортизации объектов муниципального имущества, с целью постановки (снятию) их на государственный кадастровый учет и регистрацию собственности на объекты муниципального имущества»:</w:t>
      </w:r>
    </w:p>
    <w:p w:rsidR="008F30E7" w:rsidRDefault="005669F8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sz w:val="24"/>
          <w:szCs w:val="24"/>
        </w:rPr>
        <w:t xml:space="preserve">Проведены работы по </w:t>
      </w:r>
      <w:r w:rsidR="008D01D5">
        <w:rPr>
          <w:rFonts w:ascii="Times New Roman" w:hAnsi="Times New Roman" w:cs="Times New Roman"/>
          <w:sz w:val="24"/>
          <w:szCs w:val="24"/>
        </w:rPr>
        <w:t>техническому обследованию многоквартирных домов, для признания таковых аварийными, расположенными по адресам:</w:t>
      </w:r>
    </w:p>
    <w:p w:rsidR="008D01D5" w:rsidRDefault="008D01D5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-ул. Солнечная, д. 15,</w:t>
      </w:r>
    </w:p>
    <w:p w:rsidR="008D01D5" w:rsidRDefault="008D01D5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пер. Охотничий, д. 7,</w:t>
      </w:r>
    </w:p>
    <w:p w:rsidR="008D01D5" w:rsidRDefault="008D01D5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ул. 60 лет Октября, д. 39,</w:t>
      </w:r>
    </w:p>
    <w:p w:rsidR="008D01D5" w:rsidRDefault="008D01D5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ул. Иркутская, д. 6,</w:t>
      </w:r>
    </w:p>
    <w:p w:rsidR="008D01D5" w:rsidRDefault="008D01D5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ул. Урицкого, д. 85,</w:t>
      </w:r>
    </w:p>
    <w:p w:rsidR="008D01D5" w:rsidRDefault="008D01D5" w:rsidP="008D01D5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мкр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Бисяга,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Тельмамская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д. 15, кв. 1.</w:t>
      </w:r>
    </w:p>
    <w:p w:rsidR="006936F0" w:rsidRDefault="006936F0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669F8" w:rsidRPr="005669F8" w:rsidRDefault="005669F8" w:rsidP="005669F8">
      <w:pPr>
        <w:pStyle w:val="aa"/>
        <w:numPr>
          <w:ilvl w:val="0"/>
          <w:numId w:val="6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b/>
          <w:sz w:val="24"/>
          <w:szCs w:val="24"/>
        </w:rPr>
        <w:t>В рамках мероприятия «Расходы поддержание технических и эксплуатационных показателей объектов муниципальной собственности»:</w:t>
      </w:r>
    </w:p>
    <w:p w:rsidR="000B57AA" w:rsidRDefault="00474CA2" w:rsidP="00A43DFC">
      <w:pPr>
        <w:ind w:firstLine="0"/>
        <w:rPr>
          <w:rFonts w:ascii="Times New Roman" w:hAnsi="Times New Roman" w:cs="Times New Roman"/>
        </w:rPr>
      </w:pPr>
      <w:r w:rsidRPr="00A43DFC">
        <w:rPr>
          <w:rFonts w:ascii="Times New Roman" w:hAnsi="Times New Roman" w:cs="Times New Roman"/>
        </w:rPr>
        <w:t xml:space="preserve">Оплачены </w:t>
      </w:r>
      <w:r w:rsidR="00EF6B84" w:rsidRPr="00A43DFC">
        <w:rPr>
          <w:rFonts w:ascii="Times New Roman" w:hAnsi="Times New Roman" w:cs="Times New Roman"/>
        </w:rPr>
        <w:t>эксплуатационные</w:t>
      </w:r>
      <w:r w:rsidR="00C0258D" w:rsidRPr="00A43DFC">
        <w:rPr>
          <w:rFonts w:ascii="Times New Roman" w:hAnsi="Times New Roman" w:cs="Times New Roman"/>
        </w:rPr>
        <w:t xml:space="preserve"> </w:t>
      </w:r>
      <w:r w:rsidRPr="00A43DFC">
        <w:rPr>
          <w:rFonts w:ascii="Times New Roman" w:hAnsi="Times New Roman" w:cs="Times New Roman"/>
        </w:rPr>
        <w:t>предоставляемые в здании по ул. Урицкого д. 15, оплачены долги за</w:t>
      </w:r>
      <w:r w:rsidR="00C0258D" w:rsidRPr="00A43DFC">
        <w:rPr>
          <w:rFonts w:ascii="Times New Roman" w:hAnsi="Times New Roman" w:cs="Times New Roman"/>
        </w:rPr>
        <w:t xml:space="preserve"> коммунальные</w:t>
      </w:r>
      <w:r w:rsidRPr="00A43DFC">
        <w:rPr>
          <w:rFonts w:ascii="Times New Roman" w:hAnsi="Times New Roman" w:cs="Times New Roman"/>
        </w:rPr>
        <w:t xml:space="preserve"> услуги в жилых пустующих помещениях. Оплачены долги за прошедший период, а также текущие счета в фонд капитального ремонта.</w:t>
      </w:r>
    </w:p>
    <w:p w:rsidR="00A43DFC" w:rsidRPr="00A43DFC" w:rsidRDefault="00A43DFC" w:rsidP="00A43DFC">
      <w:pPr>
        <w:ind w:firstLine="0"/>
        <w:rPr>
          <w:rFonts w:ascii="Times New Roman" w:hAnsi="Times New Roman" w:cs="Times New Roman"/>
        </w:rPr>
      </w:pPr>
    </w:p>
    <w:p w:rsidR="004D5CC2" w:rsidRPr="004D5CC2" w:rsidRDefault="00C0258D" w:rsidP="004D5CC2">
      <w:pPr>
        <w:tabs>
          <w:tab w:val="left" w:pos="553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4D5CC2">
        <w:rPr>
          <w:rFonts w:ascii="Times New Roman" w:hAnsi="Times New Roman" w:cs="Times New Roman"/>
          <w:b/>
        </w:rPr>
        <w:t xml:space="preserve">. </w:t>
      </w:r>
      <w:r w:rsidR="004D5CC2" w:rsidRPr="004D5CC2">
        <w:rPr>
          <w:rFonts w:ascii="Times New Roman" w:hAnsi="Times New Roman" w:cs="Times New Roman"/>
          <w:b/>
        </w:rPr>
        <w:t>Упр</w:t>
      </w:r>
      <w:r w:rsidR="00DA1095">
        <w:rPr>
          <w:rFonts w:ascii="Times New Roman" w:hAnsi="Times New Roman" w:cs="Times New Roman"/>
          <w:b/>
        </w:rPr>
        <w:t>авление земельными ресурсами за</w:t>
      </w:r>
      <w:r w:rsidR="000E22DD">
        <w:rPr>
          <w:rFonts w:ascii="Times New Roman" w:hAnsi="Times New Roman" w:cs="Times New Roman"/>
          <w:b/>
        </w:rPr>
        <w:t xml:space="preserve"> 2025</w:t>
      </w:r>
      <w:r w:rsidR="00047F69">
        <w:rPr>
          <w:rFonts w:ascii="Times New Roman" w:hAnsi="Times New Roman" w:cs="Times New Roman"/>
          <w:b/>
        </w:rPr>
        <w:t xml:space="preserve"> </w:t>
      </w:r>
      <w:r w:rsidR="004D5CC2" w:rsidRPr="004D5CC2">
        <w:rPr>
          <w:rFonts w:ascii="Times New Roman" w:hAnsi="Times New Roman" w:cs="Times New Roman"/>
          <w:b/>
        </w:rPr>
        <w:t>г.</w:t>
      </w:r>
    </w:p>
    <w:p w:rsidR="00082062" w:rsidRPr="00082062" w:rsidRDefault="00082062" w:rsidP="00082062">
      <w:pPr>
        <w:ind w:firstLine="708"/>
        <w:rPr>
          <w:rFonts w:ascii="Times New Roman" w:hAnsi="Times New Roman" w:cs="Times New Roman"/>
          <w:b/>
        </w:rPr>
      </w:pPr>
      <w:r w:rsidRPr="00D32E65">
        <w:rPr>
          <w:rFonts w:ascii="Times New Roman" w:hAnsi="Times New Roman" w:cs="Times New Roman"/>
        </w:rPr>
        <w:t xml:space="preserve">Заключено </w:t>
      </w:r>
      <w:r w:rsidR="008D01D5" w:rsidRPr="00D32E65">
        <w:rPr>
          <w:rFonts w:ascii="Times New Roman" w:hAnsi="Times New Roman" w:cs="Times New Roman"/>
          <w:b/>
        </w:rPr>
        <w:t>13</w:t>
      </w:r>
      <w:r w:rsidRPr="00D32E65">
        <w:rPr>
          <w:rFonts w:ascii="Times New Roman" w:hAnsi="Times New Roman" w:cs="Times New Roman"/>
        </w:rPr>
        <w:t xml:space="preserve"> </w:t>
      </w:r>
      <w:r w:rsidR="008D01D5" w:rsidRPr="00D32E65">
        <w:rPr>
          <w:rFonts w:ascii="Times New Roman" w:hAnsi="Times New Roman" w:cs="Times New Roman"/>
          <w:b/>
        </w:rPr>
        <w:t>договоров</w:t>
      </w:r>
      <w:r w:rsidRPr="00D32E65">
        <w:rPr>
          <w:rFonts w:ascii="Times New Roman" w:hAnsi="Times New Roman" w:cs="Times New Roman"/>
          <w:b/>
        </w:rPr>
        <w:t xml:space="preserve"> аренды</w:t>
      </w:r>
      <w:r w:rsidRPr="00D32E65">
        <w:rPr>
          <w:rFonts w:ascii="Times New Roman" w:hAnsi="Times New Roman" w:cs="Times New Roman"/>
        </w:rPr>
        <w:t xml:space="preserve"> земельных участков</w:t>
      </w:r>
      <w:r w:rsidR="008D01D5" w:rsidRPr="00D32E65">
        <w:rPr>
          <w:rFonts w:ascii="Times New Roman" w:hAnsi="Times New Roman" w:cs="Times New Roman"/>
        </w:rPr>
        <w:t>.</w:t>
      </w:r>
      <w:r w:rsidRPr="00D32E65">
        <w:rPr>
          <w:rFonts w:ascii="Times New Roman" w:hAnsi="Times New Roman" w:cs="Times New Roman"/>
        </w:rPr>
        <w:t xml:space="preserve"> По предоставлению в собственность за плату заключено </w:t>
      </w:r>
      <w:r w:rsidR="008D01D5" w:rsidRPr="00D32E65">
        <w:rPr>
          <w:rFonts w:ascii="Times New Roman" w:hAnsi="Times New Roman" w:cs="Times New Roman"/>
          <w:b/>
        </w:rPr>
        <w:t>22</w:t>
      </w:r>
      <w:r w:rsidRPr="00D32E65">
        <w:rPr>
          <w:rFonts w:ascii="Times New Roman" w:hAnsi="Times New Roman" w:cs="Times New Roman"/>
          <w:b/>
        </w:rPr>
        <w:t xml:space="preserve"> договора купли-продажи</w:t>
      </w:r>
      <w:r w:rsidRPr="00D32E65">
        <w:rPr>
          <w:rFonts w:ascii="Times New Roman" w:hAnsi="Times New Roman" w:cs="Times New Roman"/>
        </w:rPr>
        <w:t xml:space="preserve">, проведено </w:t>
      </w:r>
      <w:r w:rsidR="00B01430" w:rsidRPr="00D32E65">
        <w:rPr>
          <w:rFonts w:ascii="Times New Roman" w:hAnsi="Times New Roman" w:cs="Times New Roman"/>
          <w:b/>
        </w:rPr>
        <w:t>3</w:t>
      </w:r>
      <w:r w:rsidRPr="00D32E65">
        <w:rPr>
          <w:rFonts w:ascii="Times New Roman" w:hAnsi="Times New Roman" w:cs="Times New Roman"/>
          <w:b/>
        </w:rPr>
        <w:t xml:space="preserve"> аукциона</w:t>
      </w:r>
      <w:r w:rsidRPr="00D32E65">
        <w:rPr>
          <w:rFonts w:ascii="Times New Roman" w:hAnsi="Times New Roman" w:cs="Times New Roman"/>
        </w:rPr>
        <w:t xml:space="preserve"> на право заключения договоров аренды земельных участков. </w:t>
      </w:r>
      <w:r w:rsidRPr="00D32E65">
        <w:rPr>
          <w:rFonts w:ascii="Times New Roman" w:hAnsi="Times New Roman" w:cs="Times New Roman"/>
          <w:b/>
        </w:rPr>
        <w:t>По гаражной амнист</w:t>
      </w:r>
      <w:r w:rsidR="008F30E7" w:rsidRPr="00D32E65">
        <w:rPr>
          <w:rFonts w:ascii="Times New Roman" w:hAnsi="Times New Roman" w:cs="Times New Roman"/>
          <w:b/>
        </w:rPr>
        <w:t xml:space="preserve">ии предоставлено </w:t>
      </w:r>
      <w:r w:rsidR="00D32E65" w:rsidRPr="00D32E65">
        <w:rPr>
          <w:rFonts w:ascii="Times New Roman" w:hAnsi="Times New Roman" w:cs="Times New Roman"/>
          <w:b/>
        </w:rPr>
        <w:t>12</w:t>
      </w:r>
      <w:r w:rsidRPr="00D32E65">
        <w:rPr>
          <w:rFonts w:ascii="Times New Roman" w:hAnsi="Times New Roman" w:cs="Times New Roman"/>
          <w:b/>
        </w:rPr>
        <w:t xml:space="preserve"> </w:t>
      </w:r>
      <w:r w:rsidRPr="00D32E65">
        <w:rPr>
          <w:rFonts w:ascii="Times New Roman" w:hAnsi="Times New Roman" w:cs="Times New Roman"/>
        </w:rPr>
        <w:t>земельных участка</w:t>
      </w:r>
      <w:r w:rsidRPr="00D32E65">
        <w:rPr>
          <w:rFonts w:ascii="Times New Roman" w:hAnsi="Times New Roman" w:cs="Times New Roman"/>
          <w:b/>
        </w:rPr>
        <w:t>.</w:t>
      </w:r>
    </w:p>
    <w:p w:rsidR="00082062" w:rsidRPr="00082062" w:rsidRDefault="00082062" w:rsidP="00082062">
      <w:pPr>
        <w:ind w:firstLine="708"/>
        <w:rPr>
          <w:rFonts w:ascii="Times New Roman" w:hAnsi="Times New Roman" w:cs="Times New Roman"/>
          <w:color w:val="000000"/>
        </w:rPr>
      </w:pPr>
      <w:r w:rsidRPr="00082062">
        <w:rPr>
          <w:rFonts w:ascii="Times New Roman" w:hAnsi="Times New Roman" w:cs="Times New Roman"/>
          <w:color w:val="000000"/>
        </w:rPr>
        <w:t xml:space="preserve">При обращении граждан в администрацию за оказанием муниципальной услуги специалистами администрации проводятся консультации о необходимости проведения работ по регистрации недвижимого имущества, так как для получения определенных услуг необходимы документы подтверждающие право пользования объектами. </w:t>
      </w:r>
    </w:p>
    <w:p w:rsidR="00082062" w:rsidRPr="00082062" w:rsidRDefault="00082062" w:rsidP="00082062">
      <w:pPr>
        <w:ind w:firstLine="708"/>
        <w:rPr>
          <w:rFonts w:ascii="Times New Roman" w:hAnsi="Times New Roman" w:cs="Times New Roman"/>
          <w:color w:val="000000"/>
        </w:rPr>
      </w:pPr>
      <w:r w:rsidRPr="00082062">
        <w:rPr>
          <w:rFonts w:ascii="Times New Roman" w:hAnsi="Times New Roman" w:cs="Times New Roman"/>
          <w:color w:val="000000"/>
        </w:rPr>
        <w:t>В течение года велась работа по выявлению собственников жилых помещений, расположенных на неоформленных земельных участках, проводились беседы с рекомендациями об оформлении права на данные участки.</w:t>
      </w:r>
    </w:p>
    <w:p w:rsidR="00A64D13" w:rsidRPr="00A64D13" w:rsidRDefault="00A64D13" w:rsidP="00A64D13">
      <w:pPr>
        <w:ind w:firstLine="708"/>
        <w:rPr>
          <w:rFonts w:ascii="Times New Roman" w:hAnsi="Times New Roman" w:cs="Times New Roman"/>
        </w:rPr>
      </w:pPr>
      <w:r w:rsidRPr="00082062">
        <w:rPr>
          <w:rFonts w:ascii="Times New Roman" w:hAnsi="Times New Roman" w:cs="Times New Roman"/>
        </w:rPr>
        <w:t>При обращении граждан в администрацию за оказанием</w:t>
      </w:r>
      <w:r w:rsidRPr="00A64D13">
        <w:rPr>
          <w:rFonts w:ascii="Times New Roman" w:hAnsi="Times New Roman" w:cs="Times New Roman"/>
        </w:rPr>
        <w:t xml:space="preserve"> муниципальной услуги специалистами администрации проводятся консультации о необходимости проведения работ по регистрации недвижимого имущества, так как для получения определенных услуг </w:t>
      </w:r>
      <w:r w:rsidRPr="00A64D13">
        <w:rPr>
          <w:rFonts w:ascii="Times New Roman" w:hAnsi="Times New Roman" w:cs="Times New Roman"/>
        </w:rPr>
        <w:lastRenderedPageBreak/>
        <w:t xml:space="preserve">необходимы документы подтверждающие право пользования объектами. </w:t>
      </w:r>
    </w:p>
    <w:p w:rsidR="00A64D13" w:rsidRDefault="00A64D13" w:rsidP="004D5CC2">
      <w:pPr>
        <w:ind w:firstLine="708"/>
        <w:rPr>
          <w:rFonts w:ascii="Times New Roman" w:hAnsi="Times New Roman" w:cs="Times New Roman"/>
        </w:rPr>
      </w:pPr>
    </w:p>
    <w:p w:rsidR="004D5CC2" w:rsidRPr="004D5CC2" w:rsidRDefault="004D5CC2" w:rsidP="004D5CC2">
      <w:pPr>
        <w:ind w:firstLine="708"/>
        <w:rPr>
          <w:rFonts w:ascii="Times New Roman" w:hAnsi="Times New Roman" w:cs="Times New Roman"/>
          <w:color w:val="000000"/>
        </w:rPr>
      </w:pPr>
      <w:r w:rsidRPr="004D5CC2">
        <w:rPr>
          <w:rFonts w:ascii="Times New Roman" w:hAnsi="Times New Roman" w:cs="Times New Roman"/>
          <w:color w:val="000000"/>
        </w:rPr>
        <w:t>В течение</w:t>
      </w:r>
      <w:r w:rsidR="00082062">
        <w:rPr>
          <w:rFonts w:ascii="Times New Roman" w:hAnsi="Times New Roman" w:cs="Times New Roman"/>
          <w:color w:val="000000"/>
        </w:rPr>
        <w:t xml:space="preserve"> </w:t>
      </w:r>
      <w:r w:rsidR="00DA1095">
        <w:rPr>
          <w:rFonts w:ascii="Times New Roman" w:hAnsi="Times New Roman" w:cs="Times New Roman"/>
          <w:color w:val="000000"/>
        </w:rPr>
        <w:t>2025 года</w:t>
      </w:r>
      <w:r w:rsidR="00910B30">
        <w:rPr>
          <w:rFonts w:ascii="Times New Roman" w:hAnsi="Times New Roman" w:cs="Times New Roman"/>
          <w:color w:val="000000"/>
        </w:rPr>
        <w:t xml:space="preserve"> </w:t>
      </w:r>
      <w:r w:rsidRPr="004D5CC2">
        <w:rPr>
          <w:rFonts w:ascii="Times New Roman" w:hAnsi="Times New Roman" w:cs="Times New Roman"/>
          <w:color w:val="000000"/>
        </w:rPr>
        <w:t>велась работа по выявлению собственников жилых помещений, расположенных на неоформленных земельных участках, проводились беседы с рекомендациями об офо</w:t>
      </w:r>
      <w:r w:rsidR="00F459C7">
        <w:rPr>
          <w:rFonts w:ascii="Times New Roman" w:hAnsi="Times New Roman" w:cs="Times New Roman"/>
          <w:color w:val="000000"/>
        </w:rPr>
        <w:t>рмлении права на данные участки, направлены уточняющие запросы нотариусам по выявлению наследников собственников земельных участков, направлены запросы в архивы. По получению ответов, проведена работа по внесению сведений</w:t>
      </w:r>
      <w:r w:rsidR="00253218">
        <w:rPr>
          <w:rFonts w:ascii="Times New Roman" w:hAnsi="Times New Roman" w:cs="Times New Roman"/>
          <w:color w:val="000000"/>
        </w:rPr>
        <w:t xml:space="preserve"> в ЕГРН о правообладателях. Направлены исковые заявления в суд, для признания права собственности на земельные участки за муниципальным образованием.</w:t>
      </w:r>
      <w:r w:rsidR="00F459C7">
        <w:rPr>
          <w:rFonts w:ascii="Times New Roman" w:hAnsi="Times New Roman" w:cs="Times New Roman"/>
          <w:color w:val="000000"/>
        </w:rPr>
        <w:t xml:space="preserve"> </w:t>
      </w:r>
    </w:p>
    <w:p w:rsidR="005669F8" w:rsidRPr="00DB654F" w:rsidRDefault="005669F8" w:rsidP="00D32E65">
      <w:pPr>
        <w:ind w:firstLine="0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 xml:space="preserve"> </w:t>
      </w:r>
    </w:p>
    <w:p w:rsidR="00253218" w:rsidRDefault="00DA1095" w:rsidP="005669F8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  <w:proofErr w:type="spellStart"/>
      <w:r>
        <w:rPr>
          <w:rStyle w:val="a3"/>
          <w:rFonts w:ascii="Times New Roman" w:hAnsi="Times New Roman" w:cs="Times New Roman"/>
          <w:b w:val="0"/>
          <w:color w:val="auto"/>
        </w:rPr>
        <w:t>И.о</w:t>
      </w:r>
      <w:proofErr w:type="spellEnd"/>
      <w:r>
        <w:rPr>
          <w:rStyle w:val="a3"/>
          <w:rFonts w:ascii="Times New Roman" w:hAnsi="Times New Roman" w:cs="Times New Roman"/>
          <w:b w:val="0"/>
          <w:color w:val="auto"/>
        </w:rPr>
        <w:t>. главы</w:t>
      </w:r>
      <w:r w:rsidR="00D417C3">
        <w:rPr>
          <w:rStyle w:val="a3"/>
          <w:rFonts w:ascii="Times New Roman" w:hAnsi="Times New Roman" w:cs="Times New Roman"/>
          <w:b w:val="0"/>
          <w:color w:val="auto"/>
        </w:rPr>
        <w:t xml:space="preserve"> Бодайбинского</w:t>
      </w:r>
    </w:p>
    <w:p w:rsidR="004F7AE8" w:rsidRPr="005669F8" w:rsidRDefault="00D417C3" w:rsidP="005669F8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 xml:space="preserve">городского поселения                                                       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 xml:space="preserve">       </w:t>
      </w:r>
      <w:r>
        <w:rPr>
          <w:rStyle w:val="a3"/>
          <w:rFonts w:ascii="Times New Roman" w:hAnsi="Times New Roman" w:cs="Times New Roman"/>
          <w:b w:val="0"/>
          <w:color w:val="auto"/>
        </w:rPr>
        <w:t xml:space="preserve">   </w:t>
      </w:r>
      <w:r w:rsidR="00253218">
        <w:rPr>
          <w:rStyle w:val="a3"/>
          <w:rFonts w:ascii="Times New Roman" w:hAnsi="Times New Roman" w:cs="Times New Roman"/>
          <w:b w:val="0"/>
          <w:color w:val="auto"/>
        </w:rPr>
        <w:t xml:space="preserve">                             </w:t>
      </w:r>
      <w:r>
        <w:rPr>
          <w:rStyle w:val="a3"/>
          <w:rFonts w:ascii="Times New Roman" w:hAnsi="Times New Roman" w:cs="Times New Roman"/>
          <w:b w:val="0"/>
          <w:color w:val="auto"/>
        </w:rPr>
        <w:t xml:space="preserve">   </w:t>
      </w:r>
      <w:r w:rsidR="00DA1095">
        <w:rPr>
          <w:rStyle w:val="a3"/>
          <w:rFonts w:ascii="Times New Roman" w:hAnsi="Times New Roman" w:cs="Times New Roman"/>
          <w:b w:val="0"/>
          <w:color w:val="auto"/>
        </w:rPr>
        <w:t>Горин О</w:t>
      </w:r>
      <w:r w:rsidR="00253218">
        <w:rPr>
          <w:rStyle w:val="a3"/>
          <w:rFonts w:ascii="Times New Roman" w:hAnsi="Times New Roman" w:cs="Times New Roman"/>
          <w:b w:val="0"/>
          <w:color w:val="auto"/>
        </w:rPr>
        <w:t>.В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>.</w:t>
      </w:r>
    </w:p>
    <w:p w:rsidR="004F7AE8" w:rsidRPr="005669F8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                                                                  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</w:p>
    <w:p w:rsidR="004F7AE8" w:rsidRPr="005669F8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                                                      </w:t>
      </w: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0B57AA" w:rsidRDefault="000B57AA" w:rsidP="000B57AA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0B57AA" w:rsidRDefault="000B57AA" w:rsidP="000B57AA">
      <w:pPr>
        <w:ind w:firstLine="0"/>
      </w:pPr>
    </w:p>
    <w:p w:rsidR="00417D45" w:rsidRDefault="00417D45" w:rsidP="000B57AA">
      <w:pPr>
        <w:ind w:firstLine="0"/>
      </w:pPr>
    </w:p>
    <w:p w:rsidR="00417D45" w:rsidRDefault="00417D45" w:rsidP="000B57AA">
      <w:pPr>
        <w:ind w:firstLine="0"/>
      </w:pPr>
    </w:p>
    <w:p w:rsidR="00417D45" w:rsidRDefault="00417D45" w:rsidP="000B57AA">
      <w:pPr>
        <w:ind w:firstLine="0"/>
      </w:pPr>
    </w:p>
    <w:p w:rsidR="00417D45" w:rsidRDefault="00417D45" w:rsidP="000B57AA">
      <w:pPr>
        <w:ind w:firstLine="0"/>
      </w:pPr>
    </w:p>
    <w:p w:rsidR="008E702C" w:rsidRDefault="008E702C" w:rsidP="000B57AA">
      <w:pPr>
        <w:ind w:firstLine="0"/>
      </w:pPr>
    </w:p>
    <w:p w:rsidR="008E702C" w:rsidRDefault="008E702C" w:rsidP="000B57AA">
      <w:pPr>
        <w:ind w:firstLine="0"/>
      </w:pPr>
    </w:p>
    <w:p w:rsidR="008E702C" w:rsidRDefault="008E702C" w:rsidP="000B57AA">
      <w:pPr>
        <w:ind w:firstLine="0"/>
      </w:pPr>
    </w:p>
    <w:p w:rsidR="008E702C" w:rsidRDefault="008E702C" w:rsidP="000B57AA">
      <w:pPr>
        <w:ind w:firstLine="0"/>
      </w:pPr>
    </w:p>
    <w:p w:rsidR="008E702C" w:rsidRDefault="008E702C" w:rsidP="000B57AA">
      <w:pPr>
        <w:ind w:firstLine="0"/>
      </w:pPr>
    </w:p>
    <w:p w:rsidR="008E702C" w:rsidRDefault="008E702C" w:rsidP="000B57AA">
      <w:pPr>
        <w:ind w:firstLine="0"/>
      </w:pPr>
    </w:p>
    <w:p w:rsidR="00A43DFC" w:rsidRDefault="00A43DFC" w:rsidP="000B57AA">
      <w:pPr>
        <w:ind w:firstLine="0"/>
      </w:pPr>
    </w:p>
    <w:p w:rsidR="00C633E5" w:rsidRDefault="00C633E5" w:rsidP="000B57AA">
      <w:pPr>
        <w:ind w:firstLine="0"/>
      </w:pPr>
    </w:p>
    <w:p w:rsidR="00C633E5" w:rsidRDefault="00C633E5" w:rsidP="000B57AA">
      <w:pPr>
        <w:ind w:firstLine="0"/>
      </w:pPr>
    </w:p>
    <w:p w:rsidR="00C633E5" w:rsidRDefault="00C633E5" w:rsidP="000B57AA">
      <w:pPr>
        <w:ind w:firstLine="0"/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FE4CC4" w:rsidP="007B6F7E">
      <w:pPr>
        <w:tabs>
          <w:tab w:val="left" w:pos="2985"/>
        </w:tabs>
        <w:jc w:val="center"/>
        <w:rPr>
          <w:rFonts w:ascii="Times New Roman" w:hAnsi="Times New Roman" w:cs="Times New Roman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Анализ показателей результативности </w:t>
      </w:r>
      <w:r w:rsidRPr="005669F8">
        <w:rPr>
          <w:rFonts w:ascii="Times New Roman" w:hAnsi="Times New Roman" w:cs="Times New Roman"/>
        </w:rPr>
        <w:t>муниципальной программы «Управление муниципальной собственностью Бодайбинского муницип</w:t>
      </w:r>
      <w:r w:rsidR="00082062">
        <w:rPr>
          <w:rFonts w:ascii="Times New Roman" w:hAnsi="Times New Roman" w:cs="Times New Roman"/>
        </w:rPr>
        <w:t>ального образования на 2020–2027</w:t>
      </w:r>
      <w:r w:rsidRPr="005669F8">
        <w:rPr>
          <w:rFonts w:ascii="Times New Roman" w:hAnsi="Times New Roman" w:cs="Times New Roman"/>
        </w:rPr>
        <w:t xml:space="preserve"> годы»</w:t>
      </w:r>
      <w:r w:rsidR="00DA1095">
        <w:rPr>
          <w:rStyle w:val="a3"/>
          <w:rFonts w:ascii="Times New Roman" w:hAnsi="Times New Roman" w:cs="Times New Roman"/>
          <w:b w:val="0"/>
          <w:color w:val="auto"/>
        </w:rPr>
        <w:t>, достигнутых за</w:t>
      </w:r>
      <w:r w:rsidR="006F4614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3A6B2D">
        <w:rPr>
          <w:rStyle w:val="a3"/>
          <w:rFonts w:ascii="Times New Roman" w:hAnsi="Times New Roman" w:cs="Times New Roman"/>
          <w:b w:val="0"/>
          <w:color w:val="auto"/>
        </w:rPr>
        <w:t>202</w:t>
      </w:r>
      <w:r w:rsidR="006F4614">
        <w:rPr>
          <w:rStyle w:val="a3"/>
          <w:rFonts w:ascii="Times New Roman" w:hAnsi="Times New Roman" w:cs="Times New Roman"/>
          <w:b w:val="0"/>
          <w:color w:val="auto"/>
        </w:rPr>
        <w:t>5</w:t>
      </w:r>
      <w:r w:rsidR="00483B54"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tbl>
      <w:tblPr>
        <w:tblW w:w="97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237"/>
        <w:gridCol w:w="708"/>
        <w:gridCol w:w="1134"/>
        <w:gridCol w:w="1133"/>
      </w:tblGrid>
      <w:tr w:rsidR="008F30E7" w:rsidRPr="00601DC7" w:rsidTr="00FA7592">
        <w:trPr>
          <w:trHeight w:val="697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lastRenderedPageBreak/>
              <w:t>№ п/п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Наименование показателя результативности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Значение показателя результативности</w:t>
            </w:r>
          </w:p>
        </w:tc>
      </w:tr>
      <w:tr w:rsidR="008F30E7" w:rsidRPr="00601DC7" w:rsidTr="00FA7592">
        <w:trPr>
          <w:trHeight w:val="468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план</w:t>
            </w:r>
          </w:p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на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факт</w:t>
            </w:r>
          </w:p>
        </w:tc>
      </w:tr>
      <w:tr w:rsidR="008F30E7" w:rsidRPr="00601DC7" w:rsidTr="00FA7592">
        <w:trPr>
          <w:trHeight w:val="22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5</w:t>
            </w:r>
          </w:p>
        </w:tc>
      </w:tr>
      <w:tr w:rsidR="008F30E7" w:rsidRPr="00601DC7" w:rsidTr="00FA7592">
        <w:trPr>
          <w:trHeight w:val="174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601DC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Количество объектов недвижимости, по которым проведена техническая инвентаризация и паспортизация, на которые зарегистрировано право муниципальной собственности (хозяйственного ведения, оперативного управления) в общем количестве объектов недвижимости, учитываемых в реестре муниципального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067B7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067B7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D01D5" w:rsidP="00253218">
            <w:pPr>
              <w:pStyle w:val="a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F30E7" w:rsidRPr="00601DC7" w:rsidTr="00FA7592">
        <w:trPr>
          <w:trHeight w:val="78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601DC7">
            <w:pPr>
              <w:tabs>
                <w:tab w:val="left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Количество оцененного муниципального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км.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067B7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0E7" w:rsidRPr="00601D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391304" w:rsidP="0025321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F30E7" w:rsidRPr="00601DC7" w:rsidTr="00FA7592">
        <w:trPr>
          <w:trHeight w:val="85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601DC7">
            <w:pPr>
              <w:pStyle w:val="a6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Доходы от сдачи в аренду муниципального имущества,</w:t>
            </w:r>
            <w:r w:rsidR="008D01D5">
              <w:rPr>
                <w:rFonts w:ascii="Times New Roman" w:hAnsi="Times New Roman" w:cs="Times New Roman"/>
              </w:rPr>
              <w:t xml:space="preserve"> </w:t>
            </w:r>
            <w:r w:rsidRPr="00601DC7">
              <w:rPr>
                <w:rFonts w:ascii="Times New Roman" w:hAnsi="Times New Roman" w:cs="Times New Roman"/>
              </w:rPr>
              <w:t>в том числе земельные участки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DA1095" w:rsidP="00067B7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18 548,9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DA1095" w:rsidP="0025321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16 952,9</w:t>
            </w:r>
          </w:p>
        </w:tc>
      </w:tr>
      <w:tr w:rsidR="008F30E7" w:rsidRPr="00601DC7" w:rsidTr="00FA7592">
        <w:trPr>
          <w:trHeight w:val="8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FA7592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601DC7">
            <w:pPr>
              <w:pStyle w:val="a6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Количество отремонтированного муниципального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067B7E">
            <w:pPr>
              <w:jc w:val="center"/>
              <w:rPr>
                <w:rFonts w:ascii="Times New Roman" w:hAnsi="Times New Roman" w:cs="Times New Roman"/>
              </w:rPr>
            </w:pPr>
          </w:p>
          <w:p w:rsidR="008F30E7" w:rsidRPr="00601DC7" w:rsidRDefault="008F30E7" w:rsidP="00067B7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067B7E">
            <w:pPr>
              <w:ind w:firstLine="1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A22C4" w:rsidP="0025321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F30E7" w:rsidRPr="00601DC7" w:rsidTr="00FA7592">
        <w:trPr>
          <w:trHeight w:val="87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FA7592" w:rsidP="002532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FA7592" w:rsidP="00067B7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601DC7" w:rsidRPr="00601DC7">
              <w:rPr>
                <w:rFonts w:ascii="Times New Roman" w:hAnsi="Times New Roman" w:cs="Times New Roman"/>
              </w:rPr>
              <w:t>оличество предоставленных в аренду(собственность) земельных участков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8F30E7" w:rsidRPr="00601DC7" w:rsidRDefault="008F30E7" w:rsidP="00067B7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шт.</w:t>
            </w:r>
          </w:p>
          <w:p w:rsidR="008F30E7" w:rsidRPr="00601DC7" w:rsidRDefault="008F30E7" w:rsidP="00067B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601DC7" w:rsidP="00067B7E">
            <w:pPr>
              <w:ind w:firstLine="31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601DC7" w:rsidRDefault="008F30E7" w:rsidP="0025321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1DC7">
              <w:rPr>
                <w:rFonts w:ascii="Times New Roman" w:hAnsi="Times New Roman" w:cs="Times New Roman"/>
              </w:rPr>
              <w:t>52</w:t>
            </w:r>
          </w:p>
        </w:tc>
      </w:tr>
    </w:tbl>
    <w:p w:rsidR="008B5176" w:rsidRDefault="008B5176" w:rsidP="000A7895">
      <w:pPr>
        <w:widowControl/>
        <w:autoSpaceDE/>
        <w:autoSpaceDN/>
        <w:adjustRightInd/>
        <w:ind w:firstLine="708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</w:p>
    <w:p w:rsidR="000A7895" w:rsidRPr="000A7895" w:rsidRDefault="000A7895" w:rsidP="000A7895">
      <w:pPr>
        <w:widowControl/>
        <w:autoSpaceDE/>
        <w:autoSpaceDN/>
        <w:adjustRightInd/>
        <w:ind w:firstLine="708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0A7895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Степень достижения цели муниципальной программы: (</w:t>
      </w:r>
      <w:r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1+0,25+0,91+1+2,08</w:t>
      </w:r>
      <w:r w:rsidRPr="000A7895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)/</w:t>
      </w:r>
      <w:r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5</w:t>
      </w:r>
      <w:r w:rsidRPr="000A7895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= </w:t>
      </w:r>
      <w:r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1,04</w:t>
      </w:r>
    </w:p>
    <w:p w:rsidR="008B5176" w:rsidRDefault="008B5176" w:rsidP="000A7895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0A7895" w:rsidRDefault="00FE4CC4" w:rsidP="000A7895">
      <w:pPr>
        <w:pStyle w:val="a5"/>
        <w:jc w:val="center"/>
        <w:rPr>
          <w:rFonts w:ascii="Times New Roman" w:hAnsi="Times New Roman" w:cs="Times New Roman"/>
          <w:bCs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Анализ объема финансирования муниципальной программы </w:t>
      </w:r>
      <w:r w:rsidRPr="005669F8">
        <w:rPr>
          <w:rFonts w:ascii="Times New Roman" w:hAnsi="Times New Roman" w:cs="Times New Roman"/>
        </w:rPr>
        <w:t>«Управление муниципальной собственностью Бодайбинского муницип</w:t>
      </w:r>
      <w:r w:rsidR="003A6B2D">
        <w:rPr>
          <w:rFonts w:ascii="Times New Roman" w:hAnsi="Times New Roman" w:cs="Times New Roman"/>
        </w:rPr>
        <w:t>а</w:t>
      </w:r>
      <w:r w:rsidR="00B16766">
        <w:rPr>
          <w:rFonts w:ascii="Times New Roman" w:hAnsi="Times New Roman" w:cs="Times New Roman"/>
        </w:rPr>
        <w:t>льного образования на 2020-2027</w:t>
      </w:r>
      <w:r w:rsidRPr="005669F8">
        <w:rPr>
          <w:rFonts w:ascii="Times New Roman" w:hAnsi="Times New Roman" w:cs="Times New Roman"/>
        </w:rPr>
        <w:t xml:space="preserve"> годы»</w:t>
      </w: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, достигнутых за </w:t>
      </w:r>
      <w:r w:rsidR="00AD7343">
        <w:rPr>
          <w:rStyle w:val="a3"/>
          <w:rFonts w:ascii="Times New Roman" w:hAnsi="Times New Roman" w:cs="Times New Roman"/>
          <w:b w:val="0"/>
          <w:color w:val="auto"/>
        </w:rPr>
        <w:t>202</w:t>
      </w:r>
      <w:r w:rsidR="00601DC7">
        <w:rPr>
          <w:rStyle w:val="a3"/>
          <w:rFonts w:ascii="Times New Roman" w:hAnsi="Times New Roman" w:cs="Times New Roman"/>
          <w:b w:val="0"/>
          <w:color w:val="auto"/>
        </w:rPr>
        <w:t>5</w:t>
      </w:r>
      <w:r w:rsidR="00F37B52"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  <w:r w:rsidR="00253218">
        <w:rPr>
          <w:rStyle w:val="a3"/>
          <w:rFonts w:ascii="Times New Roman" w:hAnsi="Times New Roman" w:cs="Times New Roman"/>
          <w:b w:val="0"/>
          <w:color w:val="auto"/>
        </w:rPr>
        <w:t>.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812"/>
        <w:gridCol w:w="1559"/>
        <w:gridCol w:w="1418"/>
      </w:tblGrid>
      <w:tr w:rsidR="00FA7592" w:rsidRPr="007F5111" w:rsidTr="000A7895">
        <w:trPr>
          <w:trHeight w:val="795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592" w:rsidRDefault="00FA7592" w:rsidP="00FA759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FA7592" w:rsidRDefault="00FA7592" w:rsidP="00FA759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FA7592" w:rsidRPr="007F5111" w:rsidRDefault="00FA7592" w:rsidP="00FA759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Наименование основных мероприятий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 xml:space="preserve">Объем финансирования </w:t>
            </w:r>
          </w:p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FA7592" w:rsidRPr="007F5111" w:rsidTr="000A7895">
        <w:trPr>
          <w:trHeight w:val="795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AD7343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 xml:space="preserve">план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факт</w:t>
            </w:r>
          </w:p>
        </w:tc>
      </w:tr>
      <w:tr w:rsidR="00FA7592" w:rsidRPr="007F5111" w:rsidTr="000A7895">
        <w:trPr>
          <w:trHeight w:val="2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A7592" w:rsidRPr="007F5111" w:rsidTr="000A7895">
        <w:trPr>
          <w:trHeight w:val="6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0A7895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0A7895" w:rsidP="005669F8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Основное мероприятие  "Организация процесса управления и распоряжения муниципальным имуществом"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603,0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470,6</w:t>
            </w:r>
          </w:p>
        </w:tc>
      </w:tr>
      <w:tr w:rsidR="00FA7592" w:rsidRPr="007F5111" w:rsidTr="000A7895">
        <w:trPr>
          <w:trHeight w:val="8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0A789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A7895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0A7895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0A7895">
              <w:rPr>
                <w:rFonts w:ascii="Times New Roman" w:hAnsi="Times New Roman" w:cs="Times New Roman"/>
              </w:rPr>
              <w:t>Расходы на проведение технической инвентаризации и паспортизации объектов муниципального имущества, с целью постановки (снятию) их на государственный кадастровый учет и регистрации права собственности на объекты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423,7</w:t>
            </w:r>
          </w:p>
        </w:tc>
      </w:tr>
      <w:tr w:rsidR="00FA7592" w:rsidRPr="007F5111" w:rsidTr="000A7895">
        <w:trPr>
          <w:trHeight w:val="6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0A7895" w:rsidP="00885E2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0A7895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0A7895">
              <w:rPr>
                <w:rFonts w:ascii="Times New Roman" w:hAnsi="Times New Roman" w:cs="Times New Roman"/>
              </w:rPr>
              <w:t xml:space="preserve">Расходы на проведение рыночной оценки </w:t>
            </w:r>
            <w:proofErr w:type="spellStart"/>
            <w:r w:rsidRPr="000A7895">
              <w:rPr>
                <w:rFonts w:ascii="Times New Roman" w:hAnsi="Times New Roman" w:cs="Times New Roman"/>
              </w:rPr>
              <w:t>приватизируемоего</w:t>
            </w:r>
            <w:proofErr w:type="spellEnd"/>
            <w:r w:rsidRPr="000A7895">
              <w:rPr>
                <w:rFonts w:ascii="Times New Roman" w:hAnsi="Times New Roman" w:cs="Times New Roman"/>
              </w:rPr>
              <w:t xml:space="preserve"> или предоставляемого в аренду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46,9</w:t>
            </w:r>
          </w:p>
        </w:tc>
      </w:tr>
      <w:tr w:rsidR="00FA7592" w:rsidRPr="007F5111" w:rsidTr="000A7895">
        <w:trPr>
          <w:trHeight w:val="5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0A7895" w:rsidP="005669F8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Основное мероприятие  "Организация процесса управления и распоряжения земельными участками"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402,8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332,5</w:t>
            </w:r>
          </w:p>
        </w:tc>
      </w:tr>
      <w:tr w:rsidR="00FA7592" w:rsidRPr="007F5111" w:rsidTr="000A7895">
        <w:trPr>
          <w:trHeight w:val="69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0A7895" w:rsidP="005669F8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Основное мероприятие  "Выполнение обязательств по владению и пользованию муниципальным имуществом"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FA7592" w:rsidP="00737C45">
            <w:pPr>
              <w:ind w:firstLine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200F14">
              <w:rPr>
                <w:rFonts w:ascii="Times New Roman" w:hAnsi="Times New Roman" w:cs="Times New Roman"/>
                <w:b/>
              </w:rPr>
              <w:t>27 995,6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200F14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00F14">
              <w:rPr>
                <w:rFonts w:ascii="Times New Roman" w:hAnsi="Times New Roman" w:cs="Times New Roman"/>
                <w:b/>
              </w:rPr>
              <w:t>25 191,7</w:t>
            </w:r>
          </w:p>
        </w:tc>
      </w:tr>
      <w:tr w:rsidR="00FA7592" w:rsidRPr="007F5111" w:rsidTr="000A7895">
        <w:trPr>
          <w:trHeight w:val="5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0A7895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0A7895">
              <w:rPr>
                <w:rFonts w:ascii="Times New Roman" w:hAnsi="Times New Roman" w:cs="Times New Roman"/>
              </w:rPr>
              <w:t>Расходы на поддержание технических и эксплуатационных показателей объектов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13 207,2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10 634,3</w:t>
            </w:r>
          </w:p>
        </w:tc>
      </w:tr>
      <w:tr w:rsidR="00FA7592" w:rsidRPr="007F5111" w:rsidTr="000A7895">
        <w:trPr>
          <w:trHeight w:val="2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A759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 xml:space="preserve">Расходы на </w:t>
            </w:r>
            <w:r>
              <w:rPr>
                <w:rFonts w:ascii="Times New Roman" w:hAnsi="Times New Roman" w:cs="Times New Roman"/>
              </w:rPr>
              <w:t>оплату</w:t>
            </w:r>
            <w:r w:rsidRPr="007F5111">
              <w:rPr>
                <w:rFonts w:ascii="Times New Roman" w:hAnsi="Times New Roman" w:cs="Times New Roman"/>
              </w:rPr>
              <w:t xml:space="preserve"> коммунальных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1 920,2</w:t>
            </w:r>
          </w:p>
        </w:tc>
      </w:tr>
      <w:tr w:rsidR="00FA7592" w:rsidRPr="007F5111" w:rsidTr="000A7895">
        <w:trPr>
          <w:trHeight w:val="8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0A7895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0A7895">
              <w:rPr>
                <w:rFonts w:ascii="Times New Roman" w:hAnsi="Times New Roman" w:cs="Times New Roman"/>
              </w:rPr>
              <w:t>Расходы на исполнение налоговых обязательств органов местного самоуправления, уплата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377,5</w:t>
            </w:r>
          </w:p>
        </w:tc>
      </w:tr>
      <w:tr w:rsidR="00FA7592" w:rsidRPr="007F5111" w:rsidTr="000A7895">
        <w:trPr>
          <w:trHeight w:val="5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885E2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0A7895" w:rsidP="00885E2F">
            <w:pPr>
              <w:ind w:firstLine="0"/>
              <w:rPr>
                <w:rFonts w:ascii="Times New Roman" w:hAnsi="Times New Roman" w:cs="Times New Roman"/>
              </w:rPr>
            </w:pPr>
            <w:r w:rsidRPr="000A7895">
              <w:rPr>
                <w:rFonts w:ascii="Times New Roman" w:hAnsi="Times New Roman" w:cs="Times New Roman"/>
              </w:rPr>
              <w:t>Расходы на исполнение обязательств по уплате взносов на капитальный ремонт многоквартирных жилых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47</w:t>
            </w:r>
            <w:r w:rsidRPr="007F51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1458,2</w:t>
            </w:r>
          </w:p>
        </w:tc>
      </w:tr>
      <w:tr w:rsidR="00FA7592" w:rsidRPr="007F5111" w:rsidTr="000A7895">
        <w:trPr>
          <w:trHeight w:val="41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885E2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7F5111">
            <w:pPr>
              <w:ind w:firstLine="0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Межбюджетный трансферт на ремонт городской бани</w:t>
            </w:r>
          </w:p>
          <w:p w:rsidR="00FA7592" w:rsidRPr="007F5111" w:rsidRDefault="00FA7592" w:rsidP="00885E2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F5111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5111">
              <w:rPr>
                <w:rFonts w:ascii="Times New Roman" w:hAnsi="Times New Roman" w:cs="Times New Roman"/>
              </w:rPr>
              <w:t>801,5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7F5111" w:rsidRDefault="00FA7592" w:rsidP="00F604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10 801,5</w:t>
            </w:r>
          </w:p>
        </w:tc>
      </w:tr>
      <w:tr w:rsidR="00FA7592" w:rsidRPr="007F5111" w:rsidTr="00FA7592">
        <w:trPr>
          <w:trHeight w:val="36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7592" w:rsidRPr="007F5111" w:rsidRDefault="00FA7592" w:rsidP="00885E2F">
            <w:pPr>
              <w:pStyle w:val="a4"/>
              <w:rPr>
                <w:rFonts w:ascii="Times New Roman" w:hAnsi="Times New Roman" w:cs="Times New Roman"/>
              </w:rPr>
            </w:pPr>
            <w:r w:rsidRPr="00062AF8">
              <w:rPr>
                <w:rFonts w:ascii="Times New Roman" w:hAnsi="Times New Roman" w:cs="Times New Roman"/>
                <w:b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7592" w:rsidRPr="00062AF8" w:rsidRDefault="00FA7592" w:rsidP="00F6041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29 001,4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2" w:rsidRPr="00F6041D" w:rsidRDefault="00FA7592" w:rsidP="00F6041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041D">
              <w:rPr>
                <w:rFonts w:ascii="Times New Roman" w:hAnsi="Times New Roman" w:cs="Times New Roman"/>
                <w:b/>
              </w:rPr>
              <w:t>25 994,8</w:t>
            </w:r>
          </w:p>
        </w:tc>
      </w:tr>
    </w:tbl>
    <w:p w:rsidR="00200F14" w:rsidRPr="00200F14" w:rsidRDefault="00200F14" w:rsidP="00200F1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</w:rPr>
      </w:pPr>
      <w:r w:rsidRPr="00200F14">
        <w:rPr>
          <w:rFonts w:ascii="Times New Roman" w:hAnsi="Times New Roman" w:cs="Times New Roman"/>
          <w:b/>
        </w:rPr>
        <w:t xml:space="preserve">Уровень финансирования муниципальной программы: </w:t>
      </w:r>
      <w:r>
        <w:rPr>
          <w:rFonts w:ascii="Times New Roman" w:hAnsi="Times New Roman" w:cs="Times New Roman"/>
          <w:b/>
        </w:rPr>
        <w:t>25 994,8/29 001,4</w:t>
      </w:r>
      <w:r w:rsidRPr="00200F14">
        <w:rPr>
          <w:rFonts w:ascii="Times New Roman" w:hAnsi="Times New Roman" w:cs="Times New Roman"/>
          <w:b/>
        </w:rPr>
        <w:t xml:space="preserve">= </w:t>
      </w:r>
      <w:r>
        <w:rPr>
          <w:rFonts w:ascii="Times New Roman" w:hAnsi="Times New Roman" w:cs="Times New Roman"/>
          <w:b/>
        </w:rPr>
        <w:t>0,89</w:t>
      </w:r>
      <w:r w:rsidRPr="00200F14">
        <w:rPr>
          <w:rFonts w:ascii="Times New Roman" w:hAnsi="Times New Roman" w:cs="Times New Roman"/>
          <w:b/>
        </w:rPr>
        <w:t>.</w:t>
      </w:r>
    </w:p>
    <w:p w:rsidR="008B5176" w:rsidRDefault="008B5176" w:rsidP="00200F14">
      <w:pPr>
        <w:tabs>
          <w:tab w:val="left" w:pos="851"/>
        </w:tabs>
        <w:suppressAutoHyphens/>
        <w:autoSpaceDE/>
        <w:autoSpaceDN/>
        <w:adjustRightInd/>
        <w:ind w:right="-31" w:firstLine="0"/>
        <w:jc w:val="center"/>
        <w:rPr>
          <w:rFonts w:ascii="Times New Roman" w:hAnsi="Times New Roman" w:cs="Times New Roman"/>
          <w:b/>
        </w:rPr>
      </w:pPr>
    </w:p>
    <w:p w:rsidR="00200F14" w:rsidRPr="00200F14" w:rsidRDefault="00200F14" w:rsidP="00200F14">
      <w:pPr>
        <w:tabs>
          <w:tab w:val="left" w:pos="851"/>
        </w:tabs>
        <w:suppressAutoHyphens/>
        <w:autoSpaceDE/>
        <w:autoSpaceDN/>
        <w:adjustRightInd/>
        <w:ind w:right="-31" w:firstLine="0"/>
        <w:jc w:val="center"/>
        <w:rPr>
          <w:rFonts w:ascii="Times New Roman" w:hAnsi="Times New Roman" w:cs="Times New Roman"/>
          <w:b/>
        </w:rPr>
      </w:pPr>
      <w:r w:rsidRPr="00200F14">
        <w:rPr>
          <w:rFonts w:ascii="Times New Roman" w:hAnsi="Times New Roman" w:cs="Times New Roman"/>
          <w:b/>
        </w:rPr>
        <w:t>Оценка эффективности реализации муниципальной программы</w:t>
      </w:r>
    </w:p>
    <w:p w:rsidR="00200F14" w:rsidRPr="00200F14" w:rsidRDefault="00200F14" w:rsidP="00200F14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lang w:eastAsia="en-US"/>
        </w:rPr>
      </w:pPr>
      <w:r w:rsidRPr="00200F14">
        <w:rPr>
          <w:rFonts w:ascii="Times New Roman" w:hAnsi="Times New Roman" w:cs="Times New Roman"/>
        </w:rPr>
        <w:t>В рамках проведения оценки эффективности реализации Программы за 2025 год выполнена о</w:t>
      </w:r>
      <w:r w:rsidRPr="00200F14">
        <w:rPr>
          <w:rFonts w:ascii="Times New Roman" w:hAnsi="Times New Roman" w:cs="Times New Roman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составляет </w:t>
      </w:r>
      <w:r w:rsidRPr="00200F14">
        <w:rPr>
          <w:rFonts w:ascii="Times New Roman" w:hAnsi="Times New Roman" w:cs="Times New Roman"/>
          <w:b/>
          <w:lang w:eastAsia="ar-SA"/>
        </w:rPr>
        <w:t>0,</w:t>
      </w:r>
      <w:r>
        <w:rPr>
          <w:rFonts w:ascii="Times New Roman" w:hAnsi="Times New Roman" w:cs="Times New Roman"/>
          <w:b/>
          <w:lang w:eastAsia="ar-SA"/>
        </w:rPr>
        <w:t>89</w:t>
      </w:r>
      <w:r w:rsidRPr="00200F14">
        <w:rPr>
          <w:rFonts w:ascii="Times New Roman" w:hAnsi="Times New Roman" w:cs="Times New Roman"/>
          <w:lang w:eastAsia="ar-SA"/>
        </w:rPr>
        <w:t xml:space="preserve"> (</w:t>
      </w:r>
      <w:r>
        <w:rPr>
          <w:rFonts w:ascii="Times New Roman" w:hAnsi="Times New Roman" w:cs="Times New Roman"/>
          <w:b/>
        </w:rPr>
        <w:t>25 994,8/29 001,4</w:t>
      </w:r>
      <w:r w:rsidRPr="00200F14">
        <w:rPr>
          <w:rFonts w:ascii="Times New Roman" w:hAnsi="Times New Roman" w:cs="Times New Roman"/>
          <w:lang w:eastAsia="ar-SA"/>
        </w:rPr>
        <w:t>).</w:t>
      </w:r>
    </w:p>
    <w:p w:rsidR="00200F14" w:rsidRPr="00200F14" w:rsidRDefault="00200F14" w:rsidP="00200F14">
      <w:pPr>
        <w:suppressAutoHyphens/>
        <w:autoSpaceDE/>
        <w:autoSpaceDN/>
        <w:adjustRightInd/>
        <w:ind w:firstLine="709"/>
        <w:rPr>
          <w:rFonts w:ascii="Times New Roman" w:hAnsi="Times New Roman" w:cs="Times New Roman"/>
          <w:lang w:eastAsia="ar-SA"/>
        </w:rPr>
      </w:pPr>
      <w:r w:rsidRPr="00200F14">
        <w:rPr>
          <w:rFonts w:ascii="Times New Roman" w:hAnsi="Times New Roman" w:cs="Times New Roman"/>
          <w:lang w:eastAsia="ar-SA"/>
        </w:rPr>
        <w:t xml:space="preserve">Общий показатель степени достижения целей (решения задач) Программы и составляющих ее Подпрограмм составляет </w:t>
      </w:r>
      <w:r>
        <w:rPr>
          <w:rFonts w:ascii="Times New Roman" w:hAnsi="Times New Roman" w:cs="Times New Roman"/>
          <w:lang w:eastAsia="ar-SA"/>
        </w:rPr>
        <w:t>1,04.</w:t>
      </w:r>
      <w:r w:rsidRPr="00200F14">
        <w:rPr>
          <w:rFonts w:ascii="Times New Roman" w:hAnsi="Times New Roman" w:cs="Times New Roman"/>
          <w:lang w:eastAsia="ar-SA"/>
        </w:rPr>
        <w:t xml:space="preserve"> </w:t>
      </w:r>
      <w:r w:rsidRPr="00200F14">
        <w:rPr>
          <w:rFonts w:ascii="Times New Roman" w:eastAsia="Arial" w:hAnsi="Times New Roman" w:cs="Times New Roman"/>
          <w:lang w:eastAsia="ar-SA"/>
        </w:rPr>
        <w:t xml:space="preserve">Данный показатель рассчитан исходя из соотношения итогового значения степени достижения всех показателей результативности в объеме </w:t>
      </w:r>
      <w:r>
        <w:rPr>
          <w:rFonts w:ascii="Times New Roman" w:eastAsia="Arial" w:hAnsi="Times New Roman" w:cs="Times New Roman"/>
          <w:lang w:eastAsia="ar-SA"/>
        </w:rPr>
        <w:t>5,24</w:t>
      </w:r>
      <w:r w:rsidRPr="00200F14">
        <w:rPr>
          <w:rFonts w:ascii="Times New Roman" w:eastAsia="Arial" w:hAnsi="Times New Roman" w:cs="Times New Roman"/>
          <w:lang w:eastAsia="ar-SA"/>
        </w:rPr>
        <w:t xml:space="preserve"> и их количества в размере </w:t>
      </w:r>
      <w:r>
        <w:rPr>
          <w:rFonts w:ascii="Times New Roman" w:eastAsia="Arial" w:hAnsi="Times New Roman" w:cs="Times New Roman"/>
          <w:lang w:eastAsia="ar-SA"/>
        </w:rPr>
        <w:t>5</w:t>
      </w:r>
      <w:r w:rsidRPr="00200F14">
        <w:rPr>
          <w:rFonts w:ascii="Times New Roman" w:eastAsia="Arial" w:hAnsi="Times New Roman" w:cs="Times New Roman"/>
          <w:lang w:eastAsia="ar-SA"/>
        </w:rPr>
        <w:t xml:space="preserve"> </w:t>
      </w:r>
      <w:r w:rsidRPr="00200F14">
        <w:rPr>
          <w:rFonts w:ascii="Times New Roman" w:hAnsi="Times New Roman" w:cs="Times New Roman"/>
          <w:lang w:eastAsia="ar-SA"/>
        </w:rPr>
        <w:t>(</w:t>
      </w:r>
      <w:r>
        <w:rPr>
          <w:rFonts w:ascii="Times New Roman" w:hAnsi="Times New Roman" w:cs="Times New Roman"/>
          <w:lang w:eastAsia="ar-SA"/>
        </w:rPr>
        <w:t>5,24/5</w:t>
      </w:r>
      <w:r w:rsidRPr="00200F14">
        <w:rPr>
          <w:rFonts w:ascii="Times New Roman" w:hAnsi="Times New Roman" w:cs="Times New Roman"/>
          <w:lang w:eastAsia="ar-SA"/>
        </w:rPr>
        <w:t>).</w:t>
      </w:r>
      <w:r w:rsidRPr="00200F14">
        <w:rPr>
          <w:rFonts w:ascii="Times New Roman" w:hAnsi="Times New Roman" w:cs="Times New Roman"/>
          <w:bCs/>
        </w:rPr>
        <w:t xml:space="preserve"> </w:t>
      </w:r>
    </w:p>
    <w:p w:rsidR="00200F14" w:rsidRPr="00200F14" w:rsidRDefault="00200F14" w:rsidP="00200F14">
      <w:pPr>
        <w:suppressAutoHyphens/>
        <w:autoSpaceDE/>
        <w:autoSpaceDN/>
        <w:adjustRightInd/>
        <w:ind w:firstLine="709"/>
        <w:rPr>
          <w:rFonts w:ascii="Times New Roman" w:hAnsi="Times New Roman" w:cs="Times New Roman"/>
          <w:shd w:val="clear" w:color="auto" w:fill="FFFFFF"/>
          <w:lang w:eastAsia="ar-SA"/>
        </w:rPr>
      </w:pPr>
      <w:r w:rsidRPr="00200F14">
        <w:rPr>
          <w:rFonts w:ascii="Times New Roman" w:hAnsi="Times New Roman" w:cs="Times New Roman"/>
          <w:lang w:eastAsia="ar-SA"/>
        </w:rPr>
        <w:t xml:space="preserve">Эффективность реализации Программы составила </w:t>
      </w:r>
      <w:r>
        <w:rPr>
          <w:rFonts w:ascii="Times New Roman" w:hAnsi="Times New Roman" w:cs="Times New Roman"/>
          <w:b/>
          <w:lang w:eastAsia="ar-SA"/>
        </w:rPr>
        <w:t>0,92</w:t>
      </w:r>
      <w:r w:rsidRPr="00200F14">
        <w:rPr>
          <w:rFonts w:ascii="Times New Roman" w:hAnsi="Times New Roman" w:cs="Times New Roman"/>
          <w:b/>
          <w:lang w:eastAsia="ar-SA"/>
        </w:rPr>
        <w:t xml:space="preserve"> </w:t>
      </w:r>
      <w:r w:rsidRPr="00200F14">
        <w:rPr>
          <w:rFonts w:ascii="Times New Roman" w:hAnsi="Times New Roman" w:cs="Times New Roman"/>
          <w:lang w:eastAsia="ar-SA"/>
        </w:rPr>
        <w:t>(</w:t>
      </w:r>
      <w:r>
        <w:rPr>
          <w:rFonts w:ascii="Times New Roman" w:hAnsi="Times New Roman" w:cs="Times New Roman"/>
          <w:lang w:eastAsia="ar-SA"/>
        </w:rPr>
        <w:t>0,89*1,04</w:t>
      </w:r>
      <w:r w:rsidRPr="00200F14">
        <w:rPr>
          <w:rFonts w:ascii="Times New Roman" w:hAnsi="Times New Roman" w:cs="Times New Roman"/>
          <w:lang w:eastAsia="ar-SA"/>
        </w:rPr>
        <w:t>).</w:t>
      </w:r>
    </w:p>
    <w:p w:rsidR="00200F14" w:rsidRPr="00200F14" w:rsidRDefault="00200F14" w:rsidP="00200F14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Cs w:val="16"/>
          <w:lang w:val="en-US" w:eastAsia="en-US"/>
        </w:rPr>
      </w:pPr>
      <w:r w:rsidRPr="00200F14">
        <w:rPr>
          <w:rFonts w:ascii="Times New Roman" w:eastAsia="Calibri" w:hAnsi="Times New Roman" w:cs="Times New Roman"/>
          <w:lang w:eastAsia="en-US"/>
        </w:rPr>
        <w:t>Учитывая показатель эффективности реализации Программы за 2025 год</w:t>
      </w:r>
      <w:r w:rsidRPr="00200F14">
        <w:rPr>
          <w:rFonts w:ascii="Times New Roman" w:eastAsia="Calibri" w:hAnsi="Times New Roman" w:cs="Times New Roman"/>
          <w:shd w:val="clear" w:color="auto" w:fill="FFFFFF"/>
          <w:lang w:eastAsia="en-US"/>
        </w:rPr>
        <w:t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29.10.2019 г. № 842-п</w:t>
      </w:r>
      <w:r w:rsidRPr="00200F14">
        <w:rPr>
          <w:rFonts w:ascii="Times New Roman" w:eastAsia="Calibri" w:hAnsi="Times New Roman" w:cs="Times New Roman"/>
          <w:lang w:eastAsia="en-US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образования»</w:t>
      </w:r>
      <w:r w:rsidRPr="00200F14">
        <w:rPr>
          <w:rFonts w:ascii="Times New Roman" w:eastAsia="Calibri" w:hAnsi="Times New Roman" w:cs="Times New Roman"/>
          <w:shd w:val="clear" w:color="auto" w:fill="FFFFFF"/>
          <w:lang w:eastAsia="en-US"/>
        </w:rPr>
        <w:t xml:space="preserve"> Программа оценивается как </w:t>
      </w:r>
      <w:r>
        <w:rPr>
          <w:rFonts w:ascii="Times New Roman" w:eastAsia="Calibri" w:hAnsi="Times New Roman" w:cs="Times New Roman"/>
          <w:shd w:val="clear" w:color="auto" w:fill="FFFFFF"/>
          <w:lang w:eastAsia="en-US"/>
        </w:rPr>
        <w:t>эффективная</w:t>
      </w:r>
      <w:r w:rsidRPr="00200F14">
        <w:rPr>
          <w:rFonts w:ascii="Times New Roman" w:eastAsia="Calibri" w:hAnsi="Times New Roman" w:cs="Times New Roman"/>
          <w:shd w:val="clear" w:color="auto" w:fill="FFFFFF"/>
          <w:lang w:eastAsia="en-US"/>
        </w:rPr>
        <w:t>. Программа рекомендована к реализации в дельнейшем периоде.</w:t>
      </w:r>
    </w:p>
    <w:tbl>
      <w:tblPr>
        <w:tblW w:w="524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2409"/>
      </w:tblGrid>
      <w:tr w:rsidR="00200F14" w:rsidRPr="00200F14" w:rsidTr="00200F14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Неэффективная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менее 0,5</w:t>
            </w:r>
          </w:p>
        </w:tc>
      </w:tr>
      <w:tr w:rsidR="00200F14" w:rsidRPr="00200F14" w:rsidTr="00200F1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Удовлетворительный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0,5-0,79</w:t>
            </w:r>
          </w:p>
        </w:tc>
      </w:tr>
      <w:tr w:rsidR="00200F14" w:rsidRPr="00200F14" w:rsidTr="00200F14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Эффективная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0,8-1</w:t>
            </w:r>
          </w:p>
        </w:tc>
      </w:tr>
      <w:tr w:rsidR="00200F14" w:rsidRPr="00200F14" w:rsidTr="00200F1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Высокоэффективная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14" w:rsidRPr="00200F14" w:rsidRDefault="00200F14" w:rsidP="00200F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0F14">
              <w:rPr>
                <w:rFonts w:ascii="Times New Roman" w:hAnsi="Times New Roman" w:cs="Times New Roman"/>
                <w:color w:val="000000"/>
              </w:rPr>
              <w:t>более 1</w:t>
            </w:r>
          </w:p>
        </w:tc>
      </w:tr>
    </w:tbl>
    <w:p w:rsidR="00D417C3" w:rsidRDefault="00D417C3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8F30E7" w:rsidRDefault="008F30E7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7B6F7E" w:rsidRDefault="007B6F7E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8F30E7" w:rsidRDefault="008F30E7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8F30E7" w:rsidRDefault="008F30E7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8F30E7" w:rsidRDefault="008F30E7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D417C3" w:rsidRDefault="00D417C3" w:rsidP="005669F8">
      <w:pPr>
        <w:ind w:firstLine="0"/>
        <w:rPr>
          <w:rFonts w:ascii="Times New Roman" w:hAnsi="Times New Roman" w:cs="Times New Roman"/>
        </w:rPr>
      </w:pPr>
    </w:p>
    <w:p w:rsidR="00D417C3" w:rsidRPr="00D417C3" w:rsidRDefault="00F6041D" w:rsidP="005669F8">
      <w:pPr>
        <w:ind w:firstLine="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Исп. Шастина О.Н.</w:t>
      </w:r>
    </w:p>
    <w:sectPr w:rsidR="00D417C3" w:rsidRPr="00D41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5483B"/>
    <w:multiLevelType w:val="multilevel"/>
    <w:tmpl w:val="5EC2A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1" w15:restartNumberingAfterBreak="0">
    <w:nsid w:val="0AA62A93"/>
    <w:multiLevelType w:val="hybridMultilevel"/>
    <w:tmpl w:val="9176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1024"/>
    <w:multiLevelType w:val="multilevel"/>
    <w:tmpl w:val="46D01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55A4EC2"/>
    <w:multiLevelType w:val="multilevel"/>
    <w:tmpl w:val="AFEA10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162B2927"/>
    <w:multiLevelType w:val="hybridMultilevel"/>
    <w:tmpl w:val="42E8311C"/>
    <w:lvl w:ilvl="0" w:tplc="00BA2D40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14445"/>
    <w:multiLevelType w:val="hybridMultilevel"/>
    <w:tmpl w:val="6564135E"/>
    <w:lvl w:ilvl="0" w:tplc="4626AAB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F01060"/>
    <w:multiLevelType w:val="multilevel"/>
    <w:tmpl w:val="E6BEC6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7" w15:restartNumberingAfterBreak="0">
    <w:nsid w:val="49255CCE"/>
    <w:multiLevelType w:val="multilevel"/>
    <w:tmpl w:val="C422E0B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8" w15:restartNumberingAfterBreak="0">
    <w:nsid w:val="64363CEC"/>
    <w:multiLevelType w:val="multilevel"/>
    <w:tmpl w:val="422AD0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9" w15:restartNumberingAfterBreak="0">
    <w:nsid w:val="68740324"/>
    <w:multiLevelType w:val="hybridMultilevel"/>
    <w:tmpl w:val="867E0C64"/>
    <w:lvl w:ilvl="0" w:tplc="75F84B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8C103BC"/>
    <w:multiLevelType w:val="multilevel"/>
    <w:tmpl w:val="173A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11" w15:restartNumberingAfterBreak="0">
    <w:nsid w:val="6CCB6C98"/>
    <w:multiLevelType w:val="multilevel"/>
    <w:tmpl w:val="6A662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7C4F377A"/>
    <w:multiLevelType w:val="hybridMultilevel"/>
    <w:tmpl w:val="011C04BE"/>
    <w:lvl w:ilvl="0" w:tplc="B8A296DC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12"/>
  </w:num>
  <w:num w:numId="9">
    <w:abstractNumId w:val="4"/>
  </w:num>
  <w:num w:numId="10">
    <w:abstractNumId w:val="6"/>
  </w:num>
  <w:num w:numId="11">
    <w:abstractNumId w:val="0"/>
  </w:num>
  <w:num w:numId="12">
    <w:abstractNumId w:val="11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AE8"/>
    <w:rsid w:val="00002E31"/>
    <w:rsid w:val="00016693"/>
    <w:rsid w:val="00025133"/>
    <w:rsid w:val="00047F69"/>
    <w:rsid w:val="00062AF8"/>
    <w:rsid w:val="00067B7E"/>
    <w:rsid w:val="00082062"/>
    <w:rsid w:val="000A7895"/>
    <w:rsid w:val="000B57AA"/>
    <w:rsid w:val="000D4DB4"/>
    <w:rsid w:val="000E22DD"/>
    <w:rsid w:val="00112868"/>
    <w:rsid w:val="0016299D"/>
    <w:rsid w:val="001C0522"/>
    <w:rsid w:val="001C4FEF"/>
    <w:rsid w:val="001E7B35"/>
    <w:rsid w:val="00200F14"/>
    <w:rsid w:val="00207C67"/>
    <w:rsid w:val="00215312"/>
    <w:rsid w:val="00215EFC"/>
    <w:rsid w:val="00217A6F"/>
    <w:rsid w:val="0023199E"/>
    <w:rsid w:val="002502A2"/>
    <w:rsid w:val="00253218"/>
    <w:rsid w:val="0025788F"/>
    <w:rsid w:val="002610B9"/>
    <w:rsid w:val="0029072D"/>
    <w:rsid w:val="002A265E"/>
    <w:rsid w:val="002C7D28"/>
    <w:rsid w:val="002E7B64"/>
    <w:rsid w:val="00301771"/>
    <w:rsid w:val="00306915"/>
    <w:rsid w:val="00362494"/>
    <w:rsid w:val="003677B0"/>
    <w:rsid w:val="00376608"/>
    <w:rsid w:val="00380883"/>
    <w:rsid w:val="00391304"/>
    <w:rsid w:val="00397A6C"/>
    <w:rsid w:val="003A6B2D"/>
    <w:rsid w:val="00417D45"/>
    <w:rsid w:val="00474CA2"/>
    <w:rsid w:val="004766C3"/>
    <w:rsid w:val="00483B54"/>
    <w:rsid w:val="004857A9"/>
    <w:rsid w:val="004A7A02"/>
    <w:rsid w:val="004D5CC2"/>
    <w:rsid w:val="004E7AA2"/>
    <w:rsid w:val="004F7AE8"/>
    <w:rsid w:val="00526861"/>
    <w:rsid w:val="005669F8"/>
    <w:rsid w:val="005A769D"/>
    <w:rsid w:val="005F00EC"/>
    <w:rsid w:val="00601DC7"/>
    <w:rsid w:val="00642031"/>
    <w:rsid w:val="00644C92"/>
    <w:rsid w:val="006936F0"/>
    <w:rsid w:val="006A22C4"/>
    <w:rsid w:val="006C1844"/>
    <w:rsid w:val="006C22EF"/>
    <w:rsid w:val="006F4614"/>
    <w:rsid w:val="00734EAD"/>
    <w:rsid w:val="00737C45"/>
    <w:rsid w:val="007717F7"/>
    <w:rsid w:val="00776AE6"/>
    <w:rsid w:val="007B6F7E"/>
    <w:rsid w:val="007F5111"/>
    <w:rsid w:val="0080358A"/>
    <w:rsid w:val="00852673"/>
    <w:rsid w:val="00885E2F"/>
    <w:rsid w:val="008A1757"/>
    <w:rsid w:val="008B5176"/>
    <w:rsid w:val="008D01D5"/>
    <w:rsid w:val="008D5F92"/>
    <w:rsid w:val="008E702C"/>
    <w:rsid w:val="008F30E7"/>
    <w:rsid w:val="008F491A"/>
    <w:rsid w:val="00906667"/>
    <w:rsid w:val="00910B30"/>
    <w:rsid w:val="009170E1"/>
    <w:rsid w:val="009412E8"/>
    <w:rsid w:val="0096340D"/>
    <w:rsid w:val="009A0A24"/>
    <w:rsid w:val="009F219F"/>
    <w:rsid w:val="009F3849"/>
    <w:rsid w:val="00A43DFC"/>
    <w:rsid w:val="00A64D13"/>
    <w:rsid w:val="00AD60E3"/>
    <w:rsid w:val="00AD7343"/>
    <w:rsid w:val="00B01430"/>
    <w:rsid w:val="00B16766"/>
    <w:rsid w:val="00B454AC"/>
    <w:rsid w:val="00B5246B"/>
    <w:rsid w:val="00BD459F"/>
    <w:rsid w:val="00BF5FBD"/>
    <w:rsid w:val="00C0258D"/>
    <w:rsid w:val="00C30AE9"/>
    <w:rsid w:val="00C633E5"/>
    <w:rsid w:val="00CB244B"/>
    <w:rsid w:val="00CD4130"/>
    <w:rsid w:val="00CD43E1"/>
    <w:rsid w:val="00CF2D67"/>
    <w:rsid w:val="00D32E65"/>
    <w:rsid w:val="00D417C3"/>
    <w:rsid w:val="00DA1095"/>
    <w:rsid w:val="00DB53C4"/>
    <w:rsid w:val="00DB654F"/>
    <w:rsid w:val="00E10A39"/>
    <w:rsid w:val="00E236EA"/>
    <w:rsid w:val="00E5746B"/>
    <w:rsid w:val="00E6370D"/>
    <w:rsid w:val="00E85A34"/>
    <w:rsid w:val="00EA0BC6"/>
    <w:rsid w:val="00EF6B84"/>
    <w:rsid w:val="00F00CCD"/>
    <w:rsid w:val="00F265FB"/>
    <w:rsid w:val="00F37B52"/>
    <w:rsid w:val="00F459C7"/>
    <w:rsid w:val="00F6041D"/>
    <w:rsid w:val="00F62064"/>
    <w:rsid w:val="00F71AA2"/>
    <w:rsid w:val="00FA7592"/>
    <w:rsid w:val="00FB5AAE"/>
    <w:rsid w:val="00FE0B79"/>
    <w:rsid w:val="00F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44CC3-017E-4088-A0CF-2348F801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paragraph" w:styleId="a7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8">
    <w:name w:val="Подзаголовок Знак"/>
    <w:basedOn w:val="a0"/>
    <w:link w:val="a7"/>
    <w:uiPriority w:val="11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9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a">
    <w:name w:val="List Paragraph"/>
    <w:basedOn w:val="a"/>
    <w:link w:val="ab"/>
    <w:uiPriority w:val="34"/>
    <w:qFormat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99"/>
    <w:locked/>
  </w:style>
  <w:style w:type="paragraph" w:styleId="ac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502A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502A2"/>
    <w:rPr>
      <w:rFonts w:ascii="Arial" w:eastAsia="Times New Roman" w:hAnsi="Arial" w:cs="Arial"/>
      <w:sz w:val="24"/>
      <w:szCs w:val="24"/>
      <w:lang w:eastAsia="ru-RU"/>
    </w:rPr>
  </w:style>
  <w:style w:type="table" w:styleId="af0">
    <w:name w:val="Table Grid"/>
    <w:basedOn w:val="a1"/>
    <w:uiPriority w:val="39"/>
    <w:rsid w:val="00417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601DC7"/>
    <w:pPr>
      <w:suppressLineNumbers/>
      <w:suppressAutoHyphens/>
      <w:autoSpaceDE/>
      <w:adjustRightInd/>
      <w:ind w:firstLine="0"/>
      <w:jc w:val="left"/>
      <w:textAlignment w:val="baseline"/>
    </w:pPr>
    <w:rPr>
      <w:rFonts w:ascii="Times New Roman" w:eastAsia="Andale Sans UI" w:hAnsi="Times New Roman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CFFE3-797B-4674-A385-BDD26C21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Плешува Альмира Алексеевна</cp:lastModifiedBy>
  <cp:revision>3</cp:revision>
  <cp:lastPrinted>2026-04-20T00:58:00Z</cp:lastPrinted>
  <dcterms:created xsi:type="dcterms:W3CDTF">2026-05-08T01:00:00Z</dcterms:created>
  <dcterms:modified xsi:type="dcterms:W3CDTF">2026-05-08T01:46:00Z</dcterms:modified>
</cp:coreProperties>
</file>