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F63" w:rsidRPr="008A4BB1" w:rsidRDefault="001B3F63" w:rsidP="001B3F63">
      <w:pPr>
        <w:ind w:right="44"/>
        <w:jc w:val="center"/>
        <w:rPr>
          <w:sz w:val="23"/>
          <w:szCs w:val="23"/>
        </w:rPr>
      </w:pPr>
      <w:r w:rsidRPr="008A4BB1">
        <w:rPr>
          <w:b/>
          <w:sz w:val="23"/>
          <w:szCs w:val="23"/>
        </w:rPr>
        <w:t>РОССИЙСКАЯ ФЕДЕРАЦИЯ</w:t>
      </w:r>
    </w:p>
    <w:p w:rsidR="001B3F63" w:rsidRPr="008A4BB1" w:rsidRDefault="001B3F63" w:rsidP="001B3F63">
      <w:pPr>
        <w:ind w:right="44"/>
        <w:jc w:val="center"/>
        <w:rPr>
          <w:b/>
          <w:sz w:val="23"/>
          <w:szCs w:val="23"/>
        </w:rPr>
      </w:pPr>
      <w:r w:rsidRPr="008A4BB1">
        <w:rPr>
          <w:b/>
          <w:sz w:val="23"/>
          <w:szCs w:val="23"/>
        </w:rPr>
        <w:t>ИРКУТСКАЯ ОБЛАСТЬ БОДАЙБИНСКИЙ РАЙОН</w:t>
      </w:r>
    </w:p>
    <w:p w:rsidR="001B3F63" w:rsidRPr="008A4BB1" w:rsidRDefault="001B3F63" w:rsidP="001B3F63">
      <w:pPr>
        <w:ind w:right="44"/>
        <w:jc w:val="center"/>
        <w:rPr>
          <w:b/>
          <w:sz w:val="23"/>
          <w:szCs w:val="23"/>
        </w:rPr>
      </w:pPr>
      <w:r w:rsidRPr="008A4BB1">
        <w:rPr>
          <w:b/>
          <w:sz w:val="23"/>
          <w:szCs w:val="23"/>
        </w:rPr>
        <w:t>ДУМА БОДАЙБИНСКОГО ГОРОДСКОГО ПОСЕЛЕНИЯ</w:t>
      </w:r>
    </w:p>
    <w:p w:rsidR="001B3F63" w:rsidRPr="008A4BB1" w:rsidRDefault="001B3F63" w:rsidP="001B3F63">
      <w:pPr>
        <w:ind w:right="44"/>
        <w:jc w:val="center"/>
        <w:rPr>
          <w:b/>
          <w:sz w:val="23"/>
          <w:szCs w:val="23"/>
        </w:rPr>
      </w:pPr>
      <w:r w:rsidRPr="008A4BB1">
        <w:rPr>
          <w:b/>
          <w:sz w:val="23"/>
          <w:szCs w:val="23"/>
        </w:rPr>
        <w:t>РЕШЕНИЕ</w:t>
      </w:r>
    </w:p>
    <w:p w:rsidR="001B3F63" w:rsidRPr="008A4BB1" w:rsidRDefault="001B3F63" w:rsidP="001B3F63">
      <w:pPr>
        <w:jc w:val="center"/>
        <w:rPr>
          <w:b/>
          <w:sz w:val="23"/>
          <w:szCs w:val="23"/>
        </w:rPr>
      </w:pPr>
    </w:p>
    <w:p w:rsidR="001B3F63" w:rsidRPr="00CB3C8D" w:rsidRDefault="001B3F63" w:rsidP="001B3F63">
      <w:pPr>
        <w:contextualSpacing/>
        <w:rPr>
          <w:b/>
          <w:sz w:val="23"/>
          <w:szCs w:val="23"/>
        </w:rPr>
      </w:pPr>
      <w:r>
        <w:rPr>
          <w:b/>
          <w:sz w:val="23"/>
          <w:szCs w:val="23"/>
        </w:rPr>
        <w:t>___________2024</w:t>
      </w:r>
      <w:r w:rsidRPr="00CB3C8D">
        <w:rPr>
          <w:b/>
          <w:sz w:val="23"/>
          <w:szCs w:val="23"/>
        </w:rPr>
        <w:t xml:space="preserve"> г</w:t>
      </w:r>
      <w:r>
        <w:rPr>
          <w:b/>
          <w:sz w:val="23"/>
          <w:szCs w:val="23"/>
        </w:rPr>
        <w:t xml:space="preserve">.               </w:t>
      </w:r>
      <w:r w:rsidRPr="00CB3C8D">
        <w:rPr>
          <w:b/>
          <w:sz w:val="23"/>
          <w:szCs w:val="23"/>
        </w:rPr>
        <w:t xml:space="preserve">         </w:t>
      </w:r>
      <w:r>
        <w:rPr>
          <w:b/>
          <w:sz w:val="23"/>
          <w:szCs w:val="23"/>
        </w:rPr>
        <w:t xml:space="preserve">      </w:t>
      </w:r>
      <w:r>
        <w:rPr>
          <w:b/>
          <w:sz w:val="23"/>
          <w:szCs w:val="23"/>
        </w:rPr>
        <w:t xml:space="preserve">   </w:t>
      </w:r>
      <w:r>
        <w:rPr>
          <w:b/>
          <w:sz w:val="23"/>
          <w:szCs w:val="23"/>
        </w:rPr>
        <w:t xml:space="preserve"> </w:t>
      </w:r>
      <w:r w:rsidRPr="00CB3C8D">
        <w:rPr>
          <w:b/>
          <w:sz w:val="23"/>
          <w:szCs w:val="23"/>
        </w:rPr>
        <w:t xml:space="preserve">       г.</w:t>
      </w:r>
      <w:r>
        <w:rPr>
          <w:b/>
          <w:sz w:val="23"/>
          <w:szCs w:val="23"/>
        </w:rPr>
        <w:t xml:space="preserve"> Бодайбо                                                        № _____</w:t>
      </w:r>
    </w:p>
    <w:p w:rsidR="001B3F63" w:rsidRDefault="001B3F63" w:rsidP="001B3F63">
      <w:pPr>
        <w:rPr>
          <w:sz w:val="23"/>
          <w:szCs w:val="23"/>
        </w:rPr>
      </w:pPr>
    </w:p>
    <w:p w:rsidR="001B3F63" w:rsidRPr="008A4BB1" w:rsidRDefault="001B3F63" w:rsidP="001B3F63">
      <w:pPr>
        <w:rPr>
          <w:sz w:val="23"/>
          <w:szCs w:val="23"/>
        </w:rPr>
      </w:pPr>
    </w:p>
    <w:p w:rsidR="001B3F63" w:rsidRPr="009E2232" w:rsidRDefault="001B3F63" w:rsidP="009E2232">
      <w:pPr>
        <w:autoSpaceDE w:val="0"/>
        <w:autoSpaceDN w:val="0"/>
        <w:adjustRightInd w:val="0"/>
        <w:ind w:firstLine="540"/>
        <w:jc w:val="both"/>
        <w:outlineLvl w:val="0"/>
        <w:rPr>
          <w:bCs/>
        </w:rPr>
      </w:pPr>
      <w:r w:rsidRPr="001B3F63">
        <w:rPr>
          <w:sz w:val="23"/>
          <w:szCs w:val="23"/>
        </w:rPr>
        <w:t>Об утверждении Положения</w:t>
      </w:r>
      <w:r w:rsidRPr="001B3F63">
        <w:rPr>
          <w:bCs/>
        </w:rPr>
        <w:t xml:space="preserve"> </w:t>
      </w:r>
      <w:r w:rsidR="009E2232">
        <w:rPr>
          <w:bCs/>
        </w:rPr>
        <w:t>о награждении П</w:t>
      </w:r>
      <w:r w:rsidRPr="001B3F63">
        <w:rPr>
          <w:bCs/>
        </w:rPr>
        <w:t>очетной грамотой</w:t>
      </w:r>
      <w:r w:rsidR="009E2232">
        <w:rPr>
          <w:bCs/>
        </w:rPr>
        <w:t xml:space="preserve"> и Б</w:t>
      </w:r>
      <w:r w:rsidRPr="001B3F63">
        <w:rPr>
          <w:bCs/>
        </w:rPr>
        <w:t>лагодарностью</w:t>
      </w:r>
      <w:r w:rsidR="009E2232">
        <w:rPr>
          <w:bCs/>
        </w:rPr>
        <w:t xml:space="preserve"> </w:t>
      </w:r>
      <w:r w:rsidRPr="001B3F63">
        <w:rPr>
          <w:bCs/>
        </w:rPr>
        <w:t xml:space="preserve">Думы Бодайбинского </w:t>
      </w:r>
      <w:r w:rsidRPr="001B3F63">
        <w:t>городского поселения</w:t>
      </w:r>
    </w:p>
    <w:p w:rsidR="001B3F63" w:rsidRDefault="001B3F63" w:rsidP="001B3F63">
      <w:pPr>
        <w:rPr>
          <w:sz w:val="23"/>
          <w:szCs w:val="23"/>
        </w:rPr>
      </w:pPr>
    </w:p>
    <w:p w:rsidR="001B3F63" w:rsidRPr="008A4BB1" w:rsidRDefault="001B3F63" w:rsidP="001B3F63">
      <w:pPr>
        <w:rPr>
          <w:sz w:val="23"/>
          <w:szCs w:val="23"/>
        </w:rPr>
      </w:pPr>
    </w:p>
    <w:p w:rsidR="001B3F63" w:rsidRPr="009E2232" w:rsidRDefault="009E2232" w:rsidP="009E2232">
      <w:pPr>
        <w:ind w:firstLine="709"/>
        <w:jc w:val="both"/>
      </w:pPr>
      <w:r w:rsidRPr="00F95866">
        <w:t xml:space="preserve">В целях поощрения </w:t>
      </w:r>
      <w:r w:rsidRPr="009D70E5">
        <w:t>трудовых коллективов организаций и предприятий независимо от форм собственности, общественных организаций и объединений, граждан</w:t>
      </w:r>
      <w:r w:rsidRPr="009D70E5">
        <w:rPr>
          <w:rFonts w:eastAsia="Calibri"/>
          <w:lang w:eastAsia="en-US"/>
        </w:rPr>
        <w:t xml:space="preserve"> Российской Федерации, за высокое профессиональное мастерство, безупречный, многолетний добросовестный труд, благотворительную деятельность, </w:t>
      </w:r>
      <w:r w:rsidRPr="00F95866">
        <w:t xml:space="preserve">за заслуги в социально-экономическом и культурном развитии Бодайбинского </w:t>
      </w:r>
      <w:r>
        <w:t>муниципального образования</w:t>
      </w:r>
      <w:r w:rsidRPr="00F95866">
        <w:t xml:space="preserve">, большой личный вклад и высокое профессиональное мастерство, в связи со знаменательными (юбилейными) датами, а также иные заслуги и достижения, </w:t>
      </w:r>
      <w:r w:rsidRPr="005A4239">
        <w:t xml:space="preserve">получившие широкое общественное признание </w:t>
      </w:r>
      <w:r w:rsidRPr="001914A3">
        <w:t>и способствующие</w:t>
      </w:r>
      <w:r>
        <w:t xml:space="preserve"> развитию </w:t>
      </w:r>
      <w:r>
        <w:t>муниципального образования</w:t>
      </w:r>
      <w:r>
        <w:t>,</w:t>
      </w:r>
      <w:r>
        <w:t xml:space="preserve"> р</w:t>
      </w:r>
      <w:r w:rsidR="001B3F63" w:rsidRPr="008A4BB1">
        <w:rPr>
          <w:sz w:val="23"/>
          <w:szCs w:val="23"/>
        </w:rPr>
        <w:t xml:space="preserve">уководствуясь ст. </w:t>
      </w:r>
      <w:r w:rsidR="001B3F63">
        <w:rPr>
          <w:sz w:val="23"/>
          <w:szCs w:val="23"/>
        </w:rPr>
        <w:t>33</w:t>
      </w:r>
      <w:r w:rsidR="001B3F63" w:rsidRPr="008A4BB1">
        <w:rPr>
          <w:sz w:val="23"/>
          <w:szCs w:val="23"/>
        </w:rPr>
        <w:t xml:space="preserve"> Устава Бодайбинского муниципального образования, Дума Бодайбинского городского поселения </w:t>
      </w:r>
    </w:p>
    <w:p w:rsidR="001B3F63" w:rsidRPr="008A4BB1" w:rsidRDefault="001B3F63" w:rsidP="001B3F63">
      <w:pPr>
        <w:jc w:val="both"/>
        <w:rPr>
          <w:b/>
          <w:sz w:val="23"/>
          <w:szCs w:val="23"/>
        </w:rPr>
      </w:pPr>
      <w:r w:rsidRPr="008A4BB1">
        <w:rPr>
          <w:b/>
          <w:sz w:val="23"/>
          <w:szCs w:val="23"/>
        </w:rPr>
        <w:t>РЕШИЛА:</w:t>
      </w:r>
    </w:p>
    <w:p w:rsidR="001B3F63" w:rsidRPr="008A4BB1" w:rsidRDefault="001B3F63" w:rsidP="00A20E04">
      <w:pPr>
        <w:pStyle w:val="formattext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8A4BB1">
        <w:rPr>
          <w:sz w:val="23"/>
          <w:szCs w:val="23"/>
        </w:rPr>
        <w:t xml:space="preserve">1. </w:t>
      </w:r>
      <w:r w:rsidR="00A20E04">
        <w:t>Утвердить Положение о</w:t>
      </w:r>
      <w:r w:rsidR="00A20E04">
        <w:rPr>
          <w:bCs/>
        </w:rPr>
        <w:t xml:space="preserve"> награждении П</w:t>
      </w:r>
      <w:r w:rsidR="00A20E04" w:rsidRPr="001B3F63">
        <w:rPr>
          <w:bCs/>
        </w:rPr>
        <w:t>очетной грамотой</w:t>
      </w:r>
      <w:r w:rsidR="00A20E04">
        <w:rPr>
          <w:bCs/>
        </w:rPr>
        <w:t xml:space="preserve"> и Б</w:t>
      </w:r>
      <w:r w:rsidR="00A20E04" w:rsidRPr="001B3F63">
        <w:rPr>
          <w:bCs/>
        </w:rPr>
        <w:t>лагодарностью</w:t>
      </w:r>
      <w:r w:rsidR="00A20E04">
        <w:rPr>
          <w:bCs/>
        </w:rPr>
        <w:t xml:space="preserve"> </w:t>
      </w:r>
      <w:r w:rsidR="00A20E04" w:rsidRPr="001B3F63">
        <w:rPr>
          <w:bCs/>
        </w:rPr>
        <w:t xml:space="preserve">Думы Бодайбинского </w:t>
      </w:r>
      <w:r w:rsidR="00A20E04" w:rsidRPr="001B3F63">
        <w:t>городского поселения</w:t>
      </w:r>
      <w:r w:rsidR="00A20E04">
        <w:t xml:space="preserve"> (прилагается).</w:t>
      </w:r>
    </w:p>
    <w:p w:rsidR="00A20E04" w:rsidRPr="00A20E04" w:rsidRDefault="00A20E04" w:rsidP="00A20E04">
      <w:pPr>
        <w:autoSpaceDE w:val="0"/>
        <w:autoSpaceDN w:val="0"/>
        <w:adjustRightInd w:val="0"/>
        <w:ind w:firstLine="709"/>
        <w:jc w:val="both"/>
      </w:pPr>
      <w:r w:rsidRPr="003A29BE">
        <w:t xml:space="preserve">2. Настоящее решение подлежит официальному опубликованию в периодическом печатном издании-бюллетене «Официальный вестник города Бодайбо» и сетевом издании </w:t>
      </w:r>
      <w:r w:rsidRPr="00A20E04">
        <w:t>«</w:t>
      </w:r>
      <w:hyperlink r:id="rId6" w:history="1">
        <w:r w:rsidRPr="00A20E04">
          <w:rPr>
            <w:rStyle w:val="a3"/>
            <w:color w:val="auto"/>
            <w:u w:val="none"/>
            <w:lang w:val="en-US"/>
          </w:rPr>
          <w:t>www</w:t>
        </w:r>
        <w:r w:rsidRPr="00A20E04">
          <w:rPr>
            <w:rStyle w:val="a3"/>
            <w:color w:val="auto"/>
            <w:u w:val="none"/>
          </w:rPr>
          <w:t>.</w:t>
        </w:r>
        <w:r w:rsidRPr="00A20E04">
          <w:rPr>
            <w:rStyle w:val="a3"/>
            <w:color w:val="auto"/>
            <w:u w:val="none"/>
            <w:lang w:val="en-US"/>
          </w:rPr>
          <w:t>uprava</w:t>
        </w:r>
        <w:r w:rsidRPr="00A20E04">
          <w:rPr>
            <w:rStyle w:val="a3"/>
            <w:color w:val="auto"/>
            <w:u w:val="none"/>
          </w:rPr>
          <w:t>-</w:t>
        </w:r>
        <w:r w:rsidRPr="00A20E04">
          <w:rPr>
            <w:rStyle w:val="a3"/>
            <w:color w:val="auto"/>
            <w:u w:val="none"/>
            <w:lang w:val="en-US"/>
          </w:rPr>
          <w:t>bodaibo</w:t>
        </w:r>
        <w:r w:rsidRPr="00A20E04">
          <w:rPr>
            <w:rStyle w:val="a3"/>
            <w:color w:val="auto"/>
            <w:u w:val="none"/>
          </w:rPr>
          <w:t>.</w:t>
        </w:r>
        <w:r w:rsidRPr="00A20E04">
          <w:rPr>
            <w:rStyle w:val="a3"/>
            <w:color w:val="auto"/>
            <w:u w:val="none"/>
            <w:lang w:val="en-US"/>
          </w:rPr>
          <w:t>ru</w:t>
        </w:r>
      </w:hyperlink>
      <w:r w:rsidRPr="00A20E04">
        <w:t>».</w:t>
      </w:r>
    </w:p>
    <w:p w:rsidR="00A20E04" w:rsidRPr="003A29BE" w:rsidRDefault="00A20E04" w:rsidP="00A20E04">
      <w:pPr>
        <w:pStyle w:val="a4"/>
        <w:ind w:left="0" w:firstLine="709"/>
        <w:jc w:val="both"/>
      </w:pPr>
      <w:r w:rsidRPr="003A29BE">
        <w:t>3. Настоящее решение вступает в силу после дня его официального опубликования.</w:t>
      </w:r>
    </w:p>
    <w:p w:rsidR="001B3F63" w:rsidRPr="008A4BB1" w:rsidRDefault="001B3F63" w:rsidP="001B3F63">
      <w:pPr>
        <w:jc w:val="both"/>
        <w:rPr>
          <w:sz w:val="23"/>
          <w:szCs w:val="23"/>
        </w:rPr>
      </w:pPr>
    </w:p>
    <w:p w:rsidR="001B3F63" w:rsidRPr="008A4BB1" w:rsidRDefault="001B3F63" w:rsidP="001B3F63">
      <w:pPr>
        <w:jc w:val="both"/>
        <w:rPr>
          <w:sz w:val="23"/>
          <w:szCs w:val="23"/>
        </w:rPr>
      </w:pPr>
    </w:p>
    <w:p w:rsidR="001B3F63" w:rsidRPr="008A4BB1" w:rsidRDefault="001B3F63" w:rsidP="001B3F63">
      <w:pPr>
        <w:jc w:val="both"/>
        <w:rPr>
          <w:sz w:val="23"/>
          <w:szCs w:val="23"/>
        </w:rPr>
      </w:pPr>
    </w:p>
    <w:p w:rsidR="001B3F63" w:rsidRPr="008A4BB1" w:rsidRDefault="001B3F63" w:rsidP="001B3F63">
      <w:pPr>
        <w:ind w:right="-5"/>
        <w:jc w:val="both"/>
        <w:rPr>
          <w:b/>
          <w:sz w:val="23"/>
          <w:szCs w:val="23"/>
        </w:rPr>
      </w:pPr>
      <w:r w:rsidRPr="008A4BB1">
        <w:rPr>
          <w:b/>
          <w:sz w:val="23"/>
          <w:szCs w:val="23"/>
        </w:rPr>
        <w:t>ПРЕДСЕДАТЕЛЬ                                                                                                     А.А. ДУДАРИК</w:t>
      </w: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C523E2" w:rsidRPr="00C523E2" w:rsidRDefault="0004132A" w:rsidP="0068260E">
      <w:pPr>
        <w:jc w:val="right"/>
      </w:pPr>
      <w:r>
        <w:lastRenderedPageBreak/>
        <w:t>Утверждено</w:t>
      </w:r>
    </w:p>
    <w:p w:rsidR="00A20E04" w:rsidRDefault="006C6AC8" w:rsidP="00A20E04">
      <w:pPr>
        <w:pStyle w:val="1"/>
      </w:pPr>
      <w:r w:rsidRPr="00C523E2">
        <w:rPr>
          <w:szCs w:val="24"/>
        </w:rPr>
        <w:t xml:space="preserve">решением Думы </w:t>
      </w:r>
      <w:r w:rsidR="00AA5BF7">
        <w:t xml:space="preserve">Бодайбинского </w:t>
      </w:r>
    </w:p>
    <w:p w:rsidR="0004132A" w:rsidRPr="00A20E04" w:rsidRDefault="00AA5BF7" w:rsidP="00A20E04">
      <w:pPr>
        <w:pStyle w:val="1"/>
        <w:rPr>
          <w:szCs w:val="24"/>
        </w:rPr>
      </w:pPr>
      <w:r>
        <w:t>городского поселения</w:t>
      </w:r>
      <w:r w:rsidR="0004132A" w:rsidRPr="00C523E2">
        <w:t xml:space="preserve"> </w:t>
      </w:r>
    </w:p>
    <w:p w:rsidR="006C6AC8" w:rsidRPr="00C523E2" w:rsidRDefault="00D836F0" w:rsidP="0004132A">
      <w:pPr>
        <w:pStyle w:val="1"/>
      </w:pPr>
      <w:r w:rsidRPr="00C523E2">
        <w:t xml:space="preserve">от </w:t>
      </w:r>
      <w:r w:rsidR="001B3F63">
        <w:t>_______</w:t>
      </w:r>
      <w:r w:rsidR="00AA5BF7">
        <w:t>202</w:t>
      </w:r>
      <w:r w:rsidR="0004132A">
        <w:t>4</w:t>
      </w:r>
      <w:r w:rsidR="00AA5BF7">
        <w:t xml:space="preserve"> </w:t>
      </w:r>
      <w:r w:rsidR="006C6AC8" w:rsidRPr="00C523E2">
        <w:t xml:space="preserve">г. № </w:t>
      </w:r>
      <w:r w:rsidR="00AA5BF7">
        <w:t>_______</w:t>
      </w:r>
    </w:p>
    <w:p w:rsidR="006C6AC8" w:rsidRPr="00C523E2" w:rsidRDefault="006C6AC8" w:rsidP="006C6AC8">
      <w:pPr>
        <w:autoSpaceDE w:val="0"/>
        <w:autoSpaceDN w:val="0"/>
        <w:adjustRightInd w:val="0"/>
        <w:outlineLvl w:val="0"/>
        <w:rPr>
          <w:bCs/>
        </w:rPr>
      </w:pPr>
    </w:p>
    <w:p w:rsidR="00D836F0" w:rsidRPr="00C523E2" w:rsidRDefault="00AA5BF7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>
        <w:rPr>
          <w:b/>
          <w:bCs/>
        </w:rPr>
        <w:t>П</w:t>
      </w:r>
      <w:r w:rsidRPr="00C523E2">
        <w:rPr>
          <w:b/>
          <w:bCs/>
        </w:rPr>
        <w:t>оложение</w:t>
      </w:r>
    </w:p>
    <w:p w:rsidR="006C6AC8" w:rsidRPr="00C523E2" w:rsidRDefault="00A20E04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>
        <w:rPr>
          <w:b/>
          <w:bCs/>
        </w:rPr>
        <w:t>о награждении П</w:t>
      </w:r>
      <w:r w:rsidR="00AA5BF7">
        <w:rPr>
          <w:b/>
          <w:bCs/>
        </w:rPr>
        <w:t xml:space="preserve">очетной </w:t>
      </w:r>
      <w:r w:rsidR="00AA5BF7" w:rsidRPr="00C523E2">
        <w:rPr>
          <w:b/>
          <w:bCs/>
        </w:rPr>
        <w:t>грамотой</w:t>
      </w:r>
      <w:r>
        <w:rPr>
          <w:b/>
          <w:bCs/>
        </w:rPr>
        <w:t xml:space="preserve"> и Б</w:t>
      </w:r>
      <w:r w:rsidR="00755451">
        <w:rPr>
          <w:b/>
          <w:bCs/>
        </w:rPr>
        <w:t>л</w:t>
      </w:r>
      <w:r w:rsidR="00AA5BF7">
        <w:rPr>
          <w:b/>
          <w:bCs/>
        </w:rPr>
        <w:t>агодарностью</w:t>
      </w:r>
    </w:p>
    <w:p w:rsidR="006C6AC8" w:rsidRPr="00C523E2" w:rsidRDefault="00AA5BF7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>
        <w:rPr>
          <w:b/>
          <w:bCs/>
        </w:rPr>
        <w:t>Д</w:t>
      </w:r>
      <w:r w:rsidRPr="00C523E2">
        <w:rPr>
          <w:b/>
          <w:bCs/>
        </w:rPr>
        <w:t xml:space="preserve">умы </w:t>
      </w:r>
      <w:r>
        <w:rPr>
          <w:b/>
          <w:bCs/>
        </w:rPr>
        <w:t xml:space="preserve">Бодайбинского </w:t>
      </w:r>
      <w:r>
        <w:rPr>
          <w:b/>
        </w:rPr>
        <w:t>городского поселения</w:t>
      </w:r>
    </w:p>
    <w:p w:rsidR="006C6AC8" w:rsidRDefault="006C6AC8" w:rsidP="00D836F0">
      <w:pPr>
        <w:ind w:firstLine="540"/>
        <w:jc w:val="both"/>
      </w:pPr>
    </w:p>
    <w:p w:rsidR="00EC25ED" w:rsidRPr="000C61AD" w:rsidRDefault="00EC25ED" w:rsidP="00EC25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61AD">
        <w:rPr>
          <w:rFonts w:ascii="Times New Roman" w:hAnsi="Times New Roman" w:cs="Times New Roman"/>
          <w:sz w:val="24"/>
          <w:szCs w:val="24"/>
        </w:rPr>
        <w:t>1. Почетная грамота</w:t>
      </w:r>
      <w:r w:rsidR="0068260E">
        <w:rPr>
          <w:rFonts w:ascii="Times New Roman" w:hAnsi="Times New Roman" w:cs="Times New Roman"/>
          <w:sz w:val="24"/>
          <w:szCs w:val="24"/>
        </w:rPr>
        <w:t xml:space="preserve"> </w:t>
      </w:r>
      <w:r w:rsidRPr="000C61AD">
        <w:rPr>
          <w:rFonts w:ascii="Times New Roman" w:hAnsi="Times New Roman" w:cs="Times New Roman"/>
          <w:sz w:val="24"/>
          <w:szCs w:val="24"/>
        </w:rPr>
        <w:t xml:space="preserve">Думы </w:t>
      </w:r>
      <w:r w:rsidR="00AA5BF7"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  <w:r w:rsidRPr="000C61AD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0C61AD" w:rsidRPr="000C61AD">
        <w:rPr>
          <w:rFonts w:ascii="Times New Roman" w:hAnsi="Times New Roman" w:cs="Times New Roman"/>
          <w:sz w:val="24"/>
          <w:szCs w:val="24"/>
        </w:rPr>
        <w:t xml:space="preserve"> - </w:t>
      </w:r>
      <w:r w:rsidR="00755451">
        <w:rPr>
          <w:rFonts w:ascii="Times New Roman" w:hAnsi="Times New Roman" w:cs="Times New Roman"/>
          <w:sz w:val="24"/>
          <w:szCs w:val="24"/>
        </w:rPr>
        <w:t>Дума</w:t>
      </w:r>
      <w:r w:rsidRPr="000C61AD">
        <w:rPr>
          <w:rFonts w:ascii="Times New Roman" w:hAnsi="Times New Roman" w:cs="Times New Roman"/>
          <w:sz w:val="24"/>
          <w:szCs w:val="24"/>
        </w:rPr>
        <w:t xml:space="preserve">) учреждается для награждения граждан за инициативу и успехи в развитии местного самоуправления в </w:t>
      </w:r>
      <w:r w:rsidR="00AA5BF7">
        <w:rPr>
          <w:rFonts w:ascii="Times New Roman" w:hAnsi="Times New Roman" w:cs="Times New Roman"/>
          <w:sz w:val="24"/>
          <w:szCs w:val="24"/>
        </w:rPr>
        <w:t xml:space="preserve">Бодайбинском </w:t>
      </w:r>
      <w:r w:rsidR="009E1128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0C61AD" w:rsidRPr="000C61AD">
        <w:rPr>
          <w:rFonts w:ascii="Times New Roman" w:hAnsi="Times New Roman" w:cs="Times New Roman"/>
          <w:sz w:val="24"/>
          <w:szCs w:val="24"/>
        </w:rPr>
        <w:t>образовании</w:t>
      </w:r>
      <w:r w:rsidRPr="000C61AD">
        <w:rPr>
          <w:rFonts w:ascii="Times New Roman" w:hAnsi="Times New Roman" w:cs="Times New Roman"/>
          <w:sz w:val="24"/>
          <w:szCs w:val="24"/>
        </w:rPr>
        <w:t xml:space="preserve">, достижения в сфере охраны общественной безопасности и правопорядка на территории </w:t>
      </w:r>
      <w:r w:rsidR="00AA5BF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0C61AD">
        <w:rPr>
          <w:rFonts w:ascii="Times New Roman" w:hAnsi="Times New Roman" w:cs="Times New Roman"/>
          <w:sz w:val="24"/>
          <w:szCs w:val="24"/>
        </w:rPr>
        <w:t>, значительные успехи в организации предпринимательской деятельности, достижения в организации благотворительной и попечительской деятельности, зна</w:t>
      </w:r>
      <w:r w:rsidR="000C61AD" w:rsidRPr="000C61AD">
        <w:rPr>
          <w:rFonts w:ascii="Times New Roman" w:hAnsi="Times New Roman" w:cs="Times New Roman"/>
          <w:sz w:val="24"/>
          <w:szCs w:val="24"/>
        </w:rPr>
        <w:t>чительный вклад в развитие образования</w:t>
      </w:r>
      <w:r w:rsidRPr="000C61AD">
        <w:rPr>
          <w:rFonts w:ascii="Times New Roman" w:hAnsi="Times New Roman" w:cs="Times New Roman"/>
          <w:sz w:val="24"/>
          <w:szCs w:val="24"/>
        </w:rPr>
        <w:t xml:space="preserve"> и культуры, успехи в решении вопросов социально-экономического развития района, активную общественно-</w:t>
      </w:r>
      <w:r w:rsidR="000C61AD" w:rsidRPr="000C61AD">
        <w:rPr>
          <w:rFonts w:ascii="Times New Roman" w:hAnsi="Times New Roman" w:cs="Times New Roman"/>
          <w:sz w:val="24"/>
          <w:szCs w:val="24"/>
        </w:rPr>
        <w:t>политическую деятельность</w:t>
      </w:r>
      <w:r w:rsidRPr="000C61AD">
        <w:rPr>
          <w:rFonts w:ascii="Times New Roman" w:hAnsi="Times New Roman" w:cs="Times New Roman"/>
          <w:sz w:val="24"/>
          <w:szCs w:val="24"/>
        </w:rPr>
        <w:t xml:space="preserve">, а также в связи с юбилейными датами, профессиональными и государственными праздниками. Юбилейными датами для граждан следует считать пятидесятилетие со дня рождения и другие последующие пятилетия. </w:t>
      </w:r>
    </w:p>
    <w:p w:rsidR="00EC25ED" w:rsidRPr="000C61AD" w:rsidRDefault="00EC25ED" w:rsidP="00EC25ED">
      <w:pPr>
        <w:autoSpaceDE w:val="0"/>
        <w:autoSpaceDN w:val="0"/>
        <w:adjustRightInd w:val="0"/>
        <w:ind w:firstLine="540"/>
        <w:jc w:val="both"/>
      </w:pPr>
      <w:r w:rsidRPr="000C61AD">
        <w:t>2.</w:t>
      </w:r>
      <w:r w:rsidR="000C61AD" w:rsidRPr="000C61AD">
        <w:t xml:space="preserve"> </w:t>
      </w:r>
      <w:r w:rsidRPr="000C61AD">
        <w:t>Гражданину, награжденному Почетной грамотой Думы, при вручении указанной награды выплачивается единовременно</w:t>
      </w:r>
      <w:r w:rsidR="000C61AD" w:rsidRPr="000C61AD">
        <w:t>е денежное поощрение в размере 3</w:t>
      </w:r>
      <w:r w:rsidRPr="000C61AD">
        <w:t xml:space="preserve"> тысяч рублей с учетом налога на доходы физических лиц за счет средств бюджета </w:t>
      </w:r>
      <w:r w:rsidR="00C2308D">
        <w:t>муниципального образования</w:t>
      </w:r>
      <w:r w:rsidRPr="000C61AD">
        <w:t>.</w:t>
      </w:r>
    </w:p>
    <w:p w:rsidR="00EC25ED" w:rsidRPr="000C61AD" w:rsidRDefault="000C61AD" w:rsidP="00EC25ED">
      <w:pPr>
        <w:autoSpaceDE w:val="0"/>
        <w:autoSpaceDN w:val="0"/>
        <w:adjustRightInd w:val="0"/>
        <w:ind w:firstLine="540"/>
        <w:jc w:val="both"/>
      </w:pPr>
      <w:r>
        <w:t xml:space="preserve">3. Благодарность </w:t>
      </w:r>
      <w:r w:rsidR="00EC25ED" w:rsidRPr="000C61AD">
        <w:t>Думы учреждается для награждения граждан</w:t>
      </w:r>
      <w:r w:rsidR="00AC5F5D">
        <w:t xml:space="preserve">, трудовых коллективов и общественных организаций </w:t>
      </w:r>
      <w:r w:rsidR="00EC25ED" w:rsidRPr="000C61AD">
        <w:t>за конкретные дела в развитии местного самоуправления, общественно-политической и культурной жизни</w:t>
      </w:r>
      <w:r w:rsidR="00755451">
        <w:t xml:space="preserve"> муниципального образования</w:t>
      </w:r>
      <w:r w:rsidR="00EC25ED" w:rsidRPr="000C61AD">
        <w:t>.</w:t>
      </w:r>
    </w:p>
    <w:p w:rsidR="00EC25ED" w:rsidRDefault="00EC25ED" w:rsidP="00EC25ED">
      <w:pPr>
        <w:autoSpaceDE w:val="0"/>
        <w:autoSpaceDN w:val="0"/>
        <w:adjustRightInd w:val="0"/>
        <w:ind w:firstLine="540"/>
        <w:jc w:val="both"/>
      </w:pPr>
      <w:r w:rsidRPr="000C61AD">
        <w:t>4.</w:t>
      </w:r>
      <w:r w:rsidR="000C61AD" w:rsidRPr="000C61AD">
        <w:t xml:space="preserve"> </w:t>
      </w:r>
      <w:r w:rsidRPr="00AE549E">
        <w:t>Наград</w:t>
      </w:r>
      <w:r w:rsidRPr="000C61AD">
        <w:t xml:space="preserve"> Думы могут быть удостоены граждане Российской Федерации, иностранные граждане, </w:t>
      </w:r>
      <w:r w:rsidR="00AC5F5D">
        <w:t xml:space="preserve">трудовые коллективы и общественные организации, </w:t>
      </w:r>
      <w:r w:rsidRPr="000C61AD">
        <w:t>а также лица без гражданства (далее - граждане) в установленном порядке.</w:t>
      </w:r>
    </w:p>
    <w:p w:rsidR="00EC25ED" w:rsidRPr="000C61AD" w:rsidRDefault="00EC25ED" w:rsidP="00EC25ED">
      <w:pPr>
        <w:autoSpaceDE w:val="0"/>
        <w:autoSpaceDN w:val="0"/>
        <w:adjustRightInd w:val="0"/>
        <w:ind w:firstLine="540"/>
        <w:jc w:val="both"/>
      </w:pPr>
      <w:r w:rsidRPr="000C61AD">
        <w:t xml:space="preserve">5. Ходатайства о награждении </w:t>
      </w:r>
      <w:r w:rsidR="000C61AD" w:rsidRPr="000C61AD">
        <w:t xml:space="preserve">Почетной грамотой </w:t>
      </w:r>
      <w:r w:rsidRPr="000C61AD">
        <w:t xml:space="preserve">могут инициировать: депутаты Думы, </w:t>
      </w:r>
      <w:r w:rsidR="00AA5BF7">
        <w:t>глава</w:t>
      </w:r>
      <w:r w:rsidRPr="000C61AD">
        <w:t xml:space="preserve"> </w:t>
      </w:r>
      <w:r w:rsidR="00C2308D">
        <w:t>муниципального образования</w:t>
      </w:r>
      <w:r w:rsidRPr="000C61AD">
        <w:t xml:space="preserve">, иные должностные лица органов местного самоуправления </w:t>
      </w:r>
      <w:r w:rsidR="00C2308D">
        <w:t>муниципального образования</w:t>
      </w:r>
      <w:r w:rsidRPr="000C61AD">
        <w:t>, их структурных подразделений, коллективы или руководители организаций, а также органы территориального общественного самоуправления (далее – инициаторы).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6. Для рассмотрения вопроса о награждении Почетной грамотой</w:t>
      </w:r>
      <w:r w:rsidR="000C61AD" w:rsidRPr="008A154D">
        <w:t xml:space="preserve"> или Б</w:t>
      </w:r>
      <w:r w:rsidRPr="008A154D">
        <w:t xml:space="preserve">лагодарностью </w:t>
      </w:r>
      <w:r w:rsidR="00C2308D">
        <w:t xml:space="preserve">Думы </w:t>
      </w:r>
      <w:r w:rsidRPr="008A154D">
        <w:t>инициаторы ходатайства представляют в Думу следующие документы: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1) ходатайство, в котором указываются сведения: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а) о гражданине, вопрос, о награждении которого рассматривается: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фамилию, имя, отчество;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число, месяц, год рождения;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сведения об образовании;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о месте работы на момент внесения предложения с указанием полного наименования организации в соответствии с учредительными документами;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полное наименование должности;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стаж работы в отрасли в соответствующей организации по соответствующей профессии или должности;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сведения о трудовой и общественно-политической деятельности;</w:t>
      </w:r>
    </w:p>
    <w:p w:rsidR="00EC25E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б) краткое описание достижений и заслуг, за которые пред</w:t>
      </w:r>
      <w:r w:rsidR="0068260E">
        <w:t>полагается наградить гражданина;</w:t>
      </w:r>
    </w:p>
    <w:p w:rsidR="0068260E" w:rsidRPr="008A154D" w:rsidRDefault="0068260E" w:rsidP="00EC25ED">
      <w:pPr>
        <w:autoSpaceDE w:val="0"/>
        <w:autoSpaceDN w:val="0"/>
        <w:adjustRightInd w:val="0"/>
        <w:ind w:firstLine="540"/>
        <w:jc w:val="both"/>
      </w:pPr>
      <w:r>
        <w:t>в) точную формулировку для награждения.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Ходатайство подписывается и заверяется п</w:t>
      </w:r>
      <w:r w:rsidR="00AA5BF7">
        <w:t>ечатью (при наличии) инициатора.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2) выписку из протокола заседания постоянной комиссии (если инициатором награждения является постоянная комиссия);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lastRenderedPageBreak/>
        <w:t xml:space="preserve">3) документы, подтверждающие заслуги гражданина перед муниципальным </w:t>
      </w:r>
      <w:r w:rsidR="00C2308D">
        <w:t xml:space="preserve">образованием </w:t>
      </w:r>
      <w:r w:rsidRPr="008A154D">
        <w:t>(по желанию инициатора).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7.</w:t>
      </w:r>
      <w:r w:rsidR="008A154D" w:rsidRPr="008A154D">
        <w:t xml:space="preserve"> </w:t>
      </w:r>
      <w:r w:rsidRPr="008A154D">
        <w:t>Вместе с ходатайством</w:t>
      </w:r>
      <w:r w:rsidR="008A154D" w:rsidRPr="008A154D">
        <w:t xml:space="preserve"> о поощрении Почетной грамотой </w:t>
      </w:r>
      <w:r w:rsidRPr="008A154D">
        <w:t>в Думу представляются на гражданина следующие документы: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идентификационный номер налогоплательщика (ИНН);</w:t>
      </w:r>
    </w:p>
    <w:p w:rsidR="00EC25ED" w:rsidRPr="008A154D" w:rsidRDefault="00C2308D" w:rsidP="00EC25ED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EC25ED" w:rsidRPr="008A154D">
        <w:t>номер страхового пенсионного свидетельства государственного пенсионного страхования;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копия паспорта;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- лицевой счет, реквизиты сберегательного банка.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 xml:space="preserve">8. Ходатайство о награждении </w:t>
      </w:r>
      <w:r w:rsidR="00B964BC" w:rsidRPr="008A154D">
        <w:t xml:space="preserve">Почетной грамотой или Благодарностью </w:t>
      </w:r>
      <w:r w:rsidRPr="008A154D">
        <w:t xml:space="preserve">представляется на имя председателя Думы. Для проведения оценки материалов о награждении, обеспечения объективного подхода к поощрению председатель Думы поручает </w:t>
      </w:r>
      <w:r w:rsidRPr="008A154D">
        <w:rPr>
          <w:bCs/>
        </w:rPr>
        <w:t xml:space="preserve">постоянной комиссии </w:t>
      </w:r>
      <w:r w:rsidR="008A154D" w:rsidRPr="008A154D">
        <w:rPr>
          <w:bCs/>
        </w:rPr>
        <w:t xml:space="preserve">по </w:t>
      </w:r>
      <w:r w:rsidRPr="008A154D">
        <w:rPr>
          <w:bCs/>
        </w:rPr>
        <w:t xml:space="preserve">регламенту и депутатской этике Думы </w:t>
      </w:r>
      <w:r w:rsidRPr="008A154D">
        <w:t>(далее –</w:t>
      </w:r>
      <w:r w:rsidR="008A154D" w:rsidRPr="008A154D">
        <w:t xml:space="preserve"> </w:t>
      </w:r>
      <w:r w:rsidRPr="008A154D">
        <w:t>комиссия) рассмотрение поступившего ходатайства.</w:t>
      </w:r>
    </w:p>
    <w:p w:rsidR="00EC25ED" w:rsidRPr="008A154D" w:rsidRDefault="00EC25ED" w:rsidP="00EC25ED">
      <w:pPr>
        <w:ind w:firstLine="540"/>
        <w:jc w:val="both"/>
      </w:pPr>
      <w:r w:rsidRPr="008A154D">
        <w:t>9. Ходатайство о награждении Почетной грамотой</w:t>
      </w:r>
      <w:r w:rsidR="008A154D" w:rsidRPr="008A154D">
        <w:t xml:space="preserve"> или Б</w:t>
      </w:r>
      <w:r w:rsidRPr="008A154D">
        <w:t>лагодарностью, в котором пред</w:t>
      </w:r>
      <w:r w:rsidR="008A154D" w:rsidRPr="008A154D">
        <w:t xml:space="preserve">лагается наградить гражданина, рассматривается комиссией </w:t>
      </w:r>
      <w:r w:rsidRPr="008A154D">
        <w:t xml:space="preserve">в срок, не превышающий 20 дней со дня </w:t>
      </w:r>
      <w:r w:rsidR="00AA5BF7">
        <w:t>поступления ходатайства в Думу</w:t>
      </w:r>
      <w:r w:rsidRPr="008A154D">
        <w:t>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10. По резул</w:t>
      </w:r>
      <w:r w:rsidR="00AA5BF7">
        <w:t xml:space="preserve">ьтатам рассмотрения документов </w:t>
      </w:r>
      <w:r w:rsidRPr="008A154D">
        <w:t>комиссия принимает решение: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1) рекомендовать к награждению Почетной грамотой</w:t>
      </w:r>
      <w:r w:rsidR="008A154D" w:rsidRPr="008A154D">
        <w:t xml:space="preserve"> или Б</w:t>
      </w:r>
      <w:r w:rsidRPr="008A154D">
        <w:t>лагодарностью Думы;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2) отклонить ходатайство.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 xml:space="preserve">Решение </w:t>
      </w:r>
      <w:r w:rsidR="00B964BC">
        <w:t>комиссии</w:t>
      </w:r>
      <w:r w:rsidR="00AA5BF7">
        <w:t xml:space="preserve"> </w:t>
      </w:r>
      <w:r w:rsidRPr="008A154D">
        <w:t>направляется Председателю Думы.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11. Ходатайство о награждении отклоняется по следующим основаниям: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1) не представлены или не в полном объеме представлены документы о награждении, указанные в пункте 6 настоящего Положения;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2) в представленных документах о награждении имеются противоречия;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3) отсутствуют основания, указанные в пунктах 1, 3 настоящего Положения.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12. В случае положительного решения комиссии</w:t>
      </w:r>
      <w:r w:rsidR="00B964BC">
        <w:t>,</w:t>
      </w:r>
      <w:r w:rsidRPr="008A154D">
        <w:t xml:space="preserve"> вопрос о награждении Почетной грамотой </w:t>
      </w:r>
      <w:r w:rsidR="009E2232">
        <w:t xml:space="preserve">или Благодарностью Думы </w:t>
      </w:r>
      <w:r w:rsidRPr="008A154D">
        <w:t>включается в проект повестки ближайшего заседания Думы.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>В случае отрицательного решения</w:t>
      </w:r>
      <w:r w:rsidR="00B964BC">
        <w:t>,</w:t>
      </w:r>
      <w:r w:rsidRPr="008A154D">
        <w:t xml:space="preserve"> ходатайство возвращается инициатору с указанием причин отклонения ходатайства за подписью председателя Думы. После устранения причин, послуживших основанием для возвращения ходатайства, предложение о награждении вновь принимается к рассмотрению.</w:t>
      </w:r>
    </w:p>
    <w:p w:rsidR="00EC25ED" w:rsidRPr="008A154D" w:rsidRDefault="00EC25ED" w:rsidP="00EC25ED">
      <w:pPr>
        <w:autoSpaceDE w:val="0"/>
        <w:autoSpaceDN w:val="0"/>
        <w:adjustRightInd w:val="0"/>
        <w:ind w:firstLine="540"/>
        <w:jc w:val="both"/>
      </w:pPr>
      <w:r w:rsidRPr="008A154D">
        <w:t xml:space="preserve">13. Решение о награждении Почетной грамотой </w:t>
      </w:r>
      <w:r w:rsidR="00755451" w:rsidRPr="008A154D">
        <w:t>или Б</w:t>
      </w:r>
      <w:r w:rsidR="00755451">
        <w:t xml:space="preserve">лагодарностью </w:t>
      </w:r>
      <w:r w:rsidRPr="008A154D">
        <w:t>Думы принимается на заседании Думы большинством голосов от установленной численности депутатов Думы и оформляется решением Думы.</w:t>
      </w:r>
    </w:p>
    <w:p w:rsidR="00EC25ED" w:rsidRPr="008A154D" w:rsidRDefault="00755451" w:rsidP="00EC25ED">
      <w:pPr>
        <w:autoSpaceDE w:val="0"/>
        <w:autoSpaceDN w:val="0"/>
        <w:adjustRightInd w:val="0"/>
        <w:ind w:firstLine="540"/>
        <w:jc w:val="both"/>
      </w:pPr>
      <w:r>
        <w:t>14</w:t>
      </w:r>
      <w:r w:rsidR="00EC25ED" w:rsidRPr="008A154D">
        <w:t>. Почетная грамота</w:t>
      </w:r>
      <w:r w:rsidR="008A154D" w:rsidRPr="008A154D">
        <w:t xml:space="preserve"> или Б</w:t>
      </w:r>
      <w:r w:rsidR="00EC25ED" w:rsidRPr="008A154D">
        <w:t>л</w:t>
      </w:r>
      <w:bookmarkStart w:id="0" w:name="_GoBack"/>
      <w:bookmarkEnd w:id="0"/>
      <w:r w:rsidR="00EC25ED" w:rsidRPr="008A154D">
        <w:t>агодарность оформляются на специальном бланке, подписываются председателем Думы и удостоверяются печатью Думы.</w:t>
      </w:r>
    </w:p>
    <w:p w:rsidR="00EC25ED" w:rsidRPr="008A154D" w:rsidRDefault="00755451" w:rsidP="00EC25ED">
      <w:pPr>
        <w:autoSpaceDE w:val="0"/>
        <w:autoSpaceDN w:val="0"/>
        <w:adjustRightInd w:val="0"/>
        <w:ind w:firstLine="540"/>
        <w:jc w:val="both"/>
      </w:pPr>
      <w:r>
        <w:t>15</w:t>
      </w:r>
      <w:r w:rsidR="00EC25ED" w:rsidRPr="008A154D">
        <w:t xml:space="preserve">. Вручение Почетной грамоты производится в торжественной обстановке председателем Думы или депутатом, уполномоченным Думой. Вручение производится на заседании Думы, на торжественных </w:t>
      </w:r>
      <w:r w:rsidR="002C1F7F">
        <w:t>городских</w:t>
      </w:r>
      <w:r w:rsidR="00EC25ED" w:rsidRPr="008A154D">
        <w:t xml:space="preserve"> мероприятиях либо на торжественных мероприятиях по месту работы гражданина.</w:t>
      </w:r>
    </w:p>
    <w:p w:rsidR="00EC25ED" w:rsidRPr="008A154D" w:rsidRDefault="00755451" w:rsidP="00EC25ED">
      <w:pPr>
        <w:autoSpaceDE w:val="0"/>
        <w:autoSpaceDN w:val="0"/>
        <w:adjustRightInd w:val="0"/>
        <w:ind w:firstLine="540"/>
        <w:jc w:val="both"/>
      </w:pPr>
      <w:r>
        <w:t>16</w:t>
      </w:r>
      <w:r w:rsidR="00EC25ED" w:rsidRPr="008A154D">
        <w:t xml:space="preserve">. Вручение </w:t>
      </w:r>
      <w:r w:rsidR="008A154D" w:rsidRPr="008A154D">
        <w:t>Б</w:t>
      </w:r>
      <w:r w:rsidR="00EC25ED" w:rsidRPr="008A154D">
        <w:t>лагодарности производится в торжественной обстановке председателем Думы или депутатом, уполномоченным Думой по месту нахождения или работы награждаемого лица.</w:t>
      </w:r>
    </w:p>
    <w:p w:rsidR="00EC25ED" w:rsidRPr="008A154D" w:rsidRDefault="00755451" w:rsidP="00EC25ED">
      <w:pPr>
        <w:autoSpaceDE w:val="0"/>
        <w:autoSpaceDN w:val="0"/>
        <w:adjustRightInd w:val="0"/>
        <w:ind w:firstLine="540"/>
        <w:jc w:val="both"/>
      </w:pPr>
      <w:r>
        <w:t>17</w:t>
      </w:r>
      <w:r w:rsidR="008A154D" w:rsidRPr="008A154D">
        <w:t xml:space="preserve">. Граждане </w:t>
      </w:r>
      <w:r w:rsidR="00EC25ED" w:rsidRPr="008A154D">
        <w:t>могут представляться к награждению Почетной грамотой</w:t>
      </w:r>
      <w:r w:rsidR="00A20E04">
        <w:t xml:space="preserve"> Думы</w:t>
      </w:r>
      <w:r w:rsidR="00EC25ED" w:rsidRPr="008A154D">
        <w:t xml:space="preserve"> не ранее пяти лет после награждения</w:t>
      </w:r>
      <w:r w:rsidR="00A20E04">
        <w:t xml:space="preserve"> Благодарностью Думы</w:t>
      </w:r>
      <w:r w:rsidR="00EC25ED" w:rsidRPr="008A154D">
        <w:t>.</w:t>
      </w:r>
    </w:p>
    <w:p w:rsidR="00EC25ED" w:rsidRPr="008A154D" w:rsidRDefault="00755451" w:rsidP="00EC25ED">
      <w:pPr>
        <w:ind w:firstLine="540"/>
        <w:jc w:val="both"/>
      </w:pPr>
      <w:r>
        <w:t>18</w:t>
      </w:r>
      <w:r w:rsidR="00EC25ED" w:rsidRPr="008A154D">
        <w:t>. Решение Думы о награждении Почетной грамотой</w:t>
      </w:r>
      <w:r w:rsidR="008A154D" w:rsidRPr="008A154D">
        <w:t xml:space="preserve"> или Б</w:t>
      </w:r>
      <w:r w:rsidR="00EC25ED" w:rsidRPr="008A154D">
        <w:t xml:space="preserve">лагодарностью </w:t>
      </w:r>
      <w:r w:rsidR="00EC3948">
        <w:t xml:space="preserve">Думы </w:t>
      </w:r>
      <w:r w:rsidR="00EC25ED" w:rsidRPr="008A154D">
        <w:t>подлежит опубликованию.</w:t>
      </w:r>
    </w:p>
    <w:p w:rsidR="00EC25ED" w:rsidRPr="00102F16" w:rsidRDefault="00755451" w:rsidP="00EC25ED">
      <w:pPr>
        <w:autoSpaceDE w:val="0"/>
        <w:autoSpaceDN w:val="0"/>
        <w:adjustRightInd w:val="0"/>
        <w:ind w:firstLine="540"/>
        <w:jc w:val="both"/>
      </w:pPr>
      <w:r>
        <w:t>19</w:t>
      </w:r>
      <w:r w:rsidR="00EC25ED" w:rsidRPr="008A154D">
        <w:t>. Организацию награждения и учет лиц, награжденных Почетной грамотой</w:t>
      </w:r>
      <w:r w:rsidR="008A154D" w:rsidRPr="008A154D">
        <w:t xml:space="preserve"> и Б</w:t>
      </w:r>
      <w:r w:rsidR="00EC25ED" w:rsidRPr="008A154D">
        <w:t>лагодарностью</w:t>
      </w:r>
      <w:r w:rsidR="00EC3948">
        <w:t xml:space="preserve"> Думы</w:t>
      </w:r>
      <w:r w:rsidR="00EC25ED" w:rsidRPr="008A154D">
        <w:t>, осуществляет аппарат Думы</w:t>
      </w:r>
      <w:r w:rsidR="001B3F63">
        <w:t xml:space="preserve"> (лицо, ответственное за организацию деятельности представительного органа)</w:t>
      </w:r>
      <w:r w:rsidR="00EC25ED" w:rsidRPr="008A154D">
        <w:t>.</w:t>
      </w:r>
    </w:p>
    <w:sectPr w:rsidR="00EC25ED" w:rsidRPr="00102F16" w:rsidSect="00C523E2">
      <w:pgSz w:w="11906" w:h="16838"/>
      <w:pgMar w:top="89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A52CC"/>
    <w:multiLevelType w:val="hybridMultilevel"/>
    <w:tmpl w:val="3550A9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DA3B12"/>
    <w:multiLevelType w:val="hybridMultilevel"/>
    <w:tmpl w:val="CF8E107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E4CB9"/>
    <w:rsid w:val="000107A2"/>
    <w:rsid w:val="000137A3"/>
    <w:rsid w:val="0004132A"/>
    <w:rsid w:val="00065928"/>
    <w:rsid w:val="000763B7"/>
    <w:rsid w:val="00092CE0"/>
    <w:rsid w:val="000947EB"/>
    <w:rsid w:val="000C61AD"/>
    <w:rsid w:val="001057E0"/>
    <w:rsid w:val="001B3F63"/>
    <w:rsid w:val="0022582E"/>
    <w:rsid w:val="002C1F7F"/>
    <w:rsid w:val="00355F7D"/>
    <w:rsid w:val="00477657"/>
    <w:rsid w:val="00612EB9"/>
    <w:rsid w:val="006707D7"/>
    <w:rsid w:val="0068260E"/>
    <w:rsid w:val="00696849"/>
    <w:rsid w:val="006C6AC8"/>
    <w:rsid w:val="006D16ED"/>
    <w:rsid w:val="007234FE"/>
    <w:rsid w:val="00755451"/>
    <w:rsid w:val="007D5F8B"/>
    <w:rsid w:val="007E4CB9"/>
    <w:rsid w:val="007E6B7F"/>
    <w:rsid w:val="008159BE"/>
    <w:rsid w:val="00873A99"/>
    <w:rsid w:val="008A154D"/>
    <w:rsid w:val="00912A69"/>
    <w:rsid w:val="00972021"/>
    <w:rsid w:val="009E1128"/>
    <w:rsid w:val="009E2232"/>
    <w:rsid w:val="009F73D7"/>
    <w:rsid w:val="00A20E04"/>
    <w:rsid w:val="00AA5BF7"/>
    <w:rsid w:val="00AC5F5D"/>
    <w:rsid w:val="00AE549E"/>
    <w:rsid w:val="00B8128E"/>
    <w:rsid w:val="00B906F2"/>
    <w:rsid w:val="00B964BC"/>
    <w:rsid w:val="00C2308D"/>
    <w:rsid w:val="00C26AD7"/>
    <w:rsid w:val="00C523E2"/>
    <w:rsid w:val="00C96EB5"/>
    <w:rsid w:val="00D715EE"/>
    <w:rsid w:val="00D836F0"/>
    <w:rsid w:val="00DD561D"/>
    <w:rsid w:val="00E406EC"/>
    <w:rsid w:val="00EA390F"/>
    <w:rsid w:val="00EC25ED"/>
    <w:rsid w:val="00EC3948"/>
    <w:rsid w:val="00EE5C27"/>
    <w:rsid w:val="00F24275"/>
    <w:rsid w:val="00F76509"/>
    <w:rsid w:val="00F95F4F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A03A0D-8D14-467D-BF81-59B112F2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C6AC8"/>
    <w:pPr>
      <w:keepNext/>
      <w:jc w:val="right"/>
      <w:outlineLvl w:val="0"/>
    </w:pPr>
    <w:rPr>
      <w:szCs w:val="20"/>
    </w:rPr>
  </w:style>
  <w:style w:type="paragraph" w:styleId="3">
    <w:name w:val="heading 3"/>
    <w:basedOn w:val="a"/>
    <w:next w:val="a"/>
    <w:qFormat/>
    <w:rsid w:val="007E6B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C25ED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EC25ED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rsid w:val="00EC25ED"/>
    <w:rPr>
      <w:color w:val="0000FF"/>
      <w:u w:val="single"/>
    </w:rPr>
  </w:style>
  <w:style w:type="paragraph" w:customStyle="1" w:styleId="4">
    <w:name w:val="Знак4"/>
    <w:basedOn w:val="a"/>
    <w:rsid w:val="001B3F6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formattext">
    <w:name w:val="formattext"/>
    <w:basedOn w:val="a"/>
    <w:rsid w:val="009E223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20E04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1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3555A-EA38-4DDC-9D7E-8030FC84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ОЛОЖЕНИЕ</vt:lpstr>
    </vt:vector>
  </TitlesOfParts>
  <Company>Microsoft</Company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ОЛОЖЕНИЕ</dc:title>
  <dc:creator>pduma</dc:creator>
  <cp:lastModifiedBy>Ходарева Светлана Николаевна</cp:lastModifiedBy>
  <cp:revision>6</cp:revision>
  <cp:lastPrinted>2014-04-24T07:51:00Z</cp:lastPrinted>
  <dcterms:created xsi:type="dcterms:W3CDTF">2023-10-10T06:26:00Z</dcterms:created>
  <dcterms:modified xsi:type="dcterms:W3CDTF">2024-03-06T02:28:00Z</dcterms:modified>
</cp:coreProperties>
</file>