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9F8" w:rsidRPr="005669F8" w:rsidRDefault="005669F8" w:rsidP="005669F8">
      <w:pPr>
        <w:tabs>
          <w:tab w:val="left" w:pos="7785"/>
        </w:tabs>
        <w:jc w:val="right"/>
        <w:rPr>
          <w:rFonts w:ascii="Times New Roman" w:hAnsi="Times New Roman" w:cs="Times New Roman"/>
          <w:b/>
        </w:rPr>
      </w:pPr>
      <w:r w:rsidRPr="005669F8">
        <w:rPr>
          <w:rFonts w:ascii="Times New Roman" w:hAnsi="Times New Roman" w:cs="Times New Roman"/>
          <w:b/>
        </w:rPr>
        <w:t>УТВЕРЖДАЮ:</w:t>
      </w:r>
    </w:p>
    <w:p w:rsidR="00CB244B" w:rsidRDefault="00CB244B" w:rsidP="005669F8">
      <w:pPr>
        <w:ind w:firstLine="0"/>
        <w:jc w:val="right"/>
        <w:rPr>
          <w:rFonts w:ascii="Times New Roman" w:hAnsi="Times New Roman" w:cs="Times New Roman"/>
        </w:rPr>
      </w:pPr>
      <w:r>
        <w:rPr>
          <w:rFonts w:ascii="Times New Roman" w:hAnsi="Times New Roman" w:cs="Times New Roman"/>
        </w:rPr>
        <w:t>Первый з</w:t>
      </w:r>
      <w:r w:rsidR="005669F8" w:rsidRPr="005669F8">
        <w:rPr>
          <w:rFonts w:ascii="Times New Roman" w:hAnsi="Times New Roman" w:cs="Times New Roman"/>
        </w:rPr>
        <w:t xml:space="preserve">аместитель главы </w:t>
      </w:r>
    </w:p>
    <w:p w:rsidR="005669F8" w:rsidRDefault="005669F8" w:rsidP="005669F8">
      <w:pPr>
        <w:ind w:firstLine="0"/>
        <w:jc w:val="right"/>
        <w:rPr>
          <w:rFonts w:ascii="Times New Roman" w:hAnsi="Times New Roman" w:cs="Times New Roman"/>
        </w:rPr>
      </w:pPr>
      <w:r w:rsidRPr="005669F8">
        <w:rPr>
          <w:rFonts w:ascii="Times New Roman" w:hAnsi="Times New Roman" w:cs="Times New Roman"/>
        </w:rPr>
        <w:t xml:space="preserve">Бодайбинского  </w:t>
      </w:r>
    </w:p>
    <w:p w:rsidR="005669F8" w:rsidRPr="005669F8" w:rsidRDefault="005669F8" w:rsidP="005669F8">
      <w:pPr>
        <w:ind w:firstLine="0"/>
        <w:jc w:val="right"/>
        <w:rPr>
          <w:rFonts w:ascii="Times New Roman" w:hAnsi="Times New Roman" w:cs="Times New Roman"/>
        </w:rPr>
      </w:pPr>
      <w:r w:rsidRPr="005669F8">
        <w:rPr>
          <w:rFonts w:ascii="Times New Roman" w:hAnsi="Times New Roman" w:cs="Times New Roman"/>
        </w:rPr>
        <w:t>городского поселения</w:t>
      </w:r>
    </w:p>
    <w:p w:rsidR="005669F8" w:rsidRPr="005669F8" w:rsidRDefault="00CB244B" w:rsidP="005669F8">
      <w:pPr>
        <w:ind w:firstLine="0"/>
        <w:jc w:val="right"/>
        <w:rPr>
          <w:rFonts w:ascii="Times New Roman" w:hAnsi="Times New Roman" w:cs="Times New Roman"/>
        </w:rPr>
      </w:pPr>
      <w:r>
        <w:rPr>
          <w:rFonts w:ascii="Times New Roman" w:hAnsi="Times New Roman" w:cs="Times New Roman"/>
        </w:rPr>
        <w:t>_____________О.В</w:t>
      </w:r>
      <w:r w:rsidR="005669F8" w:rsidRPr="005669F8">
        <w:rPr>
          <w:rFonts w:ascii="Times New Roman" w:hAnsi="Times New Roman" w:cs="Times New Roman"/>
        </w:rPr>
        <w:t xml:space="preserve">. </w:t>
      </w:r>
      <w:r>
        <w:rPr>
          <w:rFonts w:ascii="Times New Roman" w:hAnsi="Times New Roman" w:cs="Times New Roman"/>
        </w:rPr>
        <w:t>Горин</w:t>
      </w:r>
    </w:p>
    <w:p w:rsidR="005669F8" w:rsidRPr="005669F8" w:rsidRDefault="00CB244B" w:rsidP="005669F8">
      <w:pPr>
        <w:ind w:firstLine="0"/>
        <w:jc w:val="right"/>
        <w:rPr>
          <w:rFonts w:ascii="Times New Roman" w:hAnsi="Times New Roman" w:cs="Times New Roman"/>
        </w:rPr>
      </w:pPr>
      <w:r>
        <w:rPr>
          <w:rFonts w:ascii="Times New Roman" w:hAnsi="Times New Roman" w:cs="Times New Roman"/>
        </w:rPr>
        <w:t>«_____» __________2023</w:t>
      </w:r>
      <w:r w:rsidR="005669F8" w:rsidRPr="005669F8">
        <w:rPr>
          <w:rFonts w:ascii="Times New Roman" w:hAnsi="Times New Roman" w:cs="Times New Roman"/>
        </w:rPr>
        <w:t xml:space="preserve"> г.</w:t>
      </w:r>
    </w:p>
    <w:p w:rsidR="005669F8" w:rsidRPr="005669F8" w:rsidRDefault="005669F8" w:rsidP="005669F8">
      <w:pPr>
        <w:pStyle w:val="a5"/>
        <w:jc w:val="both"/>
        <w:rPr>
          <w:rFonts w:ascii="Times New Roman" w:hAnsi="Times New Roman" w:cs="Times New Roman"/>
        </w:rPr>
      </w:pPr>
    </w:p>
    <w:p w:rsidR="001F20CA" w:rsidRDefault="005669F8" w:rsidP="001F20CA">
      <w:pPr>
        <w:pStyle w:val="a5"/>
        <w:tabs>
          <w:tab w:val="left" w:pos="3150"/>
        </w:tabs>
        <w:jc w:val="center"/>
        <w:rPr>
          <w:rFonts w:ascii="Times New Roman" w:hAnsi="Times New Roman" w:cs="Times New Roman"/>
        </w:rPr>
      </w:pPr>
      <w:r w:rsidRPr="005669F8">
        <w:rPr>
          <w:rFonts w:ascii="Times New Roman" w:hAnsi="Times New Roman" w:cs="Times New Roman"/>
        </w:rPr>
        <w:t>Отчет</w:t>
      </w:r>
    </w:p>
    <w:p w:rsidR="001F20CA" w:rsidRDefault="005669F8" w:rsidP="001F20CA">
      <w:pPr>
        <w:pStyle w:val="a5"/>
        <w:tabs>
          <w:tab w:val="left" w:pos="3150"/>
        </w:tabs>
        <w:jc w:val="center"/>
        <w:rPr>
          <w:rFonts w:ascii="Times New Roman" w:hAnsi="Times New Roman" w:cs="Times New Roman"/>
        </w:rPr>
      </w:pPr>
      <w:r w:rsidRPr="005669F8">
        <w:rPr>
          <w:rFonts w:ascii="Times New Roman" w:hAnsi="Times New Roman" w:cs="Times New Roman"/>
        </w:rPr>
        <w:t>о реализации муниципальной программы</w:t>
      </w:r>
    </w:p>
    <w:p w:rsidR="001F20CA" w:rsidRDefault="005669F8" w:rsidP="001F20CA">
      <w:pPr>
        <w:pStyle w:val="a5"/>
        <w:tabs>
          <w:tab w:val="left" w:pos="3150"/>
        </w:tabs>
        <w:jc w:val="center"/>
        <w:rPr>
          <w:rFonts w:ascii="Times New Roman" w:hAnsi="Times New Roman" w:cs="Times New Roman"/>
        </w:rPr>
      </w:pPr>
      <w:r w:rsidRPr="005669F8">
        <w:rPr>
          <w:rFonts w:ascii="Times New Roman" w:hAnsi="Times New Roman" w:cs="Times New Roman"/>
        </w:rPr>
        <w:t xml:space="preserve">«Управление муниципальной собственностью Бодайбинского муниципального </w:t>
      </w:r>
    </w:p>
    <w:p w:rsidR="005669F8" w:rsidRPr="005669F8" w:rsidRDefault="001C4FEF" w:rsidP="001F20CA">
      <w:pPr>
        <w:pStyle w:val="a5"/>
        <w:tabs>
          <w:tab w:val="left" w:pos="3150"/>
        </w:tabs>
        <w:jc w:val="center"/>
        <w:rPr>
          <w:rFonts w:ascii="Times New Roman" w:hAnsi="Times New Roman" w:cs="Times New Roman"/>
        </w:rPr>
      </w:pPr>
      <w:r>
        <w:rPr>
          <w:rFonts w:ascii="Times New Roman" w:hAnsi="Times New Roman" w:cs="Times New Roman"/>
        </w:rPr>
        <w:t xml:space="preserve">образования» на </w:t>
      </w:r>
      <w:r w:rsidR="00CB244B">
        <w:rPr>
          <w:rFonts w:ascii="Times New Roman" w:hAnsi="Times New Roman" w:cs="Times New Roman"/>
        </w:rPr>
        <w:t>2020-2025</w:t>
      </w:r>
      <w:r>
        <w:rPr>
          <w:rFonts w:ascii="Times New Roman" w:hAnsi="Times New Roman" w:cs="Times New Roman"/>
        </w:rPr>
        <w:t xml:space="preserve"> годы»</w:t>
      </w:r>
      <w:r w:rsidR="005669F8" w:rsidRPr="005669F8">
        <w:rPr>
          <w:rStyle w:val="a3"/>
          <w:rFonts w:ascii="Times New Roman" w:hAnsi="Times New Roman" w:cs="Times New Roman"/>
          <w:b w:val="0"/>
          <w:color w:val="auto"/>
        </w:rPr>
        <w:t xml:space="preserve"> (далее</w:t>
      </w:r>
      <w:r w:rsidR="009170E1">
        <w:rPr>
          <w:rStyle w:val="a3"/>
          <w:rFonts w:ascii="Times New Roman" w:hAnsi="Times New Roman" w:cs="Times New Roman"/>
          <w:b w:val="0"/>
          <w:color w:val="auto"/>
        </w:rPr>
        <w:t xml:space="preserve">- </w:t>
      </w:r>
      <w:r w:rsidR="00CB244B">
        <w:rPr>
          <w:rStyle w:val="a3"/>
          <w:rFonts w:ascii="Times New Roman" w:hAnsi="Times New Roman" w:cs="Times New Roman"/>
          <w:b w:val="0"/>
          <w:color w:val="auto"/>
        </w:rPr>
        <w:t>муниципальная программа) за 2022</w:t>
      </w:r>
      <w:r w:rsidR="005669F8" w:rsidRPr="005669F8">
        <w:rPr>
          <w:rStyle w:val="a3"/>
          <w:rFonts w:ascii="Times New Roman" w:hAnsi="Times New Roman" w:cs="Times New Roman"/>
          <w:b w:val="0"/>
          <w:color w:val="auto"/>
        </w:rPr>
        <w:t xml:space="preserve"> год</w:t>
      </w:r>
    </w:p>
    <w:p w:rsidR="005669F8" w:rsidRPr="005669F8" w:rsidRDefault="005669F8" w:rsidP="005669F8">
      <w:pPr>
        <w:ind w:firstLine="0"/>
        <w:rPr>
          <w:rFonts w:ascii="Times New Roman" w:hAnsi="Times New Roman" w:cs="Times New Roman"/>
        </w:rPr>
      </w:pPr>
    </w:p>
    <w:p w:rsidR="005669F8" w:rsidRPr="005669F8" w:rsidRDefault="005669F8" w:rsidP="005669F8">
      <w:pPr>
        <w:ind w:firstLine="709"/>
        <w:rPr>
          <w:rFonts w:ascii="Times New Roman" w:hAnsi="Times New Roman" w:cs="Times New Roman"/>
        </w:rPr>
      </w:pPr>
      <w:r w:rsidRPr="005669F8">
        <w:rPr>
          <w:rFonts w:ascii="Times New Roman" w:hAnsi="Times New Roman" w:cs="Times New Roman"/>
        </w:rPr>
        <w:t>Целью муниципальной программы является совершенствование механизмов управления экономическим развитием, повышение эффективности деятельности администрации Бодайбинского городского поселения, повышение эффективности управления и распоряжения муниципальной собственностью Бодайбинского муниципального образования.</w:t>
      </w:r>
    </w:p>
    <w:p w:rsidR="005669F8" w:rsidRPr="005669F8" w:rsidRDefault="005669F8" w:rsidP="005669F8">
      <w:pPr>
        <w:ind w:firstLine="0"/>
        <w:rPr>
          <w:rFonts w:ascii="Times New Roman" w:hAnsi="Times New Roman" w:cs="Times New Roman"/>
        </w:rPr>
      </w:pPr>
      <w:r w:rsidRPr="005669F8">
        <w:rPr>
          <w:rFonts w:ascii="Times New Roman" w:hAnsi="Times New Roman" w:cs="Times New Roman"/>
          <w:b/>
        </w:rPr>
        <w:t xml:space="preserve">      </w:t>
      </w:r>
      <w:r w:rsidRPr="005669F8">
        <w:rPr>
          <w:rFonts w:ascii="Times New Roman" w:hAnsi="Times New Roman" w:cs="Times New Roman"/>
          <w:b/>
          <w:lang w:val="en-US"/>
        </w:rPr>
        <w:t>I</w:t>
      </w:r>
      <w:r w:rsidRPr="005669F8">
        <w:rPr>
          <w:rFonts w:ascii="Times New Roman" w:hAnsi="Times New Roman" w:cs="Times New Roman"/>
          <w:b/>
        </w:rPr>
        <w:t>.</w:t>
      </w:r>
      <w:r w:rsidRPr="005669F8">
        <w:rPr>
          <w:rFonts w:ascii="Times New Roman" w:hAnsi="Times New Roman" w:cs="Times New Roman"/>
        </w:rPr>
        <w:t xml:space="preserve"> В рамках Основных мероприятий программы «Управления муниципальной собственностью Бодайбинского муниципа</w:t>
      </w:r>
      <w:r w:rsidR="000B57AA">
        <w:rPr>
          <w:rFonts w:ascii="Times New Roman" w:hAnsi="Times New Roman" w:cs="Times New Roman"/>
        </w:rPr>
        <w:t>льного образования» на 2020-2025</w:t>
      </w:r>
      <w:r w:rsidRPr="005669F8">
        <w:rPr>
          <w:rFonts w:ascii="Times New Roman" w:hAnsi="Times New Roman" w:cs="Times New Roman"/>
        </w:rPr>
        <w:t xml:space="preserve"> годы» проведены следующие мероприятия: </w:t>
      </w:r>
    </w:p>
    <w:p w:rsidR="005669F8" w:rsidRPr="005669F8" w:rsidRDefault="005669F8" w:rsidP="005669F8">
      <w:pPr>
        <w:pStyle w:val="aa"/>
        <w:numPr>
          <w:ilvl w:val="0"/>
          <w:numId w:val="6"/>
        </w:numPr>
        <w:ind w:left="0" w:firstLine="360"/>
        <w:jc w:val="both"/>
        <w:rPr>
          <w:rFonts w:ascii="Times New Roman" w:hAnsi="Times New Roman" w:cs="Times New Roman"/>
          <w:b/>
          <w:sz w:val="24"/>
          <w:szCs w:val="24"/>
        </w:rPr>
      </w:pPr>
      <w:r w:rsidRPr="005669F8">
        <w:rPr>
          <w:rFonts w:ascii="Times New Roman" w:hAnsi="Times New Roman" w:cs="Times New Roman"/>
          <w:b/>
          <w:sz w:val="24"/>
          <w:szCs w:val="24"/>
        </w:rPr>
        <w:t>«Расходы на проведение технической инвентаризации и паспортизации объектов муниципального имущества, с целью постановки (снятию) их на государственный кадастровый учет и регистрацию собственности на объекты муниципального имущества»:</w:t>
      </w:r>
    </w:p>
    <w:p w:rsidR="005669F8" w:rsidRPr="005669F8" w:rsidRDefault="003677B0" w:rsidP="003677B0">
      <w:pPr>
        <w:pStyle w:val="aa"/>
        <w:tabs>
          <w:tab w:val="left" w:pos="1134"/>
        </w:tabs>
        <w:spacing w:line="240" w:lineRule="auto"/>
        <w:ind w:left="709"/>
        <w:jc w:val="both"/>
        <w:rPr>
          <w:rFonts w:ascii="Times New Roman" w:hAnsi="Times New Roman" w:cs="Times New Roman"/>
          <w:sz w:val="24"/>
          <w:szCs w:val="24"/>
        </w:rPr>
      </w:pPr>
      <w:r w:rsidRPr="003677B0">
        <w:rPr>
          <w:rFonts w:ascii="Times New Roman" w:hAnsi="Times New Roman" w:cs="Times New Roman"/>
          <w:sz w:val="24"/>
          <w:szCs w:val="24"/>
        </w:rPr>
        <w:t>1.1</w:t>
      </w:r>
      <w:r w:rsidR="005669F8" w:rsidRPr="005669F8">
        <w:rPr>
          <w:rFonts w:ascii="Times New Roman" w:hAnsi="Times New Roman" w:cs="Times New Roman"/>
          <w:b/>
          <w:sz w:val="24"/>
          <w:szCs w:val="24"/>
        </w:rPr>
        <w:t xml:space="preserve"> </w:t>
      </w:r>
      <w:r w:rsidR="005669F8" w:rsidRPr="005669F8">
        <w:rPr>
          <w:rFonts w:ascii="Times New Roman" w:hAnsi="Times New Roman" w:cs="Times New Roman"/>
          <w:sz w:val="24"/>
          <w:szCs w:val="24"/>
        </w:rPr>
        <w:t>В рамках данного мероприятия проведены работы по подготовке актов обследования для снятия с Государственного кадастрового учета и прекращения муниципального права на многоквартирные дома, ветхого и аварийного жилого фонда:</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ул. </w:t>
      </w:r>
      <w:r w:rsidR="00CB244B">
        <w:rPr>
          <w:rFonts w:ascii="Times New Roman" w:hAnsi="Times New Roman" w:cs="Times New Roman"/>
          <w:sz w:val="24"/>
          <w:szCs w:val="24"/>
        </w:rPr>
        <w:t>Николая Островского, д. 4, кв. 2</w:t>
      </w:r>
      <w:r w:rsidRPr="005669F8">
        <w:rPr>
          <w:rFonts w:ascii="Times New Roman" w:hAnsi="Times New Roman" w:cs="Times New Roman"/>
          <w:sz w:val="24"/>
          <w:szCs w:val="24"/>
        </w:rPr>
        <w:t>;</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00CB244B" w:rsidRPr="005669F8">
        <w:rPr>
          <w:rFonts w:ascii="Times New Roman" w:hAnsi="Times New Roman" w:cs="Times New Roman"/>
          <w:sz w:val="24"/>
          <w:szCs w:val="24"/>
        </w:rPr>
        <w:t xml:space="preserve">ул. </w:t>
      </w:r>
      <w:r w:rsidR="00CB244B">
        <w:rPr>
          <w:rFonts w:ascii="Times New Roman" w:hAnsi="Times New Roman" w:cs="Times New Roman"/>
          <w:sz w:val="24"/>
          <w:szCs w:val="24"/>
        </w:rPr>
        <w:t>Николая Островского, д. 4, кв. 7а</w:t>
      </w:r>
      <w:r w:rsidRPr="005669F8">
        <w:rPr>
          <w:rFonts w:ascii="Times New Roman" w:hAnsi="Times New Roman" w:cs="Times New Roman"/>
          <w:sz w:val="24"/>
          <w:szCs w:val="24"/>
        </w:rPr>
        <w:t>;</w:t>
      </w:r>
    </w:p>
    <w:p w:rsidR="005669F8" w:rsidRPr="005669F8" w:rsidRDefault="00CB244B" w:rsidP="005669F8">
      <w:pPr>
        <w:pStyle w:val="aa"/>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пер. Охотничий</w:t>
      </w:r>
      <w:r w:rsidR="005669F8" w:rsidRPr="005669F8">
        <w:rPr>
          <w:rFonts w:ascii="Times New Roman" w:hAnsi="Times New Roman" w:cs="Times New Roman"/>
          <w:sz w:val="24"/>
          <w:szCs w:val="24"/>
        </w:rPr>
        <w:t>, д. 7;</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003677B0">
        <w:rPr>
          <w:rFonts w:ascii="Times New Roman" w:hAnsi="Times New Roman" w:cs="Times New Roman"/>
          <w:sz w:val="24"/>
          <w:szCs w:val="24"/>
        </w:rPr>
        <w:t xml:space="preserve">мкр. Колобовщина, </w:t>
      </w:r>
      <w:r w:rsidRPr="005669F8">
        <w:rPr>
          <w:rFonts w:ascii="Times New Roman" w:hAnsi="Times New Roman" w:cs="Times New Roman"/>
          <w:sz w:val="24"/>
          <w:szCs w:val="24"/>
        </w:rPr>
        <w:t xml:space="preserve">ул. </w:t>
      </w:r>
      <w:r w:rsidR="003677B0">
        <w:rPr>
          <w:rFonts w:ascii="Times New Roman" w:hAnsi="Times New Roman" w:cs="Times New Roman"/>
          <w:sz w:val="24"/>
          <w:szCs w:val="24"/>
        </w:rPr>
        <w:t>Российская, д. 2(43)</w:t>
      </w:r>
      <w:r w:rsidRPr="005669F8">
        <w:rPr>
          <w:rFonts w:ascii="Times New Roman" w:hAnsi="Times New Roman" w:cs="Times New Roman"/>
          <w:sz w:val="24"/>
          <w:szCs w:val="24"/>
        </w:rPr>
        <w:t>;</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ул. </w:t>
      </w:r>
      <w:r w:rsidR="003677B0">
        <w:rPr>
          <w:rFonts w:ascii="Times New Roman" w:hAnsi="Times New Roman" w:cs="Times New Roman"/>
          <w:sz w:val="24"/>
          <w:szCs w:val="24"/>
        </w:rPr>
        <w:t>Николая Островского, д. 6, кв. 1</w:t>
      </w:r>
      <w:r w:rsidRPr="005669F8">
        <w:rPr>
          <w:rFonts w:ascii="Times New Roman" w:hAnsi="Times New Roman" w:cs="Times New Roman"/>
          <w:sz w:val="24"/>
          <w:szCs w:val="24"/>
        </w:rPr>
        <w:t>;</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ул. </w:t>
      </w:r>
      <w:r w:rsidR="003677B0">
        <w:rPr>
          <w:rFonts w:ascii="Times New Roman" w:hAnsi="Times New Roman" w:cs="Times New Roman"/>
          <w:sz w:val="24"/>
          <w:szCs w:val="24"/>
        </w:rPr>
        <w:t>Первомайская, д. 8</w:t>
      </w:r>
      <w:r w:rsidRPr="005669F8">
        <w:rPr>
          <w:rFonts w:ascii="Times New Roman" w:hAnsi="Times New Roman" w:cs="Times New Roman"/>
          <w:sz w:val="24"/>
          <w:szCs w:val="24"/>
        </w:rPr>
        <w:t>;</w:t>
      </w:r>
    </w:p>
    <w:p w:rsid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ул. МК-135, д. 78;</w:t>
      </w:r>
    </w:p>
    <w:p w:rsidR="003677B0" w:rsidRPr="005669F8" w:rsidRDefault="003677B0" w:rsidP="003677B0">
      <w:pPr>
        <w:pStyle w:val="aa"/>
        <w:spacing w:line="240" w:lineRule="auto"/>
        <w:ind w:left="425" w:firstLine="283"/>
        <w:jc w:val="both"/>
        <w:rPr>
          <w:rFonts w:ascii="Times New Roman" w:hAnsi="Times New Roman" w:cs="Times New Roman"/>
          <w:sz w:val="24"/>
          <w:szCs w:val="24"/>
        </w:rPr>
      </w:pPr>
      <w:r>
        <w:rPr>
          <w:rFonts w:ascii="Times New Roman" w:hAnsi="Times New Roman" w:cs="Times New Roman"/>
          <w:sz w:val="24"/>
          <w:szCs w:val="24"/>
        </w:rPr>
        <w:t xml:space="preserve">1.2 </w:t>
      </w:r>
      <w:r w:rsidRPr="005669F8">
        <w:rPr>
          <w:rFonts w:ascii="Times New Roman" w:hAnsi="Times New Roman" w:cs="Times New Roman"/>
          <w:sz w:val="24"/>
          <w:szCs w:val="24"/>
        </w:rPr>
        <w:t>В рамках данного мероприятия проведены работы по</w:t>
      </w:r>
      <w:r>
        <w:rPr>
          <w:rFonts w:ascii="Times New Roman" w:hAnsi="Times New Roman" w:cs="Times New Roman"/>
          <w:sz w:val="24"/>
          <w:szCs w:val="24"/>
        </w:rPr>
        <w:t xml:space="preserve"> изготовлению технических планов для постановки на учет в Единый государственный реестр недвижимости объектов:</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003677B0">
        <w:rPr>
          <w:rFonts w:ascii="Times New Roman" w:hAnsi="Times New Roman" w:cs="Times New Roman"/>
          <w:sz w:val="24"/>
          <w:szCs w:val="24"/>
        </w:rPr>
        <w:t>подвесной пешеходный мост;</w:t>
      </w:r>
    </w:p>
    <w:p w:rsidR="002502A2" w:rsidRPr="002502A2" w:rsidRDefault="002502A2" w:rsidP="002502A2">
      <w:pPr>
        <w:pStyle w:val="aa"/>
        <w:spacing w:line="240" w:lineRule="auto"/>
        <w:ind w:left="425"/>
        <w:jc w:val="both"/>
        <w:rPr>
          <w:rFonts w:ascii="Times New Roman" w:hAnsi="Times New Roman" w:cs="Times New Roman"/>
          <w:sz w:val="24"/>
          <w:szCs w:val="24"/>
        </w:rPr>
      </w:pPr>
      <w:r w:rsidRPr="002502A2">
        <w:rPr>
          <w:rFonts w:ascii="Times New Roman" w:hAnsi="Times New Roman" w:cs="Times New Roman"/>
          <w:sz w:val="24"/>
          <w:szCs w:val="24"/>
        </w:rPr>
        <w:t>- Сети водоотведения по ул. Садовой, МКОУ «СОШ» № 3 г. Бодайбо до Коллектора по пер. Технический (включая сети по ул. Труда, ул. Лыткинской, ул. Садовой, у.1. Ремесленной, ул. Разведчиков) протяженностью 2,91 км</w:t>
      </w:r>
    </w:p>
    <w:p w:rsidR="005669F8" w:rsidRPr="005669F8" w:rsidRDefault="002502A2" w:rsidP="005669F8">
      <w:pPr>
        <w:pStyle w:val="aa"/>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ул. Урицкого, 15</w:t>
      </w:r>
    </w:p>
    <w:p w:rsidR="0029072D" w:rsidRPr="005669F8" w:rsidRDefault="0029072D" w:rsidP="0029072D">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ул. </w:t>
      </w:r>
      <w:r>
        <w:rPr>
          <w:rFonts w:ascii="Times New Roman" w:hAnsi="Times New Roman" w:cs="Times New Roman"/>
          <w:sz w:val="24"/>
          <w:szCs w:val="24"/>
        </w:rPr>
        <w:t>Солнечная, д. 12</w:t>
      </w:r>
      <w:r w:rsidRPr="005669F8">
        <w:rPr>
          <w:rFonts w:ascii="Times New Roman" w:hAnsi="Times New Roman" w:cs="Times New Roman"/>
          <w:sz w:val="24"/>
          <w:szCs w:val="24"/>
        </w:rPr>
        <w:t>;</w:t>
      </w:r>
    </w:p>
    <w:p w:rsidR="0029072D" w:rsidRPr="005669F8" w:rsidRDefault="0029072D" w:rsidP="0029072D">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ул. </w:t>
      </w:r>
      <w:r>
        <w:rPr>
          <w:rFonts w:ascii="Times New Roman" w:hAnsi="Times New Roman" w:cs="Times New Roman"/>
          <w:sz w:val="24"/>
          <w:szCs w:val="24"/>
        </w:rPr>
        <w:t>МК-135, д. 74</w:t>
      </w:r>
      <w:r w:rsidRPr="005669F8">
        <w:rPr>
          <w:rFonts w:ascii="Times New Roman" w:hAnsi="Times New Roman" w:cs="Times New Roman"/>
          <w:sz w:val="24"/>
          <w:szCs w:val="24"/>
        </w:rPr>
        <w:t>;</w:t>
      </w:r>
    </w:p>
    <w:p w:rsidR="005669F8" w:rsidRPr="005669F8"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0029072D">
        <w:rPr>
          <w:rFonts w:ascii="Times New Roman" w:hAnsi="Times New Roman" w:cs="Times New Roman"/>
          <w:sz w:val="24"/>
          <w:szCs w:val="24"/>
        </w:rPr>
        <w:t>сети тепловодоснабжения котельной МО-44</w:t>
      </w:r>
      <w:r w:rsidRPr="005669F8">
        <w:rPr>
          <w:rFonts w:ascii="Times New Roman" w:hAnsi="Times New Roman" w:cs="Times New Roman"/>
          <w:sz w:val="24"/>
          <w:szCs w:val="24"/>
        </w:rPr>
        <w:t>;</w:t>
      </w:r>
    </w:p>
    <w:p w:rsidR="0029072D" w:rsidRDefault="005669F8" w:rsidP="005669F8">
      <w:pPr>
        <w:pStyle w:val="aa"/>
        <w:spacing w:line="240" w:lineRule="auto"/>
        <w:ind w:left="425"/>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0029072D">
        <w:rPr>
          <w:rFonts w:ascii="Times New Roman" w:hAnsi="Times New Roman" w:cs="Times New Roman"/>
          <w:sz w:val="24"/>
          <w:szCs w:val="24"/>
        </w:rPr>
        <w:t>кабельные линии, расположенные по адресу: ул. Урицкого, д. 35, ул. Розы Люксембург, д. 13</w:t>
      </w:r>
      <w:r w:rsidR="004D5CC2">
        <w:rPr>
          <w:rFonts w:ascii="Times New Roman" w:hAnsi="Times New Roman" w:cs="Times New Roman"/>
          <w:sz w:val="24"/>
          <w:szCs w:val="24"/>
        </w:rPr>
        <w:t>;</w:t>
      </w:r>
    </w:p>
    <w:p w:rsidR="0029072D" w:rsidRDefault="0029072D" w:rsidP="0029072D">
      <w:pPr>
        <w:pStyle w:val="aa"/>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ул. Карла Либкнехта, д. 9, кв. 10</w:t>
      </w:r>
      <w:r w:rsidR="004D5CC2">
        <w:rPr>
          <w:rFonts w:ascii="Times New Roman" w:hAnsi="Times New Roman" w:cs="Times New Roman"/>
          <w:sz w:val="24"/>
          <w:szCs w:val="24"/>
        </w:rPr>
        <w:t>;</w:t>
      </w:r>
    </w:p>
    <w:p w:rsidR="005669F8" w:rsidRPr="005669F8" w:rsidRDefault="005669F8" w:rsidP="005669F8">
      <w:pPr>
        <w:pStyle w:val="aa"/>
        <w:spacing w:line="240" w:lineRule="auto"/>
        <w:ind w:left="0" w:firstLine="851"/>
        <w:jc w:val="both"/>
        <w:rPr>
          <w:rFonts w:ascii="Times New Roman" w:hAnsi="Times New Roman" w:cs="Times New Roman"/>
          <w:sz w:val="24"/>
          <w:szCs w:val="24"/>
        </w:rPr>
      </w:pPr>
      <w:r w:rsidRPr="005669F8">
        <w:rPr>
          <w:rFonts w:ascii="Times New Roman" w:hAnsi="Times New Roman" w:cs="Times New Roman"/>
          <w:sz w:val="24"/>
          <w:szCs w:val="24"/>
        </w:rPr>
        <w:t>1.2. Проведены работы по оценке приватизируемого и предоставляемого в аренду муниципального имущества:</w:t>
      </w:r>
    </w:p>
    <w:p w:rsidR="002E7B64" w:rsidRDefault="005669F8" w:rsidP="005669F8">
      <w:pPr>
        <w:pStyle w:val="aa"/>
        <w:spacing w:line="240" w:lineRule="auto"/>
        <w:ind w:left="0" w:firstLine="425"/>
        <w:jc w:val="both"/>
        <w:rPr>
          <w:rFonts w:ascii="Times New Roman" w:hAnsi="Times New Roman" w:cs="Times New Roman"/>
          <w:sz w:val="24"/>
          <w:szCs w:val="24"/>
        </w:rPr>
      </w:pPr>
      <w:r w:rsidRPr="005669F8">
        <w:rPr>
          <w:rFonts w:ascii="Times New Roman" w:hAnsi="Times New Roman" w:cs="Times New Roman"/>
          <w:sz w:val="24"/>
          <w:szCs w:val="24"/>
        </w:rPr>
        <w:t>- нежилые помещения №</w:t>
      </w:r>
      <w:r w:rsidR="002E7B64">
        <w:rPr>
          <w:rFonts w:ascii="Times New Roman" w:hAnsi="Times New Roman" w:cs="Times New Roman"/>
          <w:sz w:val="24"/>
          <w:szCs w:val="24"/>
        </w:rPr>
        <w:t xml:space="preserve"> 52, 53, 54, 55, 56, 57, 58, 59, 60</w:t>
      </w:r>
      <w:r w:rsidRPr="005669F8">
        <w:rPr>
          <w:rFonts w:ascii="Times New Roman" w:hAnsi="Times New Roman" w:cs="Times New Roman"/>
          <w:sz w:val="24"/>
          <w:szCs w:val="24"/>
        </w:rPr>
        <w:t>, расположенные в административном здании, по адресу: г. Бодайбо, ул. Урицкого, д.15</w:t>
      </w:r>
      <w:r w:rsidR="002E7B64">
        <w:rPr>
          <w:rFonts w:ascii="Times New Roman" w:hAnsi="Times New Roman" w:cs="Times New Roman"/>
          <w:sz w:val="24"/>
          <w:szCs w:val="24"/>
        </w:rPr>
        <w:t>;</w:t>
      </w:r>
    </w:p>
    <w:p w:rsidR="002E7B64" w:rsidRDefault="002E7B64" w:rsidP="005669F8">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t>- нежилое здание по ул. Лыткинская 48А;</w:t>
      </w:r>
    </w:p>
    <w:p w:rsidR="002E7B64" w:rsidRDefault="002E7B64" w:rsidP="005669F8">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lastRenderedPageBreak/>
        <w:t>- транспортные средства;</w:t>
      </w:r>
    </w:p>
    <w:p w:rsidR="002E7B64" w:rsidRDefault="002E7B64" w:rsidP="005669F8">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t>- заключено 3 договора ОСАГО</w:t>
      </w:r>
      <w:r w:rsidR="004D5CC2">
        <w:rPr>
          <w:rFonts w:ascii="Times New Roman" w:hAnsi="Times New Roman" w:cs="Times New Roman"/>
          <w:sz w:val="24"/>
          <w:szCs w:val="24"/>
        </w:rPr>
        <w:t>.</w:t>
      </w:r>
    </w:p>
    <w:p w:rsidR="002E7B64" w:rsidRPr="004D5CC2" w:rsidRDefault="002E7B64" w:rsidP="004D5CC2">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t xml:space="preserve">1.3 </w:t>
      </w:r>
      <w:r w:rsidRPr="002E7B64">
        <w:rPr>
          <w:rFonts w:ascii="Times New Roman" w:hAnsi="Times New Roman" w:cs="Times New Roman"/>
          <w:sz w:val="24"/>
          <w:szCs w:val="24"/>
        </w:rPr>
        <w:t>Проведены работы по оценке</w:t>
      </w:r>
      <w:r>
        <w:rPr>
          <w:rFonts w:ascii="Times New Roman" w:hAnsi="Times New Roman" w:cs="Times New Roman"/>
          <w:sz w:val="24"/>
          <w:szCs w:val="24"/>
        </w:rPr>
        <w:t xml:space="preserve"> аварийного жилищного фонда</w:t>
      </w:r>
      <w:r w:rsidR="007717F7">
        <w:rPr>
          <w:rFonts w:ascii="Times New Roman" w:hAnsi="Times New Roman" w:cs="Times New Roman"/>
          <w:sz w:val="24"/>
          <w:szCs w:val="24"/>
        </w:rPr>
        <w:t xml:space="preserve"> </w:t>
      </w:r>
    </w:p>
    <w:p w:rsidR="004D5CC2" w:rsidRDefault="004D5CC2" w:rsidP="002E7B64">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t>- ул. Садовая, д. 1, кв. 1, кв. 3, кв. 4, кв. 5, кв. 6, кв. 7, кв. 8, кв. 9, кв. 10, кв. 11, кв. 12.</w:t>
      </w:r>
    </w:p>
    <w:p w:rsidR="00DB654F" w:rsidRDefault="00DB654F" w:rsidP="002E7B64">
      <w:pPr>
        <w:pStyle w:val="aa"/>
        <w:spacing w:line="240" w:lineRule="auto"/>
        <w:ind w:left="0" w:firstLine="425"/>
        <w:jc w:val="both"/>
        <w:rPr>
          <w:rFonts w:ascii="Times New Roman" w:hAnsi="Times New Roman" w:cs="Times New Roman"/>
          <w:sz w:val="24"/>
          <w:szCs w:val="24"/>
        </w:rPr>
      </w:pPr>
      <w:r>
        <w:rPr>
          <w:rFonts w:ascii="Times New Roman" w:hAnsi="Times New Roman" w:cs="Times New Roman"/>
          <w:sz w:val="24"/>
          <w:szCs w:val="24"/>
        </w:rPr>
        <w:tab/>
        <w:t xml:space="preserve">Общая стоимость работ составила </w:t>
      </w:r>
    </w:p>
    <w:p w:rsidR="004D5CC2" w:rsidRPr="002E7B64" w:rsidRDefault="004D5CC2" w:rsidP="002E7B64">
      <w:pPr>
        <w:pStyle w:val="aa"/>
        <w:spacing w:line="240" w:lineRule="auto"/>
        <w:ind w:left="0" w:firstLine="425"/>
        <w:jc w:val="both"/>
        <w:rPr>
          <w:rFonts w:ascii="Times New Roman" w:hAnsi="Times New Roman" w:cs="Times New Roman"/>
          <w:sz w:val="24"/>
          <w:szCs w:val="24"/>
        </w:rPr>
      </w:pPr>
    </w:p>
    <w:p w:rsidR="005669F8" w:rsidRPr="005669F8" w:rsidRDefault="005669F8" w:rsidP="005669F8">
      <w:pPr>
        <w:pStyle w:val="aa"/>
        <w:numPr>
          <w:ilvl w:val="0"/>
          <w:numId w:val="6"/>
        </w:numPr>
        <w:ind w:left="0" w:firstLine="426"/>
        <w:jc w:val="both"/>
        <w:rPr>
          <w:rFonts w:ascii="Times New Roman" w:hAnsi="Times New Roman" w:cs="Times New Roman"/>
          <w:sz w:val="24"/>
          <w:szCs w:val="24"/>
        </w:rPr>
      </w:pPr>
      <w:r w:rsidRPr="005669F8">
        <w:rPr>
          <w:rFonts w:ascii="Times New Roman" w:hAnsi="Times New Roman" w:cs="Times New Roman"/>
          <w:b/>
          <w:sz w:val="24"/>
          <w:szCs w:val="24"/>
        </w:rPr>
        <w:t>В рамках мероприятия «Расходы поддержание технических и эксплуатационных показателей объектов муниципальной собственности»:</w:t>
      </w:r>
    </w:p>
    <w:p w:rsidR="007717F7" w:rsidRDefault="005669F8" w:rsidP="007717F7">
      <w:pPr>
        <w:pStyle w:val="aa"/>
        <w:numPr>
          <w:ilvl w:val="1"/>
          <w:numId w:val="11"/>
        </w:numPr>
        <w:jc w:val="both"/>
        <w:rPr>
          <w:rFonts w:ascii="Times New Roman" w:hAnsi="Times New Roman" w:cs="Times New Roman"/>
          <w:sz w:val="24"/>
          <w:szCs w:val="24"/>
        </w:rPr>
      </w:pPr>
      <w:r w:rsidRPr="005669F8">
        <w:rPr>
          <w:rFonts w:ascii="Times New Roman" w:hAnsi="Times New Roman" w:cs="Times New Roman"/>
          <w:b/>
          <w:sz w:val="24"/>
          <w:szCs w:val="24"/>
        </w:rPr>
        <w:t xml:space="preserve"> </w:t>
      </w:r>
      <w:r w:rsidRPr="005669F8">
        <w:rPr>
          <w:rFonts w:ascii="Times New Roman" w:hAnsi="Times New Roman" w:cs="Times New Roman"/>
          <w:sz w:val="24"/>
          <w:szCs w:val="24"/>
        </w:rPr>
        <w:t xml:space="preserve">Проведены работы по ремонту </w:t>
      </w:r>
    </w:p>
    <w:p w:rsidR="005669F8" w:rsidRDefault="007717F7" w:rsidP="007717F7">
      <w:pPr>
        <w:pStyle w:val="aa"/>
        <w:ind w:left="426"/>
        <w:jc w:val="both"/>
        <w:rPr>
          <w:rFonts w:ascii="Times New Roman" w:hAnsi="Times New Roman" w:cs="Times New Roman"/>
          <w:sz w:val="24"/>
          <w:szCs w:val="24"/>
        </w:rPr>
      </w:pPr>
      <w:r>
        <w:rPr>
          <w:rFonts w:ascii="Times New Roman" w:hAnsi="Times New Roman" w:cs="Times New Roman"/>
          <w:sz w:val="24"/>
          <w:szCs w:val="24"/>
        </w:rPr>
        <w:t>- помещений № 27, 28, 29, 30, 31, расположенных в административном здании по ул. Урицкого, д. 15;</w:t>
      </w:r>
    </w:p>
    <w:p w:rsidR="007717F7" w:rsidRDefault="007717F7" w:rsidP="007717F7">
      <w:pPr>
        <w:pStyle w:val="aa"/>
        <w:ind w:left="426"/>
        <w:jc w:val="both"/>
        <w:rPr>
          <w:rFonts w:ascii="Times New Roman" w:hAnsi="Times New Roman" w:cs="Times New Roman"/>
          <w:sz w:val="24"/>
          <w:szCs w:val="24"/>
        </w:rPr>
      </w:pPr>
      <w:r>
        <w:rPr>
          <w:rFonts w:ascii="Times New Roman" w:hAnsi="Times New Roman" w:cs="Times New Roman"/>
          <w:sz w:val="24"/>
          <w:szCs w:val="24"/>
        </w:rPr>
        <w:t>- коридоров 1 этажа здания;</w:t>
      </w:r>
    </w:p>
    <w:p w:rsidR="007717F7" w:rsidRDefault="007717F7" w:rsidP="007717F7">
      <w:pPr>
        <w:pStyle w:val="aa"/>
        <w:ind w:left="426"/>
        <w:jc w:val="both"/>
        <w:rPr>
          <w:rFonts w:ascii="Times New Roman" w:hAnsi="Times New Roman" w:cs="Times New Roman"/>
          <w:sz w:val="24"/>
          <w:szCs w:val="24"/>
        </w:rPr>
      </w:pPr>
      <w:r>
        <w:rPr>
          <w:rFonts w:ascii="Times New Roman" w:hAnsi="Times New Roman" w:cs="Times New Roman"/>
          <w:sz w:val="24"/>
          <w:szCs w:val="24"/>
        </w:rPr>
        <w:t>- ремонт фасадов здания;</w:t>
      </w:r>
    </w:p>
    <w:p w:rsidR="007717F7" w:rsidRDefault="007717F7" w:rsidP="007717F7">
      <w:pPr>
        <w:pStyle w:val="aa"/>
        <w:ind w:left="426"/>
        <w:jc w:val="both"/>
        <w:rPr>
          <w:rFonts w:ascii="Times New Roman" w:hAnsi="Times New Roman" w:cs="Times New Roman"/>
          <w:sz w:val="24"/>
          <w:szCs w:val="24"/>
        </w:rPr>
      </w:pPr>
      <w:r>
        <w:rPr>
          <w:rFonts w:ascii="Times New Roman" w:hAnsi="Times New Roman" w:cs="Times New Roman"/>
          <w:sz w:val="24"/>
          <w:szCs w:val="24"/>
        </w:rPr>
        <w:t>- приобретение опор и фонарей для ремонта уличного освещения;</w:t>
      </w:r>
    </w:p>
    <w:p w:rsidR="007717F7" w:rsidRDefault="007717F7" w:rsidP="007717F7">
      <w:pPr>
        <w:pStyle w:val="aa"/>
        <w:ind w:left="426"/>
        <w:jc w:val="both"/>
        <w:rPr>
          <w:rFonts w:ascii="Times New Roman" w:hAnsi="Times New Roman" w:cs="Times New Roman"/>
          <w:sz w:val="24"/>
          <w:szCs w:val="24"/>
        </w:rPr>
      </w:pPr>
      <w:r>
        <w:rPr>
          <w:rFonts w:ascii="Times New Roman" w:hAnsi="Times New Roman" w:cs="Times New Roman"/>
          <w:sz w:val="24"/>
          <w:szCs w:val="24"/>
        </w:rPr>
        <w:t>- ремонт уличного освещения;</w:t>
      </w:r>
    </w:p>
    <w:p w:rsidR="005669F8" w:rsidRDefault="007717F7" w:rsidP="000B57AA">
      <w:pPr>
        <w:pStyle w:val="aa"/>
        <w:ind w:left="426"/>
        <w:jc w:val="both"/>
        <w:rPr>
          <w:rFonts w:ascii="Times New Roman" w:hAnsi="Times New Roman" w:cs="Times New Roman"/>
          <w:sz w:val="24"/>
          <w:szCs w:val="24"/>
        </w:rPr>
      </w:pPr>
      <w:r>
        <w:rPr>
          <w:rFonts w:ascii="Times New Roman" w:hAnsi="Times New Roman" w:cs="Times New Roman"/>
          <w:sz w:val="24"/>
          <w:szCs w:val="24"/>
        </w:rPr>
        <w:t xml:space="preserve">Оплачены </w:t>
      </w:r>
      <w:r w:rsidR="00EF6B84">
        <w:rPr>
          <w:rFonts w:ascii="Times New Roman" w:hAnsi="Times New Roman" w:cs="Times New Roman"/>
          <w:sz w:val="24"/>
          <w:szCs w:val="24"/>
        </w:rPr>
        <w:t>эксплуатационные услуги, предоставляемые в здании по ул. Урицкого д. 15. Оплачены коммунальные услуги за нежилые здания по ул. 30 лет Победы, д. 3, ул. Урицкого, д. 15. Приобретены лавки для холла административного здания. Произведена дератизация по ул. Урицкого, д. 15</w:t>
      </w:r>
    </w:p>
    <w:p w:rsidR="000B57AA" w:rsidRPr="005669F8" w:rsidRDefault="000B57AA" w:rsidP="000B57AA">
      <w:pPr>
        <w:pStyle w:val="aa"/>
        <w:ind w:left="426"/>
        <w:jc w:val="both"/>
        <w:rPr>
          <w:rFonts w:ascii="Times New Roman" w:hAnsi="Times New Roman" w:cs="Times New Roman"/>
        </w:rPr>
      </w:pPr>
    </w:p>
    <w:p w:rsidR="005669F8" w:rsidRDefault="005669F8" w:rsidP="004D5CC2">
      <w:pPr>
        <w:pStyle w:val="aa"/>
        <w:numPr>
          <w:ilvl w:val="0"/>
          <w:numId w:val="6"/>
        </w:numPr>
        <w:ind w:left="0" w:firstLine="426"/>
        <w:jc w:val="both"/>
        <w:rPr>
          <w:rFonts w:ascii="Times New Roman" w:hAnsi="Times New Roman" w:cs="Times New Roman"/>
          <w:sz w:val="24"/>
          <w:szCs w:val="24"/>
        </w:rPr>
      </w:pPr>
      <w:r w:rsidRPr="005669F8">
        <w:rPr>
          <w:rFonts w:ascii="Times New Roman" w:hAnsi="Times New Roman" w:cs="Times New Roman"/>
          <w:sz w:val="24"/>
          <w:szCs w:val="24"/>
        </w:rPr>
        <w:t xml:space="preserve"> </w:t>
      </w:r>
      <w:r w:rsidRPr="005669F8">
        <w:rPr>
          <w:rFonts w:ascii="Times New Roman" w:hAnsi="Times New Roman" w:cs="Times New Roman"/>
          <w:b/>
          <w:sz w:val="24"/>
          <w:szCs w:val="24"/>
        </w:rPr>
        <w:t>В рамках мероприятия «</w:t>
      </w:r>
      <w:r w:rsidR="004D5CC2">
        <w:rPr>
          <w:rFonts w:ascii="Times New Roman" w:hAnsi="Times New Roman" w:cs="Times New Roman"/>
          <w:b/>
          <w:sz w:val="24"/>
          <w:szCs w:val="24"/>
        </w:rPr>
        <w:t xml:space="preserve">Содержание и текущий ремонт: ремонт муниципального жилого фонда» </w:t>
      </w:r>
      <w:r w:rsidRPr="005669F8">
        <w:rPr>
          <w:rFonts w:ascii="Times New Roman" w:hAnsi="Times New Roman" w:cs="Times New Roman"/>
          <w:sz w:val="24"/>
          <w:szCs w:val="24"/>
        </w:rPr>
        <w:t>в 202</w:t>
      </w:r>
      <w:r w:rsidR="004D5CC2">
        <w:rPr>
          <w:rFonts w:ascii="Times New Roman" w:hAnsi="Times New Roman" w:cs="Times New Roman"/>
          <w:sz w:val="24"/>
          <w:szCs w:val="24"/>
        </w:rPr>
        <w:t>2</w:t>
      </w:r>
      <w:r w:rsidRPr="005669F8">
        <w:rPr>
          <w:rFonts w:ascii="Times New Roman" w:hAnsi="Times New Roman" w:cs="Times New Roman"/>
          <w:sz w:val="24"/>
          <w:szCs w:val="24"/>
        </w:rPr>
        <w:t xml:space="preserve"> году </w:t>
      </w:r>
      <w:r w:rsidR="004D5CC2">
        <w:rPr>
          <w:rFonts w:ascii="Times New Roman" w:hAnsi="Times New Roman" w:cs="Times New Roman"/>
          <w:sz w:val="24"/>
          <w:szCs w:val="24"/>
        </w:rPr>
        <w:t>проведены текущие ремонтные работы:</w:t>
      </w:r>
    </w:p>
    <w:p w:rsidR="004D5CC2" w:rsidRDefault="004D5CC2" w:rsidP="004D5CC2">
      <w:pPr>
        <w:pStyle w:val="aa"/>
        <w:ind w:left="426"/>
        <w:jc w:val="both"/>
        <w:rPr>
          <w:rFonts w:ascii="Times New Roman" w:hAnsi="Times New Roman" w:cs="Times New Roman"/>
          <w:sz w:val="24"/>
          <w:szCs w:val="24"/>
        </w:rPr>
      </w:pPr>
      <w:r>
        <w:rPr>
          <w:rFonts w:ascii="Times New Roman" w:hAnsi="Times New Roman" w:cs="Times New Roman"/>
          <w:sz w:val="24"/>
          <w:szCs w:val="24"/>
        </w:rPr>
        <w:t>- ул. Петра Поручикова, д. 4, ком. 114, 316, 427, 530;</w:t>
      </w:r>
    </w:p>
    <w:p w:rsidR="004D5CC2" w:rsidRDefault="004D5CC2" w:rsidP="004D5CC2">
      <w:pPr>
        <w:pStyle w:val="aa"/>
        <w:ind w:left="426"/>
        <w:jc w:val="both"/>
        <w:rPr>
          <w:rFonts w:ascii="Times New Roman" w:hAnsi="Times New Roman" w:cs="Times New Roman"/>
          <w:sz w:val="24"/>
          <w:szCs w:val="24"/>
        </w:rPr>
      </w:pPr>
      <w:r>
        <w:rPr>
          <w:rFonts w:ascii="Times New Roman" w:hAnsi="Times New Roman" w:cs="Times New Roman"/>
          <w:sz w:val="24"/>
          <w:szCs w:val="24"/>
        </w:rPr>
        <w:t>- ул. Петра Поручикова, д. 4Б, корп. Б, кв. 406;</w:t>
      </w:r>
    </w:p>
    <w:p w:rsidR="004D5CC2" w:rsidRDefault="004D5CC2" w:rsidP="004D5CC2">
      <w:pPr>
        <w:pStyle w:val="aa"/>
        <w:ind w:left="426"/>
        <w:jc w:val="both"/>
        <w:rPr>
          <w:rFonts w:ascii="Times New Roman" w:hAnsi="Times New Roman" w:cs="Times New Roman"/>
          <w:sz w:val="24"/>
          <w:szCs w:val="24"/>
        </w:rPr>
      </w:pPr>
      <w:r>
        <w:rPr>
          <w:rFonts w:ascii="Times New Roman" w:hAnsi="Times New Roman" w:cs="Times New Roman"/>
          <w:sz w:val="24"/>
          <w:szCs w:val="24"/>
        </w:rPr>
        <w:t>- ул. Карла Либкнехта, д. 9, кв. 11;</w:t>
      </w:r>
    </w:p>
    <w:p w:rsidR="004D5CC2" w:rsidRDefault="004D5CC2" w:rsidP="004D5CC2">
      <w:pPr>
        <w:pStyle w:val="aa"/>
        <w:ind w:left="426"/>
        <w:jc w:val="both"/>
        <w:rPr>
          <w:rFonts w:ascii="Times New Roman" w:hAnsi="Times New Roman" w:cs="Times New Roman"/>
          <w:sz w:val="24"/>
          <w:szCs w:val="24"/>
        </w:rPr>
      </w:pPr>
      <w:r>
        <w:rPr>
          <w:rFonts w:ascii="Times New Roman" w:hAnsi="Times New Roman" w:cs="Times New Roman"/>
          <w:sz w:val="24"/>
          <w:szCs w:val="24"/>
        </w:rPr>
        <w:t>- ул. Карла Либкнехта, д. 61, кв. 22;</w:t>
      </w:r>
    </w:p>
    <w:p w:rsidR="004D5CC2" w:rsidRPr="004D5CC2" w:rsidRDefault="004D5CC2" w:rsidP="004D5CC2">
      <w:pPr>
        <w:pStyle w:val="aa"/>
        <w:ind w:left="426"/>
        <w:jc w:val="both"/>
        <w:rPr>
          <w:rFonts w:ascii="Times New Roman" w:hAnsi="Times New Roman" w:cs="Times New Roman"/>
          <w:sz w:val="24"/>
          <w:szCs w:val="24"/>
        </w:rPr>
      </w:pPr>
      <w:r>
        <w:rPr>
          <w:rFonts w:ascii="Times New Roman" w:hAnsi="Times New Roman" w:cs="Times New Roman"/>
          <w:sz w:val="24"/>
          <w:szCs w:val="24"/>
        </w:rPr>
        <w:t>- ул. Урицкого, д. 76а, кв. 10.</w:t>
      </w:r>
    </w:p>
    <w:p w:rsidR="004D5CC2" w:rsidRPr="004D5CC2" w:rsidRDefault="004D5CC2" w:rsidP="004D5CC2">
      <w:pPr>
        <w:tabs>
          <w:tab w:val="left" w:pos="5535"/>
        </w:tabs>
        <w:rPr>
          <w:rFonts w:ascii="Times New Roman" w:hAnsi="Times New Roman" w:cs="Times New Roman"/>
          <w:b/>
        </w:rPr>
      </w:pPr>
      <w:r>
        <w:rPr>
          <w:rFonts w:ascii="Times New Roman" w:hAnsi="Times New Roman" w:cs="Times New Roman"/>
          <w:b/>
        </w:rPr>
        <w:t xml:space="preserve">4. </w:t>
      </w:r>
      <w:r w:rsidRPr="004D5CC2">
        <w:rPr>
          <w:rFonts w:ascii="Times New Roman" w:hAnsi="Times New Roman" w:cs="Times New Roman"/>
          <w:b/>
        </w:rPr>
        <w:t>Управление земельными ресурсами за 12 мес. 2022г.</w:t>
      </w:r>
    </w:p>
    <w:p w:rsidR="004D5CC2" w:rsidRPr="004D5CC2" w:rsidRDefault="004D5CC2" w:rsidP="004D5CC2">
      <w:pPr>
        <w:ind w:firstLine="708"/>
        <w:rPr>
          <w:rFonts w:ascii="Times New Roman" w:hAnsi="Times New Roman" w:cs="Times New Roman"/>
        </w:rPr>
      </w:pPr>
      <w:r w:rsidRPr="004D5CC2">
        <w:rPr>
          <w:rFonts w:ascii="Times New Roman" w:hAnsi="Times New Roman" w:cs="Times New Roman"/>
        </w:rPr>
        <w:t xml:space="preserve">Заключено 32 </w:t>
      </w:r>
      <w:r w:rsidRPr="004D5CC2">
        <w:rPr>
          <w:rFonts w:ascii="Times New Roman" w:hAnsi="Times New Roman" w:cs="Times New Roman"/>
          <w:b/>
        </w:rPr>
        <w:t>договора аренды</w:t>
      </w:r>
      <w:r w:rsidRPr="004D5CC2">
        <w:rPr>
          <w:rFonts w:ascii="Times New Roman" w:hAnsi="Times New Roman" w:cs="Times New Roman"/>
        </w:rPr>
        <w:t xml:space="preserve"> земельных участков на общую сумму                </w:t>
      </w:r>
      <w:r w:rsidRPr="004D5CC2">
        <w:rPr>
          <w:rFonts w:ascii="Times New Roman" w:hAnsi="Times New Roman" w:cs="Times New Roman"/>
          <w:b/>
        </w:rPr>
        <w:t>2896996,70</w:t>
      </w:r>
      <w:r w:rsidRPr="004D5CC2">
        <w:rPr>
          <w:rFonts w:ascii="Times New Roman" w:hAnsi="Times New Roman" w:cs="Times New Roman"/>
        </w:rPr>
        <w:t xml:space="preserve">, из них 6 договоров заключено с юридическими лицами и 26 договоров с физическими лицами. По предоставлению в собственность заключено </w:t>
      </w:r>
      <w:r w:rsidRPr="004D5CC2">
        <w:rPr>
          <w:rFonts w:ascii="Times New Roman" w:hAnsi="Times New Roman" w:cs="Times New Roman"/>
          <w:b/>
        </w:rPr>
        <w:t>63 договора купли-продажи</w:t>
      </w:r>
      <w:r w:rsidRPr="004D5CC2">
        <w:rPr>
          <w:rFonts w:ascii="Times New Roman" w:hAnsi="Times New Roman" w:cs="Times New Roman"/>
        </w:rPr>
        <w:t xml:space="preserve">, </w:t>
      </w:r>
      <w:r w:rsidR="00DB654F">
        <w:rPr>
          <w:rFonts w:ascii="Times New Roman" w:hAnsi="Times New Roman" w:cs="Times New Roman"/>
          <w:b/>
        </w:rPr>
        <w:t>5 соглашени</w:t>
      </w:r>
      <w:r w:rsidRPr="004D5CC2">
        <w:rPr>
          <w:rFonts w:ascii="Times New Roman" w:hAnsi="Times New Roman" w:cs="Times New Roman"/>
          <w:b/>
        </w:rPr>
        <w:t>й о перераспределении</w:t>
      </w:r>
      <w:r w:rsidRPr="004D5CC2">
        <w:rPr>
          <w:rFonts w:ascii="Times New Roman" w:hAnsi="Times New Roman" w:cs="Times New Roman"/>
        </w:rPr>
        <w:t xml:space="preserve"> земель на общую на сумму </w:t>
      </w:r>
      <w:r w:rsidRPr="004D5CC2">
        <w:rPr>
          <w:rFonts w:ascii="Times New Roman" w:hAnsi="Times New Roman" w:cs="Times New Roman"/>
          <w:b/>
        </w:rPr>
        <w:t xml:space="preserve">2603863,03 </w:t>
      </w:r>
      <w:r w:rsidRPr="004D5CC2">
        <w:rPr>
          <w:rFonts w:ascii="Times New Roman" w:hAnsi="Times New Roman" w:cs="Times New Roman"/>
        </w:rPr>
        <w:t>все заключены с физ</w:t>
      </w:r>
      <w:r w:rsidR="00DB654F">
        <w:rPr>
          <w:rFonts w:ascii="Times New Roman" w:hAnsi="Times New Roman" w:cs="Times New Roman"/>
        </w:rPr>
        <w:t>.</w:t>
      </w:r>
      <w:r w:rsidRPr="004D5CC2">
        <w:rPr>
          <w:rFonts w:ascii="Times New Roman" w:hAnsi="Times New Roman" w:cs="Times New Roman"/>
        </w:rPr>
        <w:t xml:space="preserve"> лицами, проведено </w:t>
      </w:r>
      <w:r w:rsidRPr="004D5CC2">
        <w:rPr>
          <w:rFonts w:ascii="Times New Roman" w:hAnsi="Times New Roman" w:cs="Times New Roman"/>
          <w:b/>
        </w:rPr>
        <w:t>6 аукционов</w:t>
      </w:r>
      <w:r w:rsidRPr="004D5CC2">
        <w:rPr>
          <w:rFonts w:ascii="Times New Roman" w:hAnsi="Times New Roman" w:cs="Times New Roman"/>
        </w:rPr>
        <w:t xml:space="preserve"> на право заключения договоров аренды земельных участков. </w:t>
      </w:r>
      <w:r w:rsidRPr="004D5CC2">
        <w:rPr>
          <w:rFonts w:ascii="Times New Roman" w:hAnsi="Times New Roman" w:cs="Times New Roman"/>
          <w:b/>
        </w:rPr>
        <w:t>Расторгнуто</w:t>
      </w:r>
      <w:r w:rsidRPr="004D5CC2">
        <w:rPr>
          <w:rFonts w:ascii="Times New Roman" w:hAnsi="Times New Roman" w:cs="Times New Roman"/>
        </w:rPr>
        <w:t xml:space="preserve"> </w:t>
      </w:r>
      <w:r w:rsidRPr="004D5CC2">
        <w:rPr>
          <w:rFonts w:ascii="Times New Roman" w:hAnsi="Times New Roman" w:cs="Times New Roman"/>
          <w:b/>
        </w:rPr>
        <w:t>2</w:t>
      </w:r>
      <w:r w:rsidRPr="004D5CC2">
        <w:rPr>
          <w:rFonts w:ascii="Times New Roman" w:hAnsi="Times New Roman" w:cs="Times New Roman"/>
        </w:rPr>
        <w:t xml:space="preserve"> </w:t>
      </w:r>
      <w:r w:rsidRPr="004D5CC2">
        <w:rPr>
          <w:rFonts w:ascii="Times New Roman" w:hAnsi="Times New Roman" w:cs="Times New Roman"/>
          <w:b/>
        </w:rPr>
        <w:t>договора аренды</w:t>
      </w:r>
      <w:r w:rsidRPr="004D5CC2">
        <w:rPr>
          <w:rFonts w:ascii="Times New Roman" w:hAnsi="Times New Roman" w:cs="Times New Roman"/>
        </w:rPr>
        <w:t xml:space="preserve"> земельных участков по соглашению сторон. Составлено и направлено </w:t>
      </w:r>
      <w:r w:rsidRPr="004D5CC2">
        <w:rPr>
          <w:rFonts w:ascii="Times New Roman" w:hAnsi="Times New Roman" w:cs="Times New Roman"/>
          <w:b/>
        </w:rPr>
        <w:t>29 претензий</w:t>
      </w:r>
      <w:r w:rsidRPr="004D5CC2">
        <w:rPr>
          <w:rFonts w:ascii="Times New Roman" w:hAnsi="Times New Roman" w:cs="Times New Roman"/>
        </w:rPr>
        <w:t xml:space="preserve"> по задолженности арендных платежей за землю и неосновательного обогащения за использование земельных участков государственная собственность на которые не разграничена на сумму </w:t>
      </w:r>
      <w:r w:rsidRPr="004D5CC2">
        <w:rPr>
          <w:rFonts w:ascii="Times New Roman" w:hAnsi="Times New Roman" w:cs="Times New Roman"/>
          <w:b/>
        </w:rPr>
        <w:t xml:space="preserve">37557,68. По гаражной амнистии предоставлен 61 </w:t>
      </w:r>
      <w:r w:rsidRPr="004D5CC2">
        <w:rPr>
          <w:rFonts w:ascii="Times New Roman" w:hAnsi="Times New Roman" w:cs="Times New Roman"/>
        </w:rPr>
        <w:t>земельный участок</w:t>
      </w:r>
      <w:r w:rsidRPr="004D5CC2">
        <w:rPr>
          <w:rFonts w:ascii="Times New Roman" w:hAnsi="Times New Roman" w:cs="Times New Roman"/>
          <w:b/>
        </w:rPr>
        <w:t>.</w:t>
      </w:r>
    </w:p>
    <w:p w:rsidR="004D5CC2" w:rsidRPr="004D5CC2" w:rsidRDefault="004D5CC2" w:rsidP="004D5CC2">
      <w:pPr>
        <w:ind w:firstLine="708"/>
        <w:rPr>
          <w:rFonts w:ascii="Times New Roman" w:hAnsi="Times New Roman" w:cs="Times New Roman"/>
          <w:color w:val="000000"/>
        </w:rPr>
      </w:pPr>
      <w:r w:rsidRPr="004D5CC2">
        <w:rPr>
          <w:rFonts w:ascii="Times New Roman" w:hAnsi="Times New Roman" w:cs="Times New Roman"/>
          <w:color w:val="000000"/>
        </w:rPr>
        <w:t xml:space="preserve">При обращении граждан в администрацию за оказанием муниципальной услуги специалистами администрации проводятся консультации о необходимости проведения работ по регистрации недвижимого имущества, так как для получения определенных услуг необходимы документы подтверждающие право пользования объектами. </w:t>
      </w:r>
    </w:p>
    <w:p w:rsidR="004D5CC2" w:rsidRPr="004D5CC2" w:rsidRDefault="004D5CC2" w:rsidP="004D5CC2">
      <w:pPr>
        <w:ind w:firstLine="708"/>
        <w:rPr>
          <w:rFonts w:ascii="Times New Roman" w:hAnsi="Times New Roman" w:cs="Times New Roman"/>
          <w:color w:val="000000"/>
        </w:rPr>
      </w:pPr>
      <w:r w:rsidRPr="004D5CC2">
        <w:rPr>
          <w:rFonts w:ascii="Times New Roman" w:hAnsi="Times New Roman" w:cs="Times New Roman"/>
          <w:color w:val="000000"/>
        </w:rPr>
        <w:t>В течение года велась работа по выявлению собственников жилых помещений, расположенных на неоформленных земельных участках, проводились беседы с рекомендациями об оформлении права на данные участки.</w:t>
      </w:r>
    </w:p>
    <w:p w:rsidR="005669F8" w:rsidRPr="00DB654F" w:rsidRDefault="005669F8" w:rsidP="00DB654F">
      <w:pPr>
        <w:rPr>
          <w:rFonts w:ascii="Times New Roman" w:hAnsi="Times New Roman" w:cs="Times New Roman"/>
        </w:rPr>
      </w:pPr>
    </w:p>
    <w:p w:rsidR="000B57AA" w:rsidRPr="00EB1E03" w:rsidRDefault="000B57AA" w:rsidP="000B57AA">
      <w:pPr>
        <w:rPr>
          <w:rFonts w:ascii="Times New Roman" w:hAnsi="Times New Roman" w:cs="Times New Roman"/>
          <w:b/>
        </w:rPr>
      </w:pPr>
      <w:r>
        <w:rPr>
          <w:rFonts w:ascii="Times New Roman" w:hAnsi="Times New Roman" w:cs="Times New Roman"/>
          <w:b/>
          <w:lang w:val="en-US"/>
        </w:rPr>
        <w:t>II</w:t>
      </w:r>
      <w:r>
        <w:rPr>
          <w:rFonts w:ascii="Times New Roman" w:hAnsi="Times New Roman" w:cs="Times New Roman"/>
          <w:b/>
        </w:rPr>
        <w:t>.</w:t>
      </w:r>
      <w:r w:rsidRPr="00EB1E03">
        <w:rPr>
          <w:rFonts w:ascii="Times New Roman" w:hAnsi="Times New Roman" w:cs="Times New Roman"/>
          <w:b/>
        </w:rPr>
        <w:t>Отчет о реализации Основных мероприятий «Организация процесса управления и распоряжения земельными участками» в подпрограмме «Управление муни</w:t>
      </w:r>
      <w:r w:rsidRPr="00EB1E03">
        <w:rPr>
          <w:rFonts w:ascii="Times New Roman" w:hAnsi="Times New Roman" w:cs="Times New Roman"/>
          <w:b/>
        </w:rPr>
        <w:lastRenderedPageBreak/>
        <w:t>ципальной собственностью» на 2020-202</w:t>
      </w:r>
      <w:r>
        <w:rPr>
          <w:rFonts w:ascii="Times New Roman" w:hAnsi="Times New Roman" w:cs="Times New Roman"/>
          <w:b/>
        </w:rPr>
        <w:t>5</w:t>
      </w:r>
      <w:r w:rsidRPr="00EB1E03">
        <w:rPr>
          <w:rFonts w:ascii="Times New Roman" w:hAnsi="Times New Roman" w:cs="Times New Roman"/>
          <w:b/>
        </w:rPr>
        <w:t xml:space="preserve"> годы муницип</w:t>
      </w:r>
      <w:r w:rsidR="001F20CA">
        <w:rPr>
          <w:rFonts w:ascii="Times New Roman" w:hAnsi="Times New Roman" w:cs="Times New Roman"/>
          <w:b/>
        </w:rPr>
        <w:t>альной программы, «Муниципальное</w:t>
      </w:r>
      <w:r w:rsidRPr="00EB1E03">
        <w:rPr>
          <w:rFonts w:ascii="Times New Roman" w:hAnsi="Times New Roman" w:cs="Times New Roman"/>
          <w:b/>
        </w:rPr>
        <w:t xml:space="preserve"> управление» на 2020-202</w:t>
      </w:r>
      <w:r>
        <w:rPr>
          <w:rFonts w:ascii="Times New Roman" w:hAnsi="Times New Roman" w:cs="Times New Roman"/>
          <w:b/>
        </w:rPr>
        <w:t>5</w:t>
      </w:r>
      <w:r w:rsidRPr="00EB1E03">
        <w:rPr>
          <w:rFonts w:ascii="Times New Roman" w:hAnsi="Times New Roman" w:cs="Times New Roman"/>
          <w:b/>
        </w:rPr>
        <w:t xml:space="preserve"> годы, в 202</w:t>
      </w:r>
      <w:r>
        <w:rPr>
          <w:rFonts w:ascii="Times New Roman" w:hAnsi="Times New Roman" w:cs="Times New Roman"/>
          <w:b/>
        </w:rPr>
        <w:t>2</w:t>
      </w:r>
      <w:r w:rsidRPr="00EB1E03">
        <w:rPr>
          <w:rFonts w:ascii="Times New Roman" w:hAnsi="Times New Roman" w:cs="Times New Roman"/>
          <w:b/>
        </w:rPr>
        <w:t xml:space="preserve"> году.</w:t>
      </w:r>
    </w:p>
    <w:p w:rsidR="000B57AA" w:rsidRDefault="000B57AA" w:rsidP="000B57AA">
      <w:pPr>
        <w:rPr>
          <w:rFonts w:ascii="Times New Roman" w:hAnsi="Times New Roman" w:cs="Times New Roman"/>
          <w:b/>
        </w:rPr>
      </w:pPr>
      <w:r w:rsidRPr="00EB1E03">
        <w:rPr>
          <w:rFonts w:ascii="Times New Roman" w:hAnsi="Times New Roman" w:cs="Times New Roman"/>
          <w:b/>
        </w:rPr>
        <w:t>Отдел архитектуры, градостроительству и земельным отношений</w:t>
      </w:r>
    </w:p>
    <w:p w:rsidR="000B57AA" w:rsidRPr="000B57AA" w:rsidRDefault="000B57AA" w:rsidP="000B57AA">
      <w:pPr>
        <w:spacing w:after="160" w:line="259" w:lineRule="auto"/>
        <w:ind w:firstLine="0"/>
        <w:rPr>
          <w:rFonts w:ascii="Times New Roman" w:hAnsi="Times New Roman" w:cs="Times New Roman"/>
          <w:b/>
        </w:rPr>
      </w:pPr>
    </w:p>
    <w:p w:rsidR="000B57AA" w:rsidRDefault="000B57AA" w:rsidP="000B57AA">
      <w:pPr>
        <w:pStyle w:val="aa"/>
        <w:ind w:left="0" w:firstLine="567"/>
        <w:jc w:val="both"/>
        <w:rPr>
          <w:rFonts w:ascii="Times New Roman" w:hAnsi="Times New Roman" w:cs="Times New Roman"/>
          <w:sz w:val="24"/>
          <w:szCs w:val="24"/>
        </w:rPr>
      </w:pPr>
      <w:r>
        <w:rPr>
          <w:rFonts w:ascii="Times New Roman" w:hAnsi="Times New Roman" w:cs="Times New Roman"/>
          <w:sz w:val="24"/>
          <w:szCs w:val="24"/>
        </w:rPr>
        <w:t>В рамках основных мероприятий «Организация процесса управления и распоряжения земельными участками» в программе «Управление муниципальной собственностью» на 2020-2024 годы муниципальной программы «Муниципальной управление» на 2020-2025 годы, отделом архитектуры, градостроительству и земельными отношениями были проведены следующие работы:</w:t>
      </w:r>
    </w:p>
    <w:p w:rsidR="000B57AA" w:rsidRDefault="000B57AA" w:rsidP="000B57AA">
      <w:pPr>
        <w:pStyle w:val="aa"/>
        <w:numPr>
          <w:ilvl w:val="0"/>
          <w:numId w:val="13"/>
        </w:numPr>
        <w:tabs>
          <w:tab w:val="left" w:pos="851"/>
        </w:tabs>
        <w:spacing w:after="160" w:line="259" w:lineRule="auto"/>
        <w:ind w:left="0" w:firstLine="567"/>
        <w:jc w:val="both"/>
        <w:rPr>
          <w:rFonts w:ascii="Times New Roman" w:hAnsi="Times New Roman" w:cs="Times New Roman"/>
          <w:sz w:val="24"/>
          <w:szCs w:val="24"/>
        </w:rPr>
      </w:pPr>
      <w:r>
        <w:rPr>
          <w:rFonts w:ascii="Times New Roman" w:hAnsi="Times New Roman" w:cs="Times New Roman"/>
          <w:sz w:val="24"/>
          <w:szCs w:val="24"/>
        </w:rPr>
        <w:t>Проведение кадастровых работ по межеванию земельных участков с целью постановки их на государственный кадастровый учет и регистрации права собственности на земельные участки, в рамках которых отелом архитектуры, градостроительству и земельным отношениям осуществлены следующие работы:</w:t>
      </w:r>
    </w:p>
    <w:p w:rsidR="000B57AA" w:rsidRDefault="000B57AA" w:rsidP="000B57AA">
      <w:pPr>
        <w:pStyle w:val="aa"/>
        <w:numPr>
          <w:ilvl w:val="1"/>
          <w:numId w:val="13"/>
        </w:numPr>
        <w:tabs>
          <w:tab w:val="left" w:pos="993"/>
        </w:tabs>
        <w:spacing w:after="160" w:line="259" w:lineRule="auto"/>
        <w:ind w:left="0" w:firstLine="567"/>
        <w:jc w:val="both"/>
        <w:rPr>
          <w:rFonts w:ascii="Times New Roman" w:hAnsi="Times New Roman" w:cs="Times New Roman"/>
          <w:sz w:val="24"/>
          <w:szCs w:val="24"/>
        </w:rPr>
      </w:pPr>
      <w:r w:rsidRPr="009F18F3">
        <w:rPr>
          <w:rFonts w:ascii="Times New Roman" w:hAnsi="Times New Roman" w:cs="Times New Roman"/>
          <w:sz w:val="24"/>
          <w:szCs w:val="24"/>
        </w:rPr>
        <w:t xml:space="preserve"> Проведение </w:t>
      </w:r>
      <w:r>
        <w:rPr>
          <w:rFonts w:ascii="Times New Roman" w:hAnsi="Times New Roman" w:cs="Times New Roman"/>
          <w:sz w:val="24"/>
          <w:szCs w:val="24"/>
        </w:rPr>
        <w:t>кадастровых работ по межеванию</w:t>
      </w:r>
      <w:r w:rsidRPr="009F18F3">
        <w:rPr>
          <w:rFonts w:ascii="Times New Roman" w:hAnsi="Times New Roman" w:cs="Times New Roman"/>
          <w:sz w:val="24"/>
          <w:szCs w:val="24"/>
        </w:rPr>
        <w:t xml:space="preserve"> земельных участков МКД</w:t>
      </w:r>
      <w:r>
        <w:rPr>
          <w:rFonts w:ascii="Times New Roman" w:hAnsi="Times New Roman" w:cs="Times New Roman"/>
          <w:sz w:val="24"/>
          <w:szCs w:val="24"/>
        </w:rPr>
        <w:t>.</w:t>
      </w:r>
    </w:p>
    <w:p w:rsidR="000B57AA" w:rsidRPr="009F18F3" w:rsidRDefault="000B57AA" w:rsidP="000B57AA">
      <w:pPr>
        <w:pStyle w:val="aa"/>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9F18F3">
        <w:rPr>
          <w:rFonts w:ascii="Times New Roman" w:hAnsi="Times New Roman" w:cs="Times New Roman"/>
          <w:sz w:val="24"/>
          <w:szCs w:val="24"/>
        </w:rPr>
        <w:t>Целью данных мероприятий являлось формирование и проведению государственного кадастрового учета земельных участков, на которых расположены МКД для дальнейшего распоряжения земельными участками собственниками МКД.</w:t>
      </w:r>
    </w:p>
    <w:p w:rsidR="000B57AA" w:rsidRDefault="000B57AA" w:rsidP="000B57AA">
      <w:pPr>
        <w:pStyle w:val="aa"/>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По итогам работ было сформировано 13 и поставлено на кадастровый учет 11 земельный участок, 2 участка будут поставлены на кадастровый учет в 2023 г. в связи с прохождением процедуры исправления реестровой ошибки:</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w:t>
      </w:r>
      <w:r>
        <w:rPr>
          <w:rFonts w:ascii="Times New Roman" w:hAnsi="Times New Roman" w:cs="Times New Roman"/>
        </w:rPr>
        <w:t>Мира 8, 8а</w:t>
      </w:r>
      <w:r w:rsidRPr="004132E6">
        <w:rPr>
          <w:rFonts w:ascii="Times New Roman" w:hAnsi="Times New Roman" w:cs="Times New Roman"/>
        </w:rPr>
        <w:t>;</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30 лет Победы </w:t>
      </w:r>
      <w:r>
        <w:rPr>
          <w:rFonts w:ascii="Times New Roman" w:hAnsi="Times New Roman" w:cs="Times New Roman"/>
        </w:rPr>
        <w:t>12, 19</w:t>
      </w:r>
      <w:r w:rsidRPr="004132E6">
        <w:rPr>
          <w:rFonts w:ascii="Times New Roman" w:hAnsi="Times New Roman" w:cs="Times New Roman"/>
        </w:rPr>
        <w:t>;</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Петра Поручикова </w:t>
      </w:r>
      <w:r>
        <w:rPr>
          <w:rFonts w:ascii="Times New Roman" w:hAnsi="Times New Roman" w:cs="Times New Roman"/>
        </w:rPr>
        <w:t>16, 22, 24, 26</w:t>
      </w:r>
      <w:r w:rsidRPr="004132E6">
        <w:rPr>
          <w:rFonts w:ascii="Times New Roman" w:hAnsi="Times New Roman" w:cs="Times New Roman"/>
        </w:rPr>
        <w:t>;</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w:t>
      </w:r>
      <w:r>
        <w:rPr>
          <w:rFonts w:ascii="Times New Roman" w:hAnsi="Times New Roman" w:cs="Times New Roman"/>
        </w:rPr>
        <w:t>Труда 38</w:t>
      </w:r>
      <w:r w:rsidRPr="004132E6">
        <w:rPr>
          <w:rFonts w:ascii="Times New Roman" w:hAnsi="Times New Roman" w:cs="Times New Roman"/>
        </w:rPr>
        <w:t>;</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Иркутская обл., г. Бодайбо, пер. Коммунальный 1а, 3а</w:t>
      </w:r>
      <w:r w:rsidRPr="004132E6">
        <w:rPr>
          <w:rFonts w:ascii="Times New Roman" w:hAnsi="Times New Roman" w:cs="Times New Roman"/>
        </w:rPr>
        <w:t>;</w:t>
      </w:r>
    </w:p>
    <w:p w:rsidR="000B57AA" w:rsidRPr="004132E6"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w:t>
      </w:r>
      <w:r>
        <w:rPr>
          <w:rFonts w:ascii="Times New Roman" w:hAnsi="Times New Roman" w:cs="Times New Roman"/>
        </w:rPr>
        <w:t>Мира 3 (перераспределение);</w:t>
      </w:r>
    </w:p>
    <w:p w:rsidR="000B57AA" w:rsidRDefault="000B57AA" w:rsidP="000B57AA">
      <w:pPr>
        <w:ind w:firstLine="709"/>
        <w:rPr>
          <w:rFonts w:ascii="Times New Roman" w:hAnsi="Times New Roman" w:cs="Times New Roman"/>
        </w:rPr>
      </w:pPr>
      <w:r w:rsidRPr="004132E6">
        <w:rPr>
          <w:rFonts w:ascii="Times New Roman" w:hAnsi="Times New Roman" w:cs="Times New Roman"/>
        </w:rPr>
        <w:t xml:space="preserve">- </w:t>
      </w:r>
      <w:r>
        <w:rPr>
          <w:rFonts w:ascii="Times New Roman" w:hAnsi="Times New Roman" w:cs="Times New Roman"/>
        </w:rPr>
        <w:t xml:space="preserve">Иркутская обл., г. Бодайбо, </w:t>
      </w:r>
      <w:r w:rsidRPr="004132E6">
        <w:rPr>
          <w:rFonts w:ascii="Times New Roman" w:hAnsi="Times New Roman" w:cs="Times New Roman"/>
        </w:rPr>
        <w:t xml:space="preserve">ул. </w:t>
      </w:r>
      <w:r>
        <w:rPr>
          <w:rFonts w:ascii="Times New Roman" w:hAnsi="Times New Roman" w:cs="Times New Roman"/>
        </w:rPr>
        <w:t>Урицкого 46 (перераспределение).</w:t>
      </w:r>
    </w:p>
    <w:p w:rsidR="000B57AA" w:rsidRDefault="000B57AA" w:rsidP="000B57AA">
      <w:pPr>
        <w:pStyle w:val="aa"/>
        <w:numPr>
          <w:ilvl w:val="1"/>
          <w:numId w:val="13"/>
        </w:numPr>
        <w:tabs>
          <w:tab w:val="left" w:pos="851"/>
        </w:tabs>
        <w:spacing w:after="160" w:line="259" w:lineRule="auto"/>
        <w:ind w:left="0" w:firstLine="567"/>
        <w:jc w:val="both"/>
        <w:rPr>
          <w:rFonts w:ascii="Times New Roman" w:hAnsi="Times New Roman" w:cs="Times New Roman"/>
          <w:sz w:val="24"/>
          <w:szCs w:val="24"/>
        </w:rPr>
      </w:pPr>
      <w:r w:rsidRPr="009F18F3">
        <w:rPr>
          <w:rFonts w:ascii="Times New Roman" w:hAnsi="Times New Roman" w:cs="Times New Roman"/>
          <w:sz w:val="24"/>
          <w:szCs w:val="24"/>
        </w:rPr>
        <w:t xml:space="preserve">Проведение </w:t>
      </w:r>
      <w:r>
        <w:rPr>
          <w:rFonts w:ascii="Times New Roman" w:hAnsi="Times New Roman" w:cs="Times New Roman"/>
          <w:sz w:val="24"/>
          <w:szCs w:val="24"/>
        </w:rPr>
        <w:t>кадастровых работ по межеванию</w:t>
      </w:r>
      <w:r w:rsidRPr="009F18F3">
        <w:rPr>
          <w:rFonts w:ascii="Times New Roman" w:hAnsi="Times New Roman" w:cs="Times New Roman"/>
          <w:sz w:val="24"/>
          <w:szCs w:val="24"/>
        </w:rPr>
        <w:t xml:space="preserve"> </w:t>
      </w:r>
      <w:r>
        <w:rPr>
          <w:rFonts w:ascii="Times New Roman" w:hAnsi="Times New Roman" w:cs="Times New Roman"/>
          <w:sz w:val="24"/>
          <w:szCs w:val="24"/>
        </w:rPr>
        <w:t xml:space="preserve">земельных участков и постановки их на государственный кадастровый учет для предоставления с аукциона. </w:t>
      </w:r>
    </w:p>
    <w:p w:rsidR="000B57AA" w:rsidRDefault="000B57AA" w:rsidP="000B57AA">
      <w:pPr>
        <w:pStyle w:val="aa"/>
        <w:ind w:left="0" w:firstLine="709"/>
        <w:jc w:val="both"/>
        <w:rPr>
          <w:rFonts w:ascii="Times New Roman" w:hAnsi="Times New Roman" w:cs="Times New Roman"/>
          <w:sz w:val="24"/>
          <w:szCs w:val="24"/>
        </w:rPr>
      </w:pPr>
      <w:r>
        <w:rPr>
          <w:rFonts w:ascii="Times New Roman" w:hAnsi="Times New Roman" w:cs="Times New Roman"/>
          <w:sz w:val="24"/>
          <w:szCs w:val="24"/>
        </w:rPr>
        <w:t>По итогам работ сформировано и поставлено на кадастровый учет 6 земельных участков:</w:t>
      </w:r>
    </w:p>
    <w:p w:rsidR="000B57AA" w:rsidRDefault="000B57AA" w:rsidP="000B57AA">
      <w:pPr>
        <w:pStyle w:val="aa"/>
        <w:tabs>
          <w:tab w:val="left" w:pos="851"/>
        </w:tabs>
        <w:ind w:left="567"/>
        <w:jc w:val="both"/>
        <w:rPr>
          <w:rFonts w:ascii="Times New Roman" w:hAnsi="Times New Roman" w:cs="Times New Roman"/>
          <w:sz w:val="24"/>
          <w:szCs w:val="24"/>
        </w:rPr>
      </w:pPr>
      <w:r>
        <w:rPr>
          <w:rFonts w:ascii="Times New Roman" w:hAnsi="Times New Roman" w:cs="Times New Roman"/>
          <w:sz w:val="24"/>
          <w:szCs w:val="24"/>
        </w:rPr>
        <w:t>-Иркутская обл., г. Бодайбо, ул. Октябрьская, 4 -5 участков для размещения индивидуальных гаражей.</w:t>
      </w:r>
    </w:p>
    <w:p w:rsidR="000B57AA" w:rsidRDefault="000B57AA" w:rsidP="000B57AA">
      <w:pPr>
        <w:pStyle w:val="aa"/>
        <w:tabs>
          <w:tab w:val="left" w:pos="851"/>
        </w:tabs>
        <w:ind w:left="567"/>
        <w:jc w:val="both"/>
        <w:rPr>
          <w:rFonts w:ascii="Times New Roman" w:hAnsi="Times New Roman" w:cs="Times New Roman"/>
          <w:sz w:val="24"/>
          <w:szCs w:val="24"/>
        </w:rPr>
      </w:pPr>
      <w:r>
        <w:rPr>
          <w:rFonts w:ascii="Times New Roman" w:hAnsi="Times New Roman" w:cs="Times New Roman"/>
          <w:sz w:val="24"/>
          <w:szCs w:val="24"/>
        </w:rPr>
        <w:t>-Иркутская обл., г. Бодайбо, ул. Ленских событий, 13-2 – блокированная жилая застройка.</w:t>
      </w:r>
    </w:p>
    <w:p w:rsidR="000B57AA" w:rsidRPr="00DB66A8" w:rsidRDefault="000B57AA" w:rsidP="000B57AA">
      <w:pPr>
        <w:pStyle w:val="aa"/>
        <w:tabs>
          <w:tab w:val="left" w:pos="993"/>
        </w:tabs>
        <w:spacing w:after="0"/>
        <w:ind w:left="0" w:firstLine="567"/>
        <w:jc w:val="both"/>
        <w:rPr>
          <w:rFonts w:ascii="Times New Roman" w:hAnsi="Times New Roman" w:cs="Times New Roman"/>
          <w:b/>
          <w:sz w:val="24"/>
          <w:szCs w:val="24"/>
        </w:rPr>
      </w:pPr>
      <w:r w:rsidRPr="00DB66A8">
        <w:rPr>
          <w:rFonts w:ascii="Times New Roman" w:hAnsi="Times New Roman" w:cs="Times New Roman"/>
          <w:b/>
          <w:sz w:val="24"/>
          <w:szCs w:val="24"/>
        </w:rPr>
        <w:t>Стоимость выполнения работ составила</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п.п</w:t>
      </w:r>
      <w:proofErr w:type="spellEnd"/>
      <w:r>
        <w:rPr>
          <w:rFonts w:ascii="Times New Roman" w:hAnsi="Times New Roman" w:cs="Times New Roman"/>
          <w:b/>
          <w:sz w:val="24"/>
          <w:szCs w:val="24"/>
        </w:rPr>
        <w:t xml:space="preserve">. 1.1 и 1.2 </w:t>
      </w:r>
      <w:r w:rsidRPr="00DB66A8">
        <w:rPr>
          <w:rFonts w:ascii="Times New Roman" w:hAnsi="Times New Roman" w:cs="Times New Roman"/>
          <w:b/>
          <w:sz w:val="24"/>
          <w:szCs w:val="24"/>
        </w:rPr>
        <w:t xml:space="preserve">– </w:t>
      </w:r>
      <w:r>
        <w:rPr>
          <w:rFonts w:ascii="Times New Roman" w:hAnsi="Times New Roman" w:cs="Times New Roman"/>
          <w:b/>
          <w:sz w:val="24"/>
          <w:szCs w:val="24"/>
        </w:rPr>
        <w:t>184</w:t>
      </w:r>
      <w:r w:rsidRPr="00DB66A8">
        <w:rPr>
          <w:rFonts w:ascii="Times New Roman" w:hAnsi="Times New Roman" w:cs="Times New Roman"/>
          <w:b/>
          <w:sz w:val="24"/>
          <w:szCs w:val="24"/>
        </w:rPr>
        <w:t> </w:t>
      </w:r>
      <w:r>
        <w:rPr>
          <w:rFonts w:ascii="Times New Roman" w:hAnsi="Times New Roman" w:cs="Times New Roman"/>
          <w:b/>
          <w:sz w:val="24"/>
          <w:szCs w:val="24"/>
        </w:rPr>
        <w:t>062</w:t>
      </w:r>
      <w:r w:rsidRPr="00DB66A8">
        <w:rPr>
          <w:rFonts w:ascii="Times New Roman" w:hAnsi="Times New Roman" w:cs="Times New Roman"/>
          <w:b/>
          <w:sz w:val="24"/>
          <w:szCs w:val="24"/>
        </w:rPr>
        <w:t>,</w:t>
      </w:r>
      <w:r>
        <w:rPr>
          <w:rFonts w:ascii="Times New Roman" w:hAnsi="Times New Roman" w:cs="Times New Roman"/>
          <w:b/>
          <w:sz w:val="24"/>
          <w:szCs w:val="24"/>
        </w:rPr>
        <w:t>00</w:t>
      </w:r>
      <w:r w:rsidRPr="00DB66A8">
        <w:rPr>
          <w:rFonts w:ascii="Times New Roman" w:hAnsi="Times New Roman" w:cs="Times New Roman"/>
          <w:b/>
          <w:sz w:val="24"/>
          <w:szCs w:val="24"/>
        </w:rPr>
        <w:t xml:space="preserve"> руб.</w:t>
      </w:r>
    </w:p>
    <w:p w:rsidR="000B57AA" w:rsidRDefault="000B57AA" w:rsidP="000B57AA">
      <w:pPr>
        <w:pStyle w:val="aa"/>
        <w:numPr>
          <w:ilvl w:val="1"/>
          <w:numId w:val="13"/>
        </w:numPr>
        <w:tabs>
          <w:tab w:val="left" w:pos="993"/>
        </w:tabs>
        <w:spacing w:after="0" w:line="259" w:lineRule="auto"/>
        <w:ind w:left="0" w:firstLine="567"/>
        <w:jc w:val="both"/>
        <w:rPr>
          <w:rFonts w:ascii="Times New Roman" w:hAnsi="Times New Roman" w:cs="Times New Roman"/>
          <w:sz w:val="24"/>
          <w:szCs w:val="24"/>
        </w:rPr>
      </w:pPr>
      <w:r w:rsidRPr="009F18F3">
        <w:rPr>
          <w:rFonts w:ascii="Times New Roman" w:hAnsi="Times New Roman" w:cs="Times New Roman"/>
          <w:sz w:val="24"/>
          <w:szCs w:val="24"/>
        </w:rPr>
        <w:t xml:space="preserve">Проведение </w:t>
      </w:r>
      <w:r>
        <w:rPr>
          <w:rFonts w:ascii="Times New Roman" w:hAnsi="Times New Roman" w:cs="Times New Roman"/>
          <w:sz w:val="24"/>
          <w:szCs w:val="24"/>
        </w:rPr>
        <w:t>кадастровых работ по межеванию</w:t>
      </w:r>
      <w:r w:rsidRPr="009F18F3">
        <w:rPr>
          <w:rFonts w:ascii="Times New Roman" w:hAnsi="Times New Roman" w:cs="Times New Roman"/>
          <w:sz w:val="24"/>
          <w:szCs w:val="24"/>
        </w:rPr>
        <w:t xml:space="preserve"> </w:t>
      </w:r>
      <w:r>
        <w:rPr>
          <w:rFonts w:ascii="Times New Roman" w:hAnsi="Times New Roman" w:cs="Times New Roman"/>
          <w:sz w:val="24"/>
          <w:szCs w:val="24"/>
        </w:rPr>
        <w:t>земельных участков под автомобильными дорогами и изготовлению технических планов с целью постановки земельных участков и сооружений автомобильных дорог на государственный кадастровый учет.</w:t>
      </w:r>
    </w:p>
    <w:p w:rsidR="000B57AA" w:rsidRDefault="000B57AA" w:rsidP="000B57AA">
      <w:pPr>
        <w:pStyle w:val="aa"/>
        <w:spacing w:after="0"/>
        <w:ind w:left="0" w:firstLine="709"/>
        <w:jc w:val="both"/>
        <w:rPr>
          <w:rFonts w:ascii="Times New Roman" w:hAnsi="Times New Roman" w:cs="Times New Roman"/>
          <w:sz w:val="24"/>
          <w:szCs w:val="24"/>
        </w:rPr>
      </w:pPr>
      <w:r>
        <w:rPr>
          <w:rFonts w:ascii="Times New Roman" w:hAnsi="Times New Roman" w:cs="Times New Roman"/>
          <w:sz w:val="24"/>
          <w:szCs w:val="24"/>
        </w:rPr>
        <w:t>По итогам работ сформировано и поставлено на кадастровый учет 12 сооружений автомобильных дорог и земельных участков под ними, проведено исправление реестровой ошибки по 1 земельному участку, с целью передачи в областную собственность проведено межевание, раздел (ул. Стояновича), объединение, перераспределение (ул. Стояновича, пер. Технический, ул. Техническая) в один земельный участок и одно сооружение дорожного транспорта участка от р. Витим до перекрестка с ул. Иркутская</w:t>
      </w:r>
    </w:p>
    <w:p w:rsidR="000B57AA" w:rsidRPr="006B6646" w:rsidRDefault="000B57AA" w:rsidP="000B57AA">
      <w:pPr>
        <w:pStyle w:val="aa"/>
        <w:tabs>
          <w:tab w:val="left" w:pos="993"/>
        </w:tabs>
        <w:spacing w:after="0"/>
        <w:ind w:left="567"/>
        <w:jc w:val="both"/>
        <w:rPr>
          <w:rFonts w:ascii="Times New Roman" w:hAnsi="Times New Roman" w:cs="Times New Roman"/>
          <w:sz w:val="24"/>
          <w:szCs w:val="24"/>
        </w:rPr>
      </w:pPr>
      <w:r w:rsidRPr="006B6646">
        <w:rPr>
          <w:rFonts w:ascii="Times New Roman" w:hAnsi="Times New Roman" w:cs="Times New Roman"/>
          <w:sz w:val="24"/>
          <w:szCs w:val="24"/>
        </w:rPr>
        <w:t xml:space="preserve">- Иркутская обл., г. Бодайбо, ул. </w:t>
      </w:r>
      <w:r>
        <w:rPr>
          <w:rFonts w:ascii="Times New Roman" w:hAnsi="Times New Roman" w:cs="Times New Roman"/>
          <w:sz w:val="24"/>
          <w:szCs w:val="24"/>
        </w:rPr>
        <w:t>Николая Островского</w:t>
      </w:r>
      <w:r w:rsidRPr="006B6646">
        <w:rPr>
          <w:rFonts w:ascii="Times New Roman" w:hAnsi="Times New Roman" w:cs="Times New Roman"/>
          <w:sz w:val="24"/>
          <w:szCs w:val="24"/>
        </w:rPr>
        <w:t>;</w:t>
      </w:r>
    </w:p>
    <w:p w:rsidR="000B57AA" w:rsidRDefault="000B57AA" w:rsidP="000B57AA">
      <w:pPr>
        <w:pStyle w:val="aa"/>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Иркутская обл., г. Бодайбо, пер. Коммунальный;</w:t>
      </w:r>
    </w:p>
    <w:p w:rsidR="000B57AA" w:rsidRDefault="000B57AA" w:rsidP="000B57AA">
      <w:pPr>
        <w:pStyle w:val="aa"/>
        <w:tabs>
          <w:tab w:val="left" w:pos="851"/>
        </w:tabs>
        <w:spacing w:after="0"/>
        <w:ind w:left="927" w:hanging="360"/>
        <w:jc w:val="both"/>
        <w:rPr>
          <w:rFonts w:ascii="Times New Roman" w:hAnsi="Times New Roman" w:cs="Times New Roman"/>
          <w:sz w:val="24"/>
          <w:szCs w:val="24"/>
        </w:rPr>
      </w:pPr>
      <w:r>
        <w:rPr>
          <w:rFonts w:ascii="Times New Roman" w:hAnsi="Times New Roman" w:cs="Times New Roman"/>
          <w:sz w:val="24"/>
          <w:szCs w:val="24"/>
        </w:rPr>
        <w:lastRenderedPageBreak/>
        <w:t>- Иркутская обл., г</w:t>
      </w:r>
      <w:r w:rsidRPr="00B10D88">
        <w:rPr>
          <w:rFonts w:ascii="Times New Roman" w:hAnsi="Times New Roman" w:cs="Times New Roman"/>
          <w:sz w:val="24"/>
          <w:szCs w:val="24"/>
        </w:rPr>
        <w:t xml:space="preserve">. </w:t>
      </w:r>
      <w:r>
        <w:rPr>
          <w:rFonts w:ascii="Times New Roman" w:hAnsi="Times New Roman" w:cs="Times New Roman"/>
          <w:sz w:val="24"/>
          <w:szCs w:val="24"/>
        </w:rPr>
        <w:t>Бодайбо, ул. Рудная;</w:t>
      </w:r>
    </w:p>
    <w:p w:rsidR="000B57AA" w:rsidRDefault="000B57AA" w:rsidP="000B57AA">
      <w:pPr>
        <w:pStyle w:val="aa"/>
        <w:tabs>
          <w:tab w:val="left" w:pos="851"/>
        </w:tabs>
        <w:spacing w:after="0"/>
        <w:ind w:left="927" w:hanging="360"/>
        <w:jc w:val="both"/>
        <w:rPr>
          <w:rFonts w:ascii="Times New Roman" w:hAnsi="Times New Roman" w:cs="Times New Roman"/>
          <w:sz w:val="24"/>
          <w:szCs w:val="24"/>
        </w:rPr>
      </w:pPr>
      <w:r>
        <w:rPr>
          <w:rFonts w:ascii="Times New Roman" w:hAnsi="Times New Roman" w:cs="Times New Roman"/>
          <w:sz w:val="24"/>
          <w:szCs w:val="24"/>
        </w:rPr>
        <w:t>- Иркутская обл., г. Бодайбо, ул. Садовая;</w:t>
      </w:r>
    </w:p>
    <w:p w:rsidR="000B57AA" w:rsidRDefault="000B57AA" w:rsidP="000B57AA">
      <w:pPr>
        <w:pStyle w:val="aa"/>
        <w:tabs>
          <w:tab w:val="left" w:pos="851"/>
        </w:tabs>
        <w:spacing w:after="0"/>
        <w:ind w:left="927" w:hanging="360"/>
        <w:jc w:val="both"/>
        <w:rPr>
          <w:rFonts w:ascii="Times New Roman" w:hAnsi="Times New Roman" w:cs="Times New Roman"/>
          <w:sz w:val="24"/>
          <w:szCs w:val="24"/>
        </w:rPr>
      </w:pPr>
      <w:r>
        <w:rPr>
          <w:rFonts w:ascii="Times New Roman" w:hAnsi="Times New Roman" w:cs="Times New Roman"/>
          <w:sz w:val="24"/>
          <w:szCs w:val="24"/>
        </w:rPr>
        <w:t>- Иркутская обл., г. Бодайбо, ул. Строительная;</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 Иркутская обл., г. Бодайбо, пер. Кирпичный.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Пивоваренный;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Рабочий;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Спортивный;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Советский;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Строительный;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w:t>
      </w:r>
      <w:r w:rsidRPr="004C5743">
        <w:rPr>
          <w:rFonts w:ascii="Times New Roman" w:hAnsi="Times New Roman" w:cs="Times New Roman"/>
          <w:sz w:val="24"/>
          <w:szCs w:val="24"/>
        </w:rPr>
        <w:t xml:space="preserve"> </w:t>
      </w:r>
      <w:r>
        <w:rPr>
          <w:rFonts w:ascii="Times New Roman" w:hAnsi="Times New Roman" w:cs="Times New Roman"/>
          <w:sz w:val="24"/>
          <w:szCs w:val="24"/>
        </w:rPr>
        <w:t>Иркутская обл., г. Бодайбо, пер. Товарищеский;</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 Иркутская обл., г. Бодайбо, ул. 60 лет Октября (исправление реестровой ошибки).</w:t>
      </w:r>
    </w:p>
    <w:p w:rsidR="000B57AA" w:rsidRPr="00DB66A8" w:rsidRDefault="000B57AA" w:rsidP="000B57AA">
      <w:pPr>
        <w:pStyle w:val="aa"/>
        <w:tabs>
          <w:tab w:val="left" w:pos="851"/>
        </w:tabs>
        <w:ind w:left="0" w:firstLine="567"/>
        <w:jc w:val="both"/>
        <w:rPr>
          <w:rFonts w:ascii="Times New Roman" w:hAnsi="Times New Roman" w:cs="Times New Roman"/>
          <w:b/>
          <w:sz w:val="24"/>
          <w:szCs w:val="24"/>
        </w:rPr>
      </w:pPr>
      <w:r w:rsidRPr="00B92D00">
        <w:rPr>
          <w:rFonts w:ascii="Times New Roman" w:hAnsi="Times New Roman" w:cs="Times New Roman"/>
          <w:b/>
          <w:sz w:val="24"/>
          <w:szCs w:val="24"/>
        </w:rPr>
        <w:t>Стоимость работ составил</w:t>
      </w:r>
      <w:r>
        <w:rPr>
          <w:rFonts w:ascii="Times New Roman" w:hAnsi="Times New Roman" w:cs="Times New Roman"/>
          <w:b/>
          <w:sz w:val="24"/>
          <w:szCs w:val="24"/>
        </w:rPr>
        <w:t>а</w:t>
      </w:r>
      <w:r w:rsidRPr="00B92D00">
        <w:rPr>
          <w:rFonts w:ascii="Times New Roman" w:hAnsi="Times New Roman" w:cs="Times New Roman"/>
          <w:b/>
          <w:sz w:val="24"/>
          <w:szCs w:val="24"/>
        </w:rPr>
        <w:t xml:space="preserve">- </w:t>
      </w:r>
      <w:r>
        <w:rPr>
          <w:rFonts w:ascii="Times New Roman" w:hAnsi="Times New Roman" w:cs="Times New Roman"/>
          <w:b/>
          <w:sz w:val="24"/>
          <w:szCs w:val="24"/>
        </w:rPr>
        <w:t>168 000,00</w:t>
      </w:r>
      <w:r w:rsidRPr="00B92D00">
        <w:rPr>
          <w:rFonts w:ascii="Times New Roman" w:hAnsi="Times New Roman" w:cs="Times New Roman"/>
          <w:b/>
          <w:sz w:val="24"/>
          <w:szCs w:val="24"/>
        </w:rPr>
        <w:t xml:space="preserve"> руб.</w:t>
      </w:r>
    </w:p>
    <w:p w:rsidR="000B57AA" w:rsidRDefault="000B57AA" w:rsidP="000B57AA">
      <w:pPr>
        <w:pStyle w:val="aa"/>
        <w:ind w:left="0" w:firstLine="709"/>
        <w:jc w:val="both"/>
        <w:rPr>
          <w:rFonts w:ascii="Times New Roman" w:hAnsi="Times New Roman" w:cs="Times New Roman"/>
          <w:sz w:val="24"/>
          <w:szCs w:val="24"/>
        </w:rPr>
      </w:pPr>
      <w:r>
        <w:rPr>
          <w:rFonts w:ascii="Times New Roman" w:hAnsi="Times New Roman" w:cs="Times New Roman"/>
          <w:sz w:val="24"/>
          <w:szCs w:val="24"/>
        </w:rPr>
        <w:t>Постановка на кадастровый учет сооружения дорожного транспорта и земельного участка под ним (раздел, объединение, перераспределение) с целю передачи в областную собственность:</w:t>
      </w:r>
    </w:p>
    <w:p w:rsidR="000B57AA" w:rsidRDefault="000B57AA" w:rsidP="000B57AA">
      <w:pPr>
        <w:pStyle w:val="aa"/>
        <w:tabs>
          <w:tab w:val="left" w:pos="851"/>
        </w:tabs>
        <w:ind w:left="927" w:hanging="360"/>
        <w:jc w:val="both"/>
        <w:rPr>
          <w:rFonts w:ascii="Times New Roman" w:hAnsi="Times New Roman" w:cs="Times New Roman"/>
          <w:sz w:val="24"/>
          <w:szCs w:val="24"/>
        </w:rPr>
      </w:pPr>
      <w:r>
        <w:rPr>
          <w:rFonts w:ascii="Times New Roman" w:hAnsi="Times New Roman" w:cs="Times New Roman"/>
          <w:sz w:val="24"/>
          <w:szCs w:val="24"/>
        </w:rPr>
        <w:t>- Иркутская обл., г. Бодайбо от ул. Иркутская до р. Витим.</w:t>
      </w:r>
    </w:p>
    <w:p w:rsidR="000B57AA" w:rsidRPr="00DB66A8" w:rsidRDefault="000B57AA" w:rsidP="000B57AA">
      <w:pPr>
        <w:pStyle w:val="aa"/>
        <w:ind w:left="0" w:firstLine="567"/>
        <w:jc w:val="both"/>
        <w:rPr>
          <w:rFonts w:ascii="Times New Roman" w:hAnsi="Times New Roman" w:cs="Times New Roman"/>
          <w:b/>
          <w:sz w:val="24"/>
          <w:szCs w:val="24"/>
        </w:rPr>
      </w:pPr>
      <w:r w:rsidRPr="00B92D00">
        <w:rPr>
          <w:rFonts w:ascii="Times New Roman" w:hAnsi="Times New Roman" w:cs="Times New Roman"/>
          <w:b/>
          <w:sz w:val="24"/>
          <w:szCs w:val="24"/>
        </w:rPr>
        <w:t>Стоимость работ составил</w:t>
      </w:r>
      <w:r>
        <w:rPr>
          <w:rFonts w:ascii="Times New Roman" w:hAnsi="Times New Roman" w:cs="Times New Roman"/>
          <w:b/>
          <w:sz w:val="24"/>
          <w:szCs w:val="24"/>
        </w:rPr>
        <w:t>а</w:t>
      </w:r>
      <w:r w:rsidRPr="00B92D00">
        <w:rPr>
          <w:rFonts w:ascii="Times New Roman" w:hAnsi="Times New Roman" w:cs="Times New Roman"/>
          <w:b/>
          <w:sz w:val="24"/>
          <w:szCs w:val="24"/>
        </w:rPr>
        <w:t xml:space="preserve">- </w:t>
      </w:r>
      <w:r>
        <w:rPr>
          <w:rFonts w:ascii="Times New Roman" w:hAnsi="Times New Roman" w:cs="Times New Roman"/>
          <w:b/>
          <w:sz w:val="24"/>
          <w:szCs w:val="24"/>
        </w:rPr>
        <w:t>145 000,00</w:t>
      </w:r>
      <w:r w:rsidRPr="00B92D00">
        <w:rPr>
          <w:rFonts w:ascii="Times New Roman" w:hAnsi="Times New Roman" w:cs="Times New Roman"/>
          <w:b/>
          <w:sz w:val="24"/>
          <w:szCs w:val="24"/>
        </w:rPr>
        <w:t xml:space="preserve"> руб.</w:t>
      </w:r>
    </w:p>
    <w:p w:rsidR="000B57AA" w:rsidRDefault="000B57AA" w:rsidP="000B57AA">
      <w:pPr>
        <w:pStyle w:val="aa"/>
        <w:numPr>
          <w:ilvl w:val="1"/>
          <w:numId w:val="13"/>
        </w:numPr>
        <w:tabs>
          <w:tab w:val="left" w:pos="993"/>
        </w:tabs>
        <w:spacing w:after="0" w:line="259" w:lineRule="auto"/>
        <w:ind w:left="0" w:firstLine="567"/>
        <w:jc w:val="both"/>
        <w:rPr>
          <w:rFonts w:ascii="Times New Roman" w:hAnsi="Times New Roman" w:cs="Times New Roman"/>
          <w:sz w:val="24"/>
          <w:szCs w:val="24"/>
        </w:rPr>
      </w:pPr>
      <w:r w:rsidRPr="009F18F3">
        <w:rPr>
          <w:rFonts w:ascii="Times New Roman" w:hAnsi="Times New Roman" w:cs="Times New Roman"/>
          <w:sz w:val="24"/>
          <w:szCs w:val="24"/>
        </w:rPr>
        <w:t xml:space="preserve">Проведение </w:t>
      </w:r>
      <w:r>
        <w:rPr>
          <w:rFonts w:ascii="Times New Roman" w:hAnsi="Times New Roman" w:cs="Times New Roman"/>
          <w:sz w:val="24"/>
          <w:szCs w:val="24"/>
        </w:rPr>
        <w:t xml:space="preserve">кадастровых работ по изготовлению технических планов с целью постановки сооружений тепловой сети от ЦТП 1 до ЦОК 2 по ул. Стояновича: </w:t>
      </w:r>
    </w:p>
    <w:p w:rsidR="000B57AA" w:rsidRDefault="000B57AA" w:rsidP="000B57AA">
      <w:pPr>
        <w:tabs>
          <w:tab w:val="left" w:pos="993"/>
        </w:tabs>
        <w:rPr>
          <w:rFonts w:ascii="Times New Roman" w:hAnsi="Times New Roman" w:cs="Times New Roman"/>
        </w:rPr>
      </w:pPr>
      <w:r>
        <w:rPr>
          <w:rFonts w:ascii="Times New Roman" w:hAnsi="Times New Roman" w:cs="Times New Roman"/>
        </w:rPr>
        <w:t>- линейный объект тепловая сеть</w:t>
      </w:r>
    </w:p>
    <w:p w:rsidR="000B57AA" w:rsidRDefault="000B57AA" w:rsidP="000B57AA">
      <w:pPr>
        <w:tabs>
          <w:tab w:val="left" w:pos="993"/>
        </w:tabs>
        <w:rPr>
          <w:rFonts w:ascii="Times New Roman" w:hAnsi="Times New Roman" w:cs="Times New Roman"/>
        </w:rPr>
      </w:pPr>
      <w:r>
        <w:rPr>
          <w:rFonts w:ascii="Times New Roman" w:hAnsi="Times New Roman" w:cs="Times New Roman"/>
        </w:rPr>
        <w:t>- сооружение ЦТП-2 Иркутская обл., г. Бодайбо, ул. Набережная, 2а.</w:t>
      </w:r>
    </w:p>
    <w:p w:rsidR="000B57AA" w:rsidRPr="00DB66A8" w:rsidRDefault="000B57AA" w:rsidP="000B57AA">
      <w:pPr>
        <w:pStyle w:val="aa"/>
        <w:tabs>
          <w:tab w:val="left" w:pos="851"/>
        </w:tabs>
        <w:ind w:left="0" w:firstLine="567"/>
        <w:jc w:val="both"/>
        <w:rPr>
          <w:rFonts w:ascii="Times New Roman" w:hAnsi="Times New Roman" w:cs="Times New Roman"/>
          <w:b/>
          <w:sz w:val="24"/>
          <w:szCs w:val="24"/>
        </w:rPr>
      </w:pPr>
      <w:r w:rsidRPr="00B92D00">
        <w:rPr>
          <w:rFonts w:ascii="Times New Roman" w:hAnsi="Times New Roman" w:cs="Times New Roman"/>
          <w:b/>
          <w:sz w:val="24"/>
          <w:szCs w:val="24"/>
        </w:rPr>
        <w:t>Стоимость работ составил</w:t>
      </w:r>
      <w:r>
        <w:rPr>
          <w:rFonts w:ascii="Times New Roman" w:hAnsi="Times New Roman" w:cs="Times New Roman"/>
          <w:b/>
          <w:sz w:val="24"/>
          <w:szCs w:val="24"/>
        </w:rPr>
        <w:t>а</w:t>
      </w:r>
      <w:r w:rsidRPr="00B92D00">
        <w:rPr>
          <w:rFonts w:ascii="Times New Roman" w:hAnsi="Times New Roman" w:cs="Times New Roman"/>
          <w:b/>
          <w:sz w:val="24"/>
          <w:szCs w:val="24"/>
        </w:rPr>
        <w:t xml:space="preserve">- </w:t>
      </w:r>
      <w:r>
        <w:rPr>
          <w:rFonts w:ascii="Times New Roman" w:hAnsi="Times New Roman" w:cs="Times New Roman"/>
          <w:b/>
          <w:sz w:val="24"/>
          <w:szCs w:val="24"/>
        </w:rPr>
        <w:t>104 000,00</w:t>
      </w:r>
      <w:r w:rsidRPr="00B92D00">
        <w:rPr>
          <w:rFonts w:ascii="Times New Roman" w:hAnsi="Times New Roman" w:cs="Times New Roman"/>
          <w:b/>
          <w:sz w:val="24"/>
          <w:szCs w:val="24"/>
        </w:rPr>
        <w:t xml:space="preserve"> руб.</w:t>
      </w:r>
    </w:p>
    <w:p w:rsidR="000B57AA" w:rsidRDefault="000B57AA" w:rsidP="000B57AA">
      <w:pPr>
        <w:pStyle w:val="aa"/>
        <w:tabs>
          <w:tab w:val="left" w:pos="851"/>
        </w:tabs>
        <w:ind w:left="0" w:firstLine="567"/>
        <w:jc w:val="both"/>
        <w:rPr>
          <w:rFonts w:ascii="Times New Roman" w:hAnsi="Times New Roman" w:cs="Times New Roman"/>
          <w:b/>
          <w:sz w:val="24"/>
          <w:szCs w:val="24"/>
        </w:rPr>
      </w:pPr>
      <w:r>
        <w:rPr>
          <w:rFonts w:ascii="Times New Roman" w:hAnsi="Times New Roman" w:cs="Times New Roman"/>
          <w:b/>
          <w:sz w:val="24"/>
          <w:szCs w:val="24"/>
        </w:rPr>
        <w:t>Общая стоимость выполненных работ составила 601 062,00</w:t>
      </w:r>
    </w:p>
    <w:p w:rsidR="000B57AA" w:rsidRPr="00D55A2B" w:rsidRDefault="000B57AA" w:rsidP="000B57AA">
      <w:pPr>
        <w:pStyle w:val="aa"/>
        <w:numPr>
          <w:ilvl w:val="0"/>
          <w:numId w:val="13"/>
        </w:numPr>
        <w:tabs>
          <w:tab w:val="left" w:pos="851"/>
        </w:tabs>
        <w:spacing w:after="160" w:line="259" w:lineRule="auto"/>
        <w:ind w:left="0" w:firstLine="567"/>
        <w:jc w:val="both"/>
        <w:rPr>
          <w:rFonts w:ascii="Times New Roman" w:hAnsi="Times New Roman" w:cs="Times New Roman"/>
          <w:sz w:val="24"/>
          <w:szCs w:val="24"/>
        </w:rPr>
      </w:pPr>
      <w:r w:rsidRPr="00D55A2B">
        <w:rPr>
          <w:rFonts w:ascii="Times New Roman" w:hAnsi="Times New Roman" w:cs="Times New Roman"/>
          <w:sz w:val="24"/>
          <w:szCs w:val="24"/>
        </w:rPr>
        <w:t>Проведение рыночной оценки приватизируемых или предоставляемых в аренду земельных участков.</w:t>
      </w:r>
    </w:p>
    <w:p w:rsidR="000B57AA" w:rsidRPr="00D55A2B" w:rsidRDefault="000B57AA" w:rsidP="000B57AA">
      <w:pPr>
        <w:pStyle w:val="aa"/>
        <w:ind w:left="0" w:firstLine="709"/>
        <w:jc w:val="both"/>
        <w:rPr>
          <w:rFonts w:ascii="Times New Roman" w:hAnsi="Times New Roman" w:cs="Times New Roman"/>
          <w:sz w:val="24"/>
          <w:szCs w:val="24"/>
        </w:rPr>
      </w:pPr>
      <w:r w:rsidRPr="00D55A2B">
        <w:rPr>
          <w:rFonts w:ascii="Times New Roman" w:hAnsi="Times New Roman" w:cs="Times New Roman"/>
          <w:sz w:val="24"/>
          <w:szCs w:val="24"/>
        </w:rPr>
        <w:t>За 202</w:t>
      </w:r>
      <w:r>
        <w:rPr>
          <w:rFonts w:ascii="Times New Roman" w:hAnsi="Times New Roman" w:cs="Times New Roman"/>
          <w:sz w:val="24"/>
          <w:szCs w:val="24"/>
        </w:rPr>
        <w:t>2</w:t>
      </w:r>
      <w:r w:rsidRPr="00D55A2B">
        <w:rPr>
          <w:rFonts w:ascii="Times New Roman" w:hAnsi="Times New Roman" w:cs="Times New Roman"/>
          <w:sz w:val="24"/>
          <w:szCs w:val="24"/>
        </w:rPr>
        <w:t xml:space="preserve"> год проведены </w:t>
      </w:r>
      <w:r>
        <w:rPr>
          <w:rFonts w:ascii="Times New Roman" w:hAnsi="Times New Roman" w:cs="Times New Roman"/>
          <w:sz w:val="24"/>
          <w:szCs w:val="24"/>
        </w:rPr>
        <w:t>работы</w:t>
      </w:r>
      <w:r w:rsidRPr="00D55A2B">
        <w:rPr>
          <w:rFonts w:ascii="Times New Roman" w:hAnsi="Times New Roman" w:cs="Times New Roman"/>
          <w:sz w:val="24"/>
          <w:szCs w:val="24"/>
        </w:rPr>
        <w:t xml:space="preserve"> по подготовке 2</w:t>
      </w:r>
      <w:r>
        <w:rPr>
          <w:rFonts w:ascii="Times New Roman" w:hAnsi="Times New Roman" w:cs="Times New Roman"/>
          <w:sz w:val="24"/>
          <w:szCs w:val="24"/>
        </w:rPr>
        <w:t>9</w:t>
      </w:r>
      <w:r w:rsidRPr="00D55A2B">
        <w:rPr>
          <w:rFonts w:ascii="Times New Roman" w:hAnsi="Times New Roman" w:cs="Times New Roman"/>
          <w:sz w:val="24"/>
          <w:szCs w:val="24"/>
        </w:rPr>
        <w:t xml:space="preserve"> отчетов рыночной стоимости земельных участков для предоставления их с аукциона, на основании чего позволяет увеличить сумму средств, поступающих в бюджет Бодайбинского муниципального образования.</w:t>
      </w:r>
    </w:p>
    <w:p w:rsidR="000B57AA" w:rsidRPr="009B586F"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 xml:space="preserve">Стоимость данных работ составила </w:t>
      </w:r>
      <w:r>
        <w:rPr>
          <w:rFonts w:ascii="Times New Roman" w:hAnsi="Times New Roman" w:cs="Times New Roman"/>
          <w:b/>
          <w:sz w:val="24"/>
          <w:szCs w:val="24"/>
        </w:rPr>
        <w:t>32</w:t>
      </w:r>
      <w:r w:rsidRPr="009B586F">
        <w:rPr>
          <w:rFonts w:ascii="Times New Roman" w:hAnsi="Times New Roman" w:cs="Times New Roman"/>
          <w:b/>
          <w:sz w:val="24"/>
          <w:szCs w:val="24"/>
        </w:rPr>
        <w:t xml:space="preserve"> </w:t>
      </w:r>
      <w:r>
        <w:rPr>
          <w:rFonts w:ascii="Times New Roman" w:hAnsi="Times New Roman" w:cs="Times New Roman"/>
          <w:b/>
          <w:sz w:val="24"/>
          <w:szCs w:val="24"/>
        </w:rPr>
        <w:t>028</w:t>
      </w:r>
      <w:r w:rsidRPr="009B586F">
        <w:rPr>
          <w:rFonts w:ascii="Times New Roman" w:hAnsi="Times New Roman" w:cs="Times New Roman"/>
          <w:b/>
          <w:sz w:val="24"/>
          <w:szCs w:val="24"/>
        </w:rPr>
        <w:t>,</w:t>
      </w:r>
      <w:r>
        <w:rPr>
          <w:rFonts w:ascii="Times New Roman" w:hAnsi="Times New Roman" w:cs="Times New Roman"/>
          <w:b/>
          <w:sz w:val="24"/>
          <w:szCs w:val="24"/>
        </w:rPr>
        <w:t>99</w:t>
      </w:r>
      <w:r w:rsidRPr="009B586F">
        <w:rPr>
          <w:rFonts w:ascii="Times New Roman" w:hAnsi="Times New Roman" w:cs="Times New Roman"/>
          <w:b/>
          <w:sz w:val="24"/>
          <w:szCs w:val="24"/>
        </w:rPr>
        <w:t xml:space="preserve"> руб.</w:t>
      </w:r>
    </w:p>
    <w:p w:rsidR="000B57AA" w:rsidRPr="0098556D" w:rsidRDefault="000B57AA" w:rsidP="000B57AA">
      <w:pPr>
        <w:pStyle w:val="aa"/>
        <w:numPr>
          <w:ilvl w:val="0"/>
          <w:numId w:val="13"/>
        </w:numPr>
        <w:spacing w:after="0" w:line="259" w:lineRule="auto"/>
        <w:ind w:left="0" w:firstLine="709"/>
        <w:jc w:val="both"/>
        <w:rPr>
          <w:rFonts w:ascii="Times New Roman" w:hAnsi="Times New Roman" w:cs="Times New Roman"/>
          <w:sz w:val="24"/>
          <w:szCs w:val="24"/>
        </w:rPr>
      </w:pPr>
      <w:r w:rsidRPr="0098556D">
        <w:rPr>
          <w:rFonts w:ascii="Times New Roman" w:hAnsi="Times New Roman" w:cs="Times New Roman"/>
          <w:sz w:val="24"/>
          <w:szCs w:val="24"/>
        </w:rPr>
        <w:t>Расходы на осуществление органами самоуправления полномочий в сфере архитектуры и градостроительства.</w:t>
      </w:r>
    </w:p>
    <w:p w:rsidR="000B57AA" w:rsidRDefault="000B57AA" w:rsidP="000B57AA">
      <w:pPr>
        <w:pStyle w:val="aa"/>
        <w:spacing w:after="0"/>
        <w:ind w:left="0" w:firstLine="709"/>
        <w:jc w:val="both"/>
        <w:rPr>
          <w:rFonts w:ascii="Times New Roman" w:hAnsi="Times New Roman" w:cs="Times New Roman"/>
          <w:sz w:val="24"/>
          <w:szCs w:val="24"/>
        </w:rPr>
      </w:pPr>
      <w:r w:rsidRPr="0098556D">
        <w:rPr>
          <w:rFonts w:ascii="Times New Roman" w:hAnsi="Times New Roman" w:cs="Times New Roman"/>
          <w:sz w:val="24"/>
          <w:szCs w:val="24"/>
        </w:rPr>
        <w:t>В 202</w:t>
      </w:r>
      <w:r>
        <w:rPr>
          <w:rFonts w:ascii="Times New Roman" w:hAnsi="Times New Roman" w:cs="Times New Roman"/>
          <w:sz w:val="24"/>
          <w:szCs w:val="24"/>
        </w:rPr>
        <w:t>2</w:t>
      </w:r>
      <w:r w:rsidRPr="0098556D">
        <w:rPr>
          <w:rFonts w:ascii="Times New Roman" w:hAnsi="Times New Roman" w:cs="Times New Roman"/>
          <w:sz w:val="24"/>
          <w:szCs w:val="24"/>
        </w:rPr>
        <w:t xml:space="preserve"> году </w:t>
      </w:r>
      <w:r>
        <w:rPr>
          <w:rFonts w:ascii="Times New Roman" w:hAnsi="Times New Roman" w:cs="Times New Roman"/>
          <w:sz w:val="24"/>
          <w:szCs w:val="24"/>
        </w:rPr>
        <w:t>подготовлена проектно-сметная документация на благоустройство территории расположенной вблизи д. 3 пер., Студенческий г. Бодайбо, Иркутской области (</w:t>
      </w:r>
      <w:proofErr w:type="spellStart"/>
      <w:proofErr w:type="gramStart"/>
      <w:r>
        <w:rPr>
          <w:rFonts w:ascii="Times New Roman" w:hAnsi="Times New Roman" w:cs="Times New Roman"/>
          <w:sz w:val="24"/>
          <w:szCs w:val="24"/>
        </w:rPr>
        <w:t>скейт</w:t>
      </w:r>
      <w:proofErr w:type="spellEnd"/>
      <w:r>
        <w:rPr>
          <w:rFonts w:ascii="Times New Roman" w:hAnsi="Times New Roman" w:cs="Times New Roman"/>
          <w:sz w:val="24"/>
          <w:szCs w:val="24"/>
        </w:rPr>
        <w:t>-парк</w:t>
      </w:r>
      <w:proofErr w:type="gramEnd"/>
      <w:r>
        <w:rPr>
          <w:rFonts w:ascii="Times New Roman" w:hAnsi="Times New Roman" w:cs="Times New Roman"/>
          <w:sz w:val="24"/>
          <w:szCs w:val="24"/>
        </w:rPr>
        <w:t>), получено положительное заключение негосударственной экспертизы достоверности сметной стоимости.</w:t>
      </w:r>
    </w:p>
    <w:p w:rsidR="000B57AA" w:rsidRPr="009B586F"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Стоимость данных работ</w:t>
      </w:r>
      <w:r>
        <w:rPr>
          <w:rFonts w:ascii="Times New Roman" w:hAnsi="Times New Roman" w:cs="Times New Roman"/>
          <w:b/>
          <w:sz w:val="24"/>
          <w:szCs w:val="24"/>
        </w:rPr>
        <w:t xml:space="preserve"> по подготовке ПСД</w:t>
      </w:r>
      <w:r w:rsidRPr="009B586F">
        <w:rPr>
          <w:rFonts w:ascii="Times New Roman" w:hAnsi="Times New Roman" w:cs="Times New Roman"/>
          <w:b/>
          <w:sz w:val="24"/>
          <w:szCs w:val="24"/>
        </w:rPr>
        <w:t xml:space="preserve"> составила </w:t>
      </w:r>
      <w:r>
        <w:rPr>
          <w:rFonts w:ascii="Times New Roman" w:hAnsi="Times New Roman" w:cs="Times New Roman"/>
          <w:b/>
          <w:sz w:val="24"/>
          <w:szCs w:val="24"/>
        </w:rPr>
        <w:t>249</w:t>
      </w:r>
      <w:r w:rsidRPr="009B586F">
        <w:rPr>
          <w:rFonts w:ascii="Times New Roman" w:hAnsi="Times New Roman" w:cs="Times New Roman"/>
          <w:b/>
          <w:sz w:val="24"/>
          <w:szCs w:val="24"/>
        </w:rPr>
        <w:t xml:space="preserve"> </w:t>
      </w:r>
      <w:r>
        <w:rPr>
          <w:rFonts w:ascii="Times New Roman" w:hAnsi="Times New Roman" w:cs="Times New Roman"/>
          <w:b/>
          <w:sz w:val="24"/>
          <w:szCs w:val="24"/>
        </w:rPr>
        <w:t>376</w:t>
      </w:r>
      <w:r w:rsidRPr="009B586F">
        <w:rPr>
          <w:rFonts w:ascii="Times New Roman" w:hAnsi="Times New Roman" w:cs="Times New Roman"/>
          <w:b/>
          <w:sz w:val="24"/>
          <w:szCs w:val="24"/>
        </w:rPr>
        <w:t>,</w:t>
      </w:r>
      <w:r>
        <w:rPr>
          <w:rFonts w:ascii="Times New Roman" w:hAnsi="Times New Roman" w:cs="Times New Roman"/>
          <w:b/>
          <w:sz w:val="24"/>
          <w:szCs w:val="24"/>
        </w:rPr>
        <w:t>16</w:t>
      </w:r>
      <w:r w:rsidRPr="009B586F">
        <w:rPr>
          <w:rFonts w:ascii="Times New Roman" w:hAnsi="Times New Roman" w:cs="Times New Roman"/>
          <w:b/>
          <w:sz w:val="24"/>
          <w:szCs w:val="24"/>
        </w:rPr>
        <w:t xml:space="preserve"> руб.</w:t>
      </w:r>
    </w:p>
    <w:p w:rsidR="000B57AA"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Стоимость данных работ</w:t>
      </w:r>
      <w:r>
        <w:rPr>
          <w:rFonts w:ascii="Times New Roman" w:hAnsi="Times New Roman" w:cs="Times New Roman"/>
          <w:b/>
          <w:sz w:val="24"/>
          <w:szCs w:val="24"/>
        </w:rPr>
        <w:t xml:space="preserve"> по определению достоверной сметной стоимости </w:t>
      </w:r>
      <w:r w:rsidRPr="009B586F">
        <w:rPr>
          <w:rFonts w:ascii="Times New Roman" w:hAnsi="Times New Roman" w:cs="Times New Roman"/>
          <w:b/>
          <w:sz w:val="24"/>
          <w:szCs w:val="24"/>
        </w:rPr>
        <w:t xml:space="preserve">составила </w:t>
      </w:r>
      <w:r>
        <w:rPr>
          <w:rFonts w:ascii="Times New Roman" w:hAnsi="Times New Roman" w:cs="Times New Roman"/>
          <w:b/>
          <w:sz w:val="24"/>
          <w:szCs w:val="24"/>
        </w:rPr>
        <w:t>17 200</w:t>
      </w:r>
      <w:r w:rsidRPr="009B586F">
        <w:rPr>
          <w:rFonts w:ascii="Times New Roman" w:hAnsi="Times New Roman" w:cs="Times New Roman"/>
          <w:b/>
          <w:sz w:val="24"/>
          <w:szCs w:val="24"/>
        </w:rPr>
        <w:t>,</w:t>
      </w:r>
      <w:r>
        <w:rPr>
          <w:rFonts w:ascii="Times New Roman" w:hAnsi="Times New Roman" w:cs="Times New Roman"/>
          <w:b/>
          <w:sz w:val="24"/>
          <w:szCs w:val="24"/>
        </w:rPr>
        <w:t>00</w:t>
      </w:r>
      <w:r w:rsidRPr="009B586F">
        <w:rPr>
          <w:rFonts w:ascii="Times New Roman" w:hAnsi="Times New Roman" w:cs="Times New Roman"/>
          <w:b/>
          <w:sz w:val="24"/>
          <w:szCs w:val="24"/>
        </w:rPr>
        <w:t xml:space="preserve"> руб.</w:t>
      </w:r>
    </w:p>
    <w:p w:rsidR="000B57AA" w:rsidRDefault="000B57AA" w:rsidP="000B57AA">
      <w:pPr>
        <w:pStyle w:val="aa"/>
        <w:tabs>
          <w:tab w:val="left" w:pos="993"/>
        </w:tabs>
        <w:ind w:left="0" w:firstLine="567"/>
        <w:jc w:val="both"/>
        <w:rPr>
          <w:rFonts w:ascii="Times New Roman" w:hAnsi="Times New Roman" w:cs="Times New Roman"/>
          <w:sz w:val="24"/>
          <w:szCs w:val="24"/>
        </w:rPr>
      </w:pPr>
      <w:r w:rsidRPr="00AE7576">
        <w:rPr>
          <w:rFonts w:ascii="Times New Roman" w:hAnsi="Times New Roman" w:cs="Times New Roman"/>
          <w:sz w:val="24"/>
          <w:szCs w:val="24"/>
        </w:rPr>
        <w:t>Выполнены инженерно-геодезические изыскания для подготовки проекта благоустройства территории по ул. Урицкого, г. Бодайбо, Иркутская область памятник «Паровозу»</w:t>
      </w:r>
      <w:r>
        <w:rPr>
          <w:rFonts w:ascii="Times New Roman" w:hAnsi="Times New Roman" w:cs="Times New Roman"/>
          <w:sz w:val="24"/>
          <w:szCs w:val="24"/>
        </w:rPr>
        <w:t>.</w:t>
      </w:r>
    </w:p>
    <w:p w:rsidR="000B57AA" w:rsidRPr="009B586F"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 xml:space="preserve">Стоимость данных работ составила </w:t>
      </w:r>
      <w:r>
        <w:rPr>
          <w:rFonts w:ascii="Times New Roman" w:hAnsi="Times New Roman" w:cs="Times New Roman"/>
          <w:b/>
          <w:sz w:val="24"/>
          <w:szCs w:val="24"/>
        </w:rPr>
        <w:t>384</w:t>
      </w:r>
      <w:r w:rsidRPr="009B586F">
        <w:rPr>
          <w:rFonts w:ascii="Times New Roman" w:hAnsi="Times New Roman" w:cs="Times New Roman"/>
          <w:b/>
          <w:sz w:val="24"/>
          <w:szCs w:val="24"/>
        </w:rPr>
        <w:t xml:space="preserve"> </w:t>
      </w:r>
      <w:r>
        <w:rPr>
          <w:rFonts w:ascii="Times New Roman" w:hAnsi="Times New Roman" w:cs="Times New Roman"/>
          <w:b/>
          <w:sz w:val="24"/>
          <w:szCs w:val="24"/>
        </w:rPr>
        <w:t>732</w:t>
      </w:r>
      <w:r w:rsidRPr="009B586F">
        <w:rPr>
          <w:rFonts w:ascii="Times New Roman" w:hAnsi="Times New Roman" w:cs="Times New Roman"/>
          <w:b/>
          <w:sz w:val="24"/>
          <w:szCs w:val="24"/>
        </w:rPr>
        <w:t>,</w:t>
      </w:r>
      <w:r>
        <w:rPr>
          <w:rFonts w:ascii="Times New Roman" w:hAnsi="Times New Roman" w:cs="Times New Roman"/>
          <w:b/>
          <w:sz w:val="24"/>
          <w:szCs w:val="24"/>
        </w:rPr>
        <w:t>96</w:t>
      </w:r>
      <w:r w:rsidRPr="009B586F">
        <w:rPr>
          <w:rFonts w:ascii="Times New Roman" w:hAnsi="Times New Roman" w:cs="Times New Roman"/>
          <w:b/>
          <w:sz w:val="24"/>
          <w:szCs w:val="24"/>
        </w:rPr>
        <w:t xml:space="preserve"> руб.</w:t>
      </w:r>
    </w:p>
    <w:p w:rsidR="000B57AA" w:rsidRDefault="000B57AA" w:rsidP="000B57AA">
      <w:pPr>
        <w:pStyle w:val="aa"/>
        <w:spacing w:after="0"/>
        <w:ind w:left="567"/>
        <w:jc w:val="both"/>
        <w:rPr>
          <w:rFonts w:ascii="Times New Roman" w:hAnsi="Times New Roman" w:cs="Times New Roman"/>
          <w:b/>
          <w:sz w:val="24"/>
          <w:szCs w:val="24"/>
        </w:rPr>
      </w:pPr>
      <w:r>
        <w:rPr>
          <w:rFonts w:ascii="Times New Roman" w:hAnsi="Times New Roman" w:cs="Times New Roman"/>
          <w:b/>
          <w:sz w:val="24"/>
          <w:szCs w:val="24"/>
        </w:rPr>
        <w:t>Общая стоимость выполненных работ составила 651 309,12</w:t>
      </w:r>
      <w:r w:rsidRPr="0098556D">
        <w:rPr>
          <w:rFonts w:ascii="Times New Roman" w:hAnsi="Times New Roman" w:cs="Times New Roman"/>
          <w:b/>
          <w:sz w:val="24"/>
          <w:szCs w:val="24"/>
        </w:rPr>
        <w:t xml:space="preserve"> руб.</w:t>
      </w:r>
    </w:p>
    <w:p w:rsidR="000B57AA" w:rsidRPr="00E41479" w:rsidRDefault="000B57AA" w:rsidP="000B57AA">
      <w:pPr>
        <w:pStyle w:val="aa"/>
        <w:numPr>
          <w:ilvl w:val="0"/>
          <w:numId w:val="13"/>
        </w:numPr>
        <w:spacing w:after="0" w:line="259" w:lineRule="auto"/>
        <w:ind w:left="0" w:firstLine="567"/>
        <w:jc w:val="both"/>
        <w:rPr>
          <w:rFonts w:ascii="Times New Roman" w:hAnsi="Times New Roman" w:cs="Times New Roman"/>
          <w:sz w:val="24"/>
          <w:szCs w:val="24"/>
        </w:rPr>
      </w:pPr>
      <w:r w:rsidRPr="00E41479">
        <w:rPr>
          <w:rFonts w:ascii="Times New Roman" w:hAnsi="Times New Roman" w:cs="Times New Roman"/>
          <w:sz w:val="24"/>
          <w:szCs w:val="24"/>
        </w:rPr>
        <w:t>Разработка схем территориального планирования, градостроительных и технических регламентов, градостроительное зонирование, планировка территорий.</w:t>
      </w:r>
    </w:p>
    <w:p w:rsidR="000B57AA" w:rsidRPr="009B586F" w:rsidRDefault="000B57AA" w:rsidP="000B57AA">
      <w:pPr>
        <w:pStyle w:val="aa"/>
        <w:spacing w:after="0"/>
        <w:ind w:left="0" w:firstLine="567"/>
        <w:jc w:val="both"/>
        <w:rPr>
          <w:rFonts w:ascii="Times New Roman" w:hAnsi="Times New Roman" w:cs="Times New Roman"/>
          <w:b/>
          <w:sz w:val="24"/>
          <w:szCs w:val="24"/>
        </w:rPr>
      </w:pPr>
      <w:r w:rsidRPr="00E41479">
        <w:rPr>
          <w:rFonts w:ascii="Times New Roman" w:hAnsi="Times New Roman" w:cs="Times New Roman"/>
          <w:sz w:val="24"/>
          <w:szCs w:val="24"/>
        </w:rPr>
        <w:lastRenderedPageBreak/>
        <w:t>В 202</w:t>
      </w:r>
      <w:r>
        <w:rPr>
          <w:rFonts w:ascii="Times New Roman" w:hAnsi="Times New Roman" w:cs="Times New Roman"/>
          <w:sz w:val="24"/>
          <w:szCs w:val="24"/>
        </w:rPr>
        <w:t>2</w:t>
      </w:r>
      <w:r w:rsidRPr="00E41479">
        <w:rPr>
          <w:rFonts w:ascii="Times New Roman" w:hAnsi="Times New Roman" w:cs="Times New Roman"/>
          <w:sz w:val="24"/>
          <w:szCs w:val="24"/>
        </w:rPr>
        <w:t xml:space="preserve"> г. </w:t>
      </w:r>
      <w:r>
        <w:rPr>
          <w:rFonts w:ascii="Times New Roman" w:hAnsi="Times New Roman" w:cs="Times New Roman"/>
          <w:sz w:val="24"/>
          <w:szCs w:val="24"/>
        </w:rPr>
        <w:t>завершены работы по внесению изменений в положение о территориальном планировании генерального плана Бодайбинского муниципального образования и</w:t>
      </w:r>
      <w:r w:rsidRPr="006805E0">
        <w:rPr>
          <w:rFonts w:ascii="Times New Roman" w:hAnsi="Times New Roman" w:cs="Times New Roman"/>
          <w:sz w:val="24"/>
          <w:szCs w:val="24"/>
        </w:rPr>
        <w:t xml:space="preserve"> работы по внесению изменений в материалы по обоснованию генерального плана Бодайбинского</w:t>
      </w:r>
      <w:r>
        <w:rPr>
          <w:rFonts w:ascii="Times New Roman" w:hAnsi="Times New Roman" w:cs="Times New Roman"/>
          <w:sz w:val="24"/>
          <w:szCs w:val="24"/>
        </w:rPr>
        <w:t xml:space="preserve"> муниципального образования.</w:t>
      </w:r>
    </w:p>
    <w:p w:rsidR="000B57AA"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 xml:space="preserve">Стоимость данных работ составила </w:t>
      </w:r>
      <w:r>
        <w:rPr>
          <w:rFonts w:ascii="Times New Roman" w:hAnsi="Times New Roman" w:cs="Times New Roman"/>
          <w:b/>
          <w:sz w:val="24"/>
          <w:szCs w:val="24"/>
        </w:rPr>
        <w:t>700</w:t>
      </w:r>
      <w:r w:rsidRPr="009B586F">
        <w:rPr>
          <w:rFonts w:ascii="Times New Roman" w:hAnsi="Times New Roman" w:cs="Times New Roman"/>
          <w:b/>
          <w:sz w:val="24"/>
          <w:szCs w:val="24"/>
        </w:rPr>
        <w:t xml:space="preserve"> </w:t>
      </w:r>
      <w:r>
        <w:rPr>
          <w:rFonts w:ascii="Times New Roman" w:hAnsi="Times New Roman" w:cs="Times New Roman"/>
          <w:b/>
          <w:sz w:val="24"/>
          <w:szCs w:val="24"/>
        </w:rPr>
        <w:t>000</w:t>
      </w:r>
      <w:r w:rsidRPr="009B586F">
        <w:rPr>
          <w:rFonts w:ascii="Times New Roman" w:hAnsi="Times New Roman" w:cs="Times New Roman"/>
          <w:b/>
          <w:sz w:val="24"/>
          <w:szCs w:val="24"/>
        </w:rPr>
        <w:t>,</w:t>
      </w:r>
      <w:r>
        <w:rPr>
          <w:rFonts w:ascii="Times New Roman" w:hAnsi="Times New Roman" w:cs="Times New Roman"/>
          <w:b/>
          <w:sz w:val="24"/>
          <w:szCs w:val="24"/>
        </w:rPr>
        <w:t>00</w:t>
      </w:r>
      <w:r w:rsidRPr="009B586F">
        <w:rPr>
          <w:rFonts w:ascii="Times New Roman" w:hAnsi="Times New Roman" w:cs="Times New Roman"/>
          <w:b/>
          <w:sz w:val="24"/>
          <w:szCs w:val="24"/>
        </w:rPr>
        <w:t xml:space="preserve"> руб.</w:t>
      </w:r>
    </w:p>
    <w:p w:rsidR="000B57AA" w:rsidRDefault="000B57AA" w:rsidP="000B57AA">
      <w:pPr>
        <w:pStyle w:val="aa"/>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Выполнены работы по доработке генерального плана </w:t>
      </w:r>
      <w:r w:rsidRPr="006805E0">
        <w:rPr>
          <w:rFonts w:ascii="Times New Roman" w:hAnsi="Times New Roman" w:cs="Times New Roman"/>
          <w:sz w:val="24"/>
          <w:szCs w:val="24"/>
        </w:rPr>
        <w:t>Бодайбинского</w:t>
      </w:r>
      <w:r>
        <w:rPr>
          <w:rFonts w:ascii="Times New Roman" w:hAnsi="Times New Roman" w:cs="Times New Roman"/>
          <w:sz w:val="24"/>
          <w:szCs w:val="24"/>
        </w:rPr>
        <w:t xml:space="preserve"> муниципального образования по результатам согласительной комиссии.</w:t>
      </w:r>
    </w:p>
    <w:p w:rsidR="000B57AA"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 xml:space="preserve">Стоимость данных работ составила </w:t>
      </w:r>
      <w:r>
        <w:rPr>
          <w:rFonts w:ascii="Times New Roman" w:hAnsi="Times New Roman" w:cs="Times New Roman"/>
          <w:b/>
          <w:sz w:val="24"/>
          <w:szCs w:val="24"/>
        </w:rPr>
        <w:t>465</w:t>
      </w:r>
      <w:r w:rsidRPr="009B586F">
        <w:rPr>
          <w:rFonts w:ascii="Times New Roman" w:hAnsi="Times New Roman" w:cs="Times New Roman"/>
          <w:b/>
          <w:sz w:val="24"/>
          <w:szCs w:val="24"/>
        </w:rPr>
        <w:t xml:space="preserve"> </w:t>
      </w:r>
      <w:r>
        <w:rPr>
          <w:rFonts w:ascii="Times New Roman" w:hAnsi="Times New Roman" w:cs="Times New Roman"/>
          <w:b/>
          <w:sz w:val="24"/>
          <w:szCs w:val="24"/>
        </w:rPr>
        <w:t>000</w:t>
      </w:r>
      <w:r w:rsidRPr="009B586F">
        <w:rPr>
          <w:rFonts w:ascii="Times New Roman" w:hAnsi="Times New Roman" w:cs="Times New Roman"/>
          <w:b/>
          <w:sz w:val="24"/>
          <w:szCs w:val="24"/>
        </w:rPr>
        <w:t>,</w:t>
      </w:r>
      <w:r>
        <w:rPr>
          <w:rFonts w:ascii="Times New Roman" w:hAnsi="Times New Roman" w:cs="Times New Roman"/>
          <w:b/>
          <w:sz w:val="24"/>
          <w:szCs w:val="24"/>
        </w:rPr>
        <w:t>00</w:t>
      </w:r>
      <w:r w:rsidRPr="009B586F">
        <w:rPr>
          <w:rFonts w:ascii="Times New Roman" w:hAnsi="Times New Roman" w:cs="Times New Roman"/>
          <w:b/>
          <w:sz w:val="24"/>
          <w:szCs w:val="24"/>
        </w:rPr>
        <w:t xml:space="preserve"> руб.</w:t>
      </w:r>
    </w:p>
    <w:p w:rsidR="000B57AA" w:rsidRPr="00A178B3" w:rsidRDefault="000B57AA" w:rsidP="000B57AA">
      <w:pPr>
        <w:pStyle w:val="aa"/>
        <w:tabs>
          <w:tab w:val="left" w:pos="993"/>
        </w:tabs>
        <w:ind w:left="0" w:firstLine="567"/>
        <w:jc w:val="both"/>
        <w:rPr>
          <w:rFonts w:ascii="Times New Roman" w:hAnsi="Times New Roman" w:cs="Times New Roman"/>
          <w:sz w:val="24"/>
          <w:szCs w:val="24"/>
        </w:rPr>
      </w:pPr>
      <w:r w:rsidRPr="00A178B3">
        <w:rPr>
          <w:rFonts w:ascii="Times New Roman" w:hAnsi="Times New Roman" w:cs="Times New Roman"/>
          <w:sz w:val="24"/>
          <w:szCs w:val="24"/>
        </w:rPr>
        <w:t>На основании проекта планировки территории с проектом межевания в его составе для размещения объекта «Строительство аэропортового комплекса (г. Бодайбо, Иркутская область)», утвержденным приказом Федерального агентства воздушного транспорта</w:t>
      </w:r>
      <w:r>
        <w:rPr>
          <w:rFonts w:ascii="Times New Roman" w:hAnsi="Times New Roman" w:cs="Times New Roman"/>
          <w:sz w:val="24"/>
          <w:szCs w:val="24"/>
        </w:rPr>
        <w:t xml:space="preserve"> </w:t>
      </w:r>
      <w:r w:rsidRPr="00A178B3">
        <w:rPr>
          <w:rFonts w:ascii="Times New Roman" w:hAnsi="Times New Roman" w:cs="Times New Roman"/>
          <w:spacing w:val="-10"/>
          <w:sz w:val="24"/>
          <w:szCs w:val="24"/>
        </w:rPr>
        <w:t>от 04 марта 2022 г. № 132-П, п</w:t>
      </w:r>
      <w:r w:rsidRPr="00A178B3">
        <w:rPr>
          <w:rFonts w:ascii="Times New Roman" w:hAnsi="Times New Roman" w:cs="Times New Roman"/>
          <w:sz w:val="24"/>
          <w:szCs w:val="24"/>
        </w:rPr>
        <w:t xml:space="preserve">одготовлен проект изменений в Правила землепользования и застройки Бодайбинского муниципального образования в части изменения функционального назначения и границ территориальных зон. </w:t>
      </w:r>
    </w:p>
    <w:p w:rsidR="000B57AA" w:rsidRDefault="000B57AA" w:rsidP="000B57AA">
      <w:pPr>
        <w:pStyle w:val="aa"/>
        <w:tabs>
          <w:tab w:val="left" w:pos="993"/>
        </w:tabs>
        <w:ind w:left="0" w:firstLine="567"/>
        <w:jc w:val="both"/>
        <w:rPr>
          <w:rFonts w:ascii="Times New Roman" w:hAnsi="Times New Roman" w:cs="Times New Roman"/>
          <w:b/>
          <w:sz w:val="24"/>
          <w:szCs w:val="24"/>
        </w:rPr>
      </w:pPr>
      <w:r w:rsidRPr="009B586F">
        <w:rPr>
          <w:rFonts w:ascii="Times New Roman" w:hAnsi="Times New Roman" w:cs="Times New Roman"/>
          <w:b/>
          <w:sz w:val="24"/>
          <w:szCs w:val="24"/>
        </w:rPr>
        <w:t xml:space="preserve">Стоимость данных работ составила </w:t>
      </w:r>
      <w:r>
        <w:rPr>
          <w:rFonts w:ascii="Times New Roman" w:hAnsi="Times New Roman" w:cs="Times New Roman"/>
          <w:b/>
          <w:sz w:val="24"/>
          <w:szCs w:val="24"/>
        </w:rPr>
        <w:t>384</w:t>
      </w:r>
      <w:r w:rsidRPr="009B586F">
        <w:rPr>
          <w:rFonts w:ascii="Times New Roman" w:hAnsi="Times New Roman" w:cs="Times New Roman"/>
          <w:b/>
          <w:sz w:val="24"/>
          <w:szCs w:val="24"/>
        </w:rPr>
        <w:t xml:space="preserve"> </w:t>
      </w:r>
      <w:r>
        <w:rPr>
          <w:rFonts w:ascii="Times New Roman" w:hAnsi="Times New Roman" w:cs="Times New Roman"/>
          <w:b/>
          <w:sz w:val="24"/>
          <w:szCs w:val="24"/>
        </w:rPr>
        <w:t>100</w:t>
      </w:r>
      <w:r w:rsidRPr="009B586F">
        <w:rPr>
          <w:rFonts w:ascii="Times New Roman" w:hAnsi="Times New Roman" w:cs="Times New Roman"/>
          <w:b/>
          <w:sz w:val="24"/>
          <w:szCs w:val="24"/>
        </w:rPr>
        <w:t>,</w:t>
      </w:r>
      <w:r>
        <w:rPr>
          <w:rFonts w:ascii="Times New Roman" w:hAnsi="Times New Roman" w:cs="Times New Roman"/>
          <w:b/>
          <w:sz w:val="24"/>
          <w:szCs w:val="24"/>
        </w:rPr>
        <w:t>00</w:t>
      </w:r>
      <w:r w:rsidRPr="009B586F">
        <w:rPr>
          <w:rFonts w:ascii="Times New Roman" w:hAnsi="Times New Roman" w:cs="Times New Roman"/>
          <w:b/>
          <w:sz w:val="24"/>
          <w:szCs w:val="24"/>
        </w:rPr>
        <w:t xml:space="preserve"> руб.</w:t>
      </w:r>
    </w:p>
    <w:p w:rsidR="000B57AA" w:rsidRDefault="000B57AA" w:rsidP="000B57AA">
      <w:pPr>
        <w:pStyle w:val="aa"/>
        <w:spacing w:after="0"/>
        <w:ind w:left="567"/>
        <w:jc w:val="both"/>
        <w:rPr>
          <w:rFonts w:ascii="Times New Roman" w:hAnsi="Times New Roman" w:cs="Times New Roman"/>
          <w:b/>
          <w:sz w:val="24"/>
          <w:szCs w:val="24"/>
        </w:rPr>
      </w:pPr>
      <w:r>
        <w:rPr>
          <w:rFonts w:ascii="Times New Roman" w:hAnsi="Times New Roman" w:cs="Times New Roman"/>
          <w:b/>
          <w:sz w:val="24"/>
          <w:szCs w:val="24"/>
        </w:rPr>
        <w:t>Общая стоимость выполненных работ составила 1 549 100,00</w:t>
      </w:r>
      <w:r w:rsidRPr="0098556D">
        <w:rPr>
          <w:rFonts w:ascii="Times New Roman" w:hAnsi="Times New Roman" w:cs="Times New Roman"/>
          <w:b/>
          <w:sz w:val="24"/>
          <w:szCs w:val="24"/>
        </w:rPr>
        <w:t xml:space="preserve"> руб.</w:t>
      </w:r>
    </w:p>
    <w:p w:rsidR="000B57AA" w:rsidRDefault="000B57AA" w:rsidP="000B57AA">
      <w:pPr>
        <w:pStyle w:val="aa"/>
        <w:numPr>
          <w:ilvl w:val="0"/>
          <w:numId w:val="13"/>
        </w:numPr>
        <w:spacing w:after="0" w:line="259" w:lineRule="auto"/>
        <w:jc w:val="both"/>
        <w:rPr>
          <w:rFonts w:ascii="Times New Roman" w:hAnsi="Times New Roman" w:cs="Times New Roman"/>
          <w:b/>
          <w:sz w:val="24"/>
          <w:szCs w:val="24"/>
        </w:rPr>
      </w:pPr>
      <w:r>
        <w:rPr>
          <w:rFonts w:ascii="Times New Roman" w:hAnsi="Times New Roman" w:cs="Times New Roman"/>
          <w:sz w:val="24"/>
          <w:szCs w:val="24"/>
        </w:rPr>
        <w:t>Исполнение судебного решения -</w:t>
      </w:r>
      <w:r w:rsidRPr="00FE3A6C">
        <w:rPr>
          <w:rFonts w:ascii="Times New Roman" w:hAnsi="Times New Roman" w:cs="Times New Roman"/>
          <w:b/>
          <w:sz w:val="24"/>
          <w:szCs w:val="24"/>
        </w:rPr>
        <w:t>290 633,00 руб</w:t>
      </w:r>
      <w:r w:rsidRPr="0098556D">
        <w:rPr>
          <w:rFonts w:ascii="Times New Roman" w:hAnsi="Times New Roman" w:cs="Times New Roman"/>
          <w:b/>
          <w:sz w:val="24"/>
          <w:szCs w:val="24"/>
        </w:rPr>
        <w:t>.</w:t>
      </w:r>
    </w:p>
    <w:p w:rsidR="000B57AA" w:rsidRPr="000B4873" w:rsidRDefault="000B57AA" w:rsidP="000B57AA">
      <w:pPr>
        <w:pStyle w:val="aa"/>
        <w:numPr>
          <w:ilvl w:val="0"/>
          <w:numId w:val="13"/>
        </w:numPr>
        <w:spacing w:after="0" w:line="259" w:lineRule="auto"/>
        <w:jc w:val="both"/>
        <w:rPr>
          <w:rFonts w:ascii="Times New Roman" w:hAnsi="Times New Roman" w:cs="Times New Roman"/>
          <w:b/>
          <w:sz w:val="24"/>
          <w:szCs w:val="24"/>
        </w:rPr>
      </w:pPr>
      <w:r w:rsidRPr="000B4873">
        <w:rPr>
          <w:rFonts w:ascii="Times New Roman" w:hAnsi="Times New Roman" w:cs="Times New Roman"/>
          <w:sz w:val="24"/>
          <w:szCs w:val="24"/>
        </w:rPr>
        <w:t>Изготовление технического паспорта жилого помещения Разведчиков, 6</w:t>
      </w:r>
      <w:r>
        <w:rPr>
          <w:rFonts w:ascii="Times New Roman" w:hAnsi="Times New Roman" w:cs="Times New Roman"/>
          <w:sz w:val="24"/>
          <w:szCs w:val="24"/>
        </w:rPr>
        <w:t xml:space="preserve"> -</w:t>
      </w:r>
      <w:r w:rsidRPr="000B4873">
        <w:rPr>
          <w:rFonts w:ascii="Times New Roman" w:hAnsi="Times New Roman" w:cs="Times New Roman"/>
          <w:b/>
          <w:sz w:val="24"/>
          <w:szCs w:val="24"/>
        </w:rPr>
        <w:t>10 000,00 руб.</w:t>
      </w:r>
    </w:p>
    <w:p w:rsidR="005669F8" w:rsidRPr="005669F8" w:rsidRDefault="005669F8" w:rsidP="005669F8">
      <w:pPr>
        <w:ind w:firstLine="0"/>
        <w:rPr>
          <w:rFonts w:ascii="Times New Roman" w:hAnsi="Times New Roman" w:cs="Times New Roman"/>
        </w:rPr>
      </w:pPr>
    </w:p>
    <w:p w:rsidR="005669F8" w:rsidRPr="005669F8" w:rsidRDefault="005669F8" w:rsidP="005669F8">
      <w:pPr>
        <w:ind w:firstLine="0"/>
        <w:rPr>
          <w:rFonts w:ascii="Times New Roman" w:hAnsi="Times New Roman" w:cs="Times New Roman"/>
        </w:rPr>
      </w:pPr>
    </w:p>
    <w:p w:rsidR="005669F8" w:rsidRPr="005669F8" w:rsidRDefault="005669F8" w:rsidP="005669F8">
      <w:pPr>
        <w:ind w:firstLine="0"/>
        <w:rPr>
          <w:rFonts w:ascii="Times New Roman" w:hAnsi="Times New Roman" w:cs="Times New Roman"/>
        </w:rPr>
      </w:pPr>
      <w:r w:rsidRPr="005669F8">
        <w:rPr>
          <w:rFonts w:ascii="Times New Roman" w:hAnsi="Times New Roman" w:cs="Times New Roman"/>
        </w:rPr>
        <w:t xml:space="preserve"> </w:t>
      </w:r>
    </w:p>
    <w:p w:rsidR="004F7AE8" w:rsidRPr="005669F8" w:rsidRDefault="004F7AE8" w:rsidP="005669F8">
      <w:pPr>
        <w:ind w:firstLine="0"/>
        <w:rPr>
          <w:rFonts w:ascii="Times New Roman" w:hAnsi="Times New Roman" w:cs="Times New Roman"/>
        </w:rPr>
      </w:pPr>
    </w:p>
    <w:p w:rsidR="00D417C3" w:rsidRDefault="000B57AA" w:rsidP="005669F8">
      <w:pPr>
        <w:ind w:firstLine="0"/>
        <w:rPr>
          <w:rStyle w:val="a3"/>
          <w:rFonts w:ascii="Times New Roman" w:hAnsi="Times New Roman" w:cs="Times New Roman"/>
          <w:b w:val="0"/>
          <w:color w:val="auto"/>
        </w:rPr>
      </w:pPr>
      <w:r>
        <w:rPr>
          <w:rStyle w:val="a3"/>
          <w:rFonts w:ascii="Times New Roman" w:hAnsi="Times New Roman" w:cs="Times New Roman"/>
          <w:b w:val="0"/>
          <w:color w:val="auto"/>
        </w:rPr>
        <w:t>Первый з</w:t>
      </w:r>
      <w:r w:rsidR="00D417C3">
        <w:rPr>
          <w:rStyle w:val="a3"/>
          <w:rFonts w:ascii="Times New Roman" w:hAnsi="Times New Roman" w:cs="Times New Roman"/>
          <w:b w:val="0"/>
          <w:color w:val="auto"/>
        </w:rPr>
        <w:t xml:space="preserve">аместитель главы </w:t>
      </w:r>
    </w:p>
    <w:p w:rsidR="004F7AE8" w:rsidRPr="005669F8" w:rsidRDefault="00D417C3" w:rsidP="005669F8">
      <w:pPr>
        <w:ind w:firstLine="0"/>
        <w:rPr>
          <w:rStyle w:val="a3"/>
          <w:rFonts w:ascii="Times New Roman" w:hAnsi="Times New Roman" w:cs="Times New Roman"/>
          <w:b w:val="0"/>
          <w:color w:val="auto"/>
        </w:rPr>
      </w:pPr>
      <w:r>
        <w:rPr>
          <w:rStyle w:val="a3"/>
          <w:rFonts w:ascii="Times New Roman" w:hAnsi="Times New Roman" w:cs="Times New Roman"/>
          <w:b w:val="0"/>
          <w:color w:val="auto"/>
        </w:rPr>
        <w:t xml:space="preserve">Бодайбинского городского поселения                                                       </w:t>
      </w:r>
      <w:r w:rsidR="000B57AA">
        <w:rPr>
          <w:rStyle w:val="a3"/>
          <w:rFonts w:ascii="Times New Roman" w:hAnsi="Times New Roman" w:cs="Times New Roman"/>
          <w:b w:val="0"/>
          <w:color w:val="auto"/>
        </w:rPr>
        <w:t xml:space="preserve">       </w:t>
      </w:r>
      <w:r>
        <w:rPr>
          <w:rStyle w:val="a3"/>
          <w:rFonts w:ascii="Times New Roman" w:hAnsi="Times New Roman" w:cs="Times New Roman"/>
          <w:b w:val="0"/>
          <w:color w:val="auto"/>
        </w:rPr>
        <w:t xml:space="preserve">       </w:t>
      </w:r>
      <w:r w:rsidR="000B57AA">
        <w:rPr>
          <w:rStyle w:val="a3"/>
          <w:rFonts w:ascii="Times New Roman" w:hAnsi="Times New Roman" w:cs="Times New Roman"/>
          <w:b w:val="0"/>
          <w:color w:val="auto"/>
        </w:rPr>
        <w:t>Горин О.В.</w:t>
      </w:r>
    </w:p>
    <w:p w:rsidR="004F7AE8" w:rsidRPr="005669F8" w:rsidRDefault="00FE4CC4" w:rsidP="005669F8">
      <w:pPr>
        <w:pStyle w:val="a5"/>
        <w:jc w:val="both"/>
        <w:rPr>
          <w:rStyle w:val="a3"/>
          <w:rFonts w:ascii="Times New Roman" w:hAnsi="Times New Roman" w:cs="Times New Roman"/>
          <w:b w:val="0"/>
          <w:color w:val="auto"/>
        </w:rPr>
      </w:pPr>
      <w:r w:rsidRPr="005669F8">
        <w:rPr>
          <w:rStyle w:val="a3"/>
          <w:rFonts w:ascii="Times New Roman" w:hAnsi="Times New Roman" w:cs="Times New Roman"/>
          <w:b w:val="0"/>
          <w:color w:val="auto"/>
        </w:rPr>
        <w:t xml:space="preserve">                                                                   </w:t>
      </w:r>
      <w:r w:rsidR="000B57AA">
        <w:rPr>
          <w:rStyle w:val="a3"/>
          <w:rFonts w:ascii="Times New Roman" w:hAnsi="Times New Roman" w:cs="Times New Roman"/>
          <w:b w:val="0"/>
          <w:color w:val="auto"/>
        </w:rPr>
        <w:t xml:space="preserve"> </w:t>
      </w:r>
    </w:p>
    <w:p w:rsidR="004F7AE8" w:rsidRPr="005669F8" w:rsidRDefault="00FE4CC4" w:rsidP="005669F8">
      <w:pPr>
        <w:pStyle w:val="a5"/>
        <w:jc w:val="both"/>
        <w:rPr>
          <w:rStyle w:val="a3"/>
          <w:rFonts w:ascii="Times New Roman" w:hAnsi="Times New Roman" w:cs="Times New Roman"/>
          <w:b w:val="0"/>
          <w:color w:val="auto"/>
        </w:rPr>
      </w:pPr>
      <w:r w:rsidRPr="005669F8">
        <w:rPr>
          <w:rStyle w:val="a3"/>
          <w:rFonts w:ascii="Times New Roman" w:hAnsi="Times New Roman" w:cs="Times New Roman"/>
          <w:b w:val="0"/>
          <w:color w:val="auto"/>
        </w:rPr>
        <w:t xml:space="preserve">                                                       </w:t>
      </w: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pStyle w:val="a5"/>
        <w:jc w:val="both"/>
        <w:rPr>
          <w:rStyle w:val="a3"/>
          <w:rFonts w:ascii="Times New Roman" w:hAnsi="Times New Roman" w:cs="Times New Roman"/>
          <w:b w:val="0"/>
          <w:color w:val="auto"/>
        </w:rPr>
      </w:pPr>
    </w:p>
    <w:p w:rsidR="004F7AE8" w:rsidRPr="005669F8" w:rsidRDefault="004F7AE8" w:rsidP="005669F8">
      <w:pPr>
        <w:pStyle w:val="a5"/>
        <w:jc w:val="both"/>
        <w:rPr>
          <w:rStyle w:val="a3"/>
          <w:rFonts w:ascii="Times New Roman" w:hAnsi="Times New Roman" w:cs="Times New Roman"/>
          <w:b w:val="0"/>
          <w:color w:val="auto"/>
        </w:rPr>
      </w:pPr>
    </w:p>
    <w:p w:rsidR="004F7AE8" w:rsidRPr="005669F8" w:rsidRDefault="004F7AE8" w:rsidP="005669F8">
      <w:pPr>
        <w:pStyle w:val="a5"/>
        <w:jc w:val="both"/>
        <w:rPr>
          <w:rStyle w:val="a3"/>
          <w:rFonts w:ascii="Times New Roman" w:hAnsi="Times New Roman" w:cs="Times New Roman"/>
          <w:b w:val="0"/>
          <w:color w:val="auto"/>
        </w:rPr>
      </w:pPr>
    </w:p>
    <w:p w:rsidR="004F7AE8" w:rsidRPr="005669F8" w:rsidRDefault="004F7AE8" w:rsidP="005669F8">
      <w:pPr>
        <w:pStyle w:val="a5"/>
        <w:jc w:val="both"/>
        <w:rPr>
          <w:rStyle w:val="a3"/>
          <w:rFonts w:ascii="Times New Roman" w:hAnsi="Times New Roman" w:cs="Times New Roman"/>
          <w:b w:val="0"/>
          <w:color w:val="auto"/>
        </w:rPr>
      </w:pPr>
    </w:p>
    <w:p w:rsidR="000B57AA" w:rsidRDefault="000B57AA" w:rsidP="000B57AA">
      <w:pPr>
        <w:ind w:firstLine="0"/>
        <w:rPr>
          <w:rStyle w:val="a3"/>
          <w:rFonts w:ascii="Times New Roman" w:hAnsi="Times New Roman" w:cs="Times New Roman"/>
          <w:b w:val="0"/>
          <w:color w:val="auto"/>
        </w:rPr>
      </w:pPr>
    </w:p>
    <w:p w:rsidR="000B57AA" w:rsidRDefault="000B57AA" w:rsidP="000B57AA">
      <w:pPr>
        <w:ind w:firstLine="0"/>
      </w:pPr>
    </w:p>
    <w:p w:rsidR="000B57AA" w:rsidRDefault="000B57AA" w:rsidP="000B57AA"/>
    <w:p w:rsidR="001F20CA" w:rsidRDefault="001F20CA" w:rsidP="000B57AA"/>
    <w:p w:rsidR="001F20CA" w:rsidRDefault="001F20CA" w:rsidP="000B57AA"/>
    <w:p w:rsidR="001F20CA" w:rsidRDefault="001F20CA" w:rsidP="000B57AA"/>
    <w:p w:rsidR="001F20CA" w:rsidRDefault="001F20CA" w:rsidP="000B57AA"/>
    <w:p w:rsidR="001F20CA" w:rsidRPr="000B57AA" w:rsidRDefault="001F20CA" w:rsidP="000B57AA"/>
    <w:p w:rsidR="004F7AE8" w:rsidRPr="005669F8" w:rsidRDefault="000B57AA" w:rsidP="006C22EF">
      <w:pPr>
        <w:pStyle w:val="a5"/>
        <w:jc w:val="right"/>
        <w:rPr>
          <w:rStyle w:val="a3"/>
          <w:rFonts w:ascii="Times New Roman" w:hAnsi="Times New Roman" w:cs="Times New Roman"/>
          <w:b w:val="0"/>
          <w:color w:val="auto"/>
        </w:rPr>
      </w:pPr>
      <w:r>
        <w:rPr>
          <w:rStyle w:val="a3"/>
          <w:rFonts w:ascii="Times New Roman" w:hAnsi="Times New Roman" w:cs="Times New Roman"/>
          <w:b w:val="0"/>
          <w:color w:val="auto"/>
        </w:rPr>
        <w:lastRenderedPageBreak/>
        <w:t>Приложение 1</w:t>
      </w:r>
    </w:p>
    <w:p w:rsidR="004F7AE8" w:rsidRPr="005669F8" w:rsidRDefault="004F7AE8" w:rsidP="005669F8">
      <w:pPr>
        <w:pStyle w:val="a5"/>
        <w:jc w:val="both"/>
        <w:rPr>
          <w:rStyle w:val="a3"/>
          <w:rFonts w:ascii="Times New Roman" w:hAnsi="Times New Roman" w:cs="Times New Roman"/>
          <w:b w:val="0"/>
          <w:color w:val="auto"/>
        </w:rPr>
      </w:pPr>
    </w:p>
    <w:p w:rsidR="004F7AE8" w:rsidRPr="005669F8" w:rsidRDefault="00FE4CC4" w:rsidP="005669F8">
      <w:pPr>
        <w:tabs>
          <w:tab w:val="left" w:pos="2985"/>
        </w:tabs>
        <w:rPr>
          <w:rFonts w:ascii="Times New Roman" w:hAnsi="Times New Roman" w:cs="Times New Roman"/>
        </w:rPr>
      </w:pPr>
      <w:r w:rsidRPr="005669F8">
        <w:rPr>
          <w:rStyle w:val="a3"/>
          <w:rFonts w:ascii="Times New Roman" w:hAnsi="Times New Roman" w:cs="Times New Roman"/>
          <w:b w:val="0"/>
          <w:color w:val="auto"/>
        </w:rPr>
        <w:t xml:space="preserve">Анализ показателей результативности </w:t>
      </w:r>
      <w:r w:rsidRPr="005669F8">
        <w:rPr>
          <w:rFonts w:ascii="Times New Roman" w:hAnsi="Times New Roman" w:cs="Times New Roman"/>
        </w:rPr>
        <w:t>муниципальной программы «Управление муниципальной собственностью Бодайбинского муницип</w:t>
      </w:r>
      <w:r w:rsidR="000B57AA">
        <w:rPr>
          <w:rFonts w:ascii="Times New Roman" w:hAnsi="Times New Roman" w:cs="Times New Roman"/>
        </w:rPr>
        <w:t>ального образования на 2020–2025</w:t>
      </w:r>
      <w:r w:rsidRPr="005669F8">
        <w:rPr>
          <w:rFonts w:ascii="Times New Roman" w:hAnsi="Times New Roman" w:cs="Times New Roman"/>
        </w:rPr>
        <w:t xml:space="preserve"> годы»</w:t>
      </w:r>
      <w:r w:rsidR="000B57AA">
        <w:rPr>
          <w:rStyle w:val="a3"/>
          <w:rFonts w:ascii="Times New Roman" w:hAnsi="Times New Roman" w:cs="Times New Roman"/>
          <w:b w:val="0"/>
          <w:color w:val="auto"/>
        </w:rPr>
        <w:t>, достигнутых за 2022</w:t>
      </w:r>
      <w:r w:rsidR="00483B54" w:rsidRPr="005669F8">
        <w:rPr>
          <w:rStyle w:val="a3"/>
          <w:rFonts w:ascii="Times New Roman" w:hAnsi="Times New Roman" w:cs="Times New Roman"/>
          <w:b w:val="0"/>
          <w:color w:val="auto"/>
        </w:rPr>
        <w:t xml:space="preserve"> год</w:t>
      </w:r>
    </w:p>
    <w:p w:rsidR="004F7AE8" w:rsidRPr="005669F8" w:rsidRDefault="004F7AE8" w:rsidP="005669F8">
      <w:pPr>
        <w:rPr>
          <w:rFonts w:ascii="Times New Roman" w:hAnsi="Times New Roman" w:cs="Times New Roman"/>
        </w:rPr>
      </w:pPr>
    </w:p>
    <w:tbl>
      <w:tblPr>
        <w:tblW w:w="9923"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694"/>
        <w:gridCol w:w="851"/>
        <w:gridCol w:w="1134"/>
        <w:gridCol w:w="1133"/>
        <w:gridCol w:w="992"/>
        <w:gridCol w:w="851"/>
        <w:gridCol w:w="1559"/>
      </w:tblGrid>
      <w:tr w:rsidR="004F7AE8" w:rsidRPr="001F20CA">
        <w:tc>
          <w:tcPr>
            <w:tcW w:w="709" w:type="dxa"/>
            <w:vMerge w:val="restart"/>
            <w:tcBorders>
              <w:top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 п/п</w:t>
            </w:r>
          </w:p>
        </w:tc>
        <w:tc>
          <w:tcPr>
            <w:tcW w:w="2694" w:type="dxa"/>
            <w:vMerge w:val="restart"/>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Наименование показателя результативности</w:t>
            </w:r>
          </w:p>
        </w:tc>
        <w:tc>
          <w:tcPr>
            <w:tcW w:w="851" w:type="dxa"/>
            <w:vMerge w:val="restart"/>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Ед. изм.</w:t>
            </w:r>
          </w:p>
        </w:tc>
        <w:tc>
          <w:tcPr>
            <w:tcW w:w="2267" w:type="dxa"/>
            <w:gridSpan w:val="2"/>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Значение показателя результативности</w:t>
            </w:r>
          </w:p>
        </w:tc>
        <w:tc>
          <w:tcPr>
            <w:tcW w:w="1843" w:type="dxa"/>
            <w:gridSpan w:val="2"/>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Отклонение</w:t>
            </w:r>
          </w:p>
        </w:tc>
        <w:tc>
          <w:tcPr>
            <w:tcW w:w="1559" w:type="dxa"/>
            <w:vMerge w:val="restart"/>
            <w:tcBorders>
              <w:top w:val="single" w:sz="4" w:space="0" w:color="auto"/>
              <w:left w:val="single" w:sz="4" w:space="0" w:color="auto"/>
              <w:bottom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Пояснения по достигнутым значениям</w:t>
            </w:r>
          </w:p>
        </w:tc>
      </w:tr>
      <w:tr w:rsidR="004F7AE8" w:rsidRPr="001F20CA">
        <w:tc>
          <w:tcPr>
            <w:tcW w:w="709" w:type="dxa"/>
            <w:vMerge/>
            <w:tcBorders>
              <w:top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2694" w:type="dxa"/>
            <w:vMerge/>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851" w:type="dxa"/>
            <w:vMerge/>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план</w:t>
            </w:r>
          </w:p>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 xml:space="preserve">на </w:t>
            </w:r>
            <w:r w:rsidR="00F37B52" w:rsidRPr="001F20CA">
              <w:rPr>
                <w:rFonts w:ascii="Times New Roman" w:hAnsi="Times New Roman" w:cs="Times New Roman"/>
                <w:sz w:val="22"/>
                <w:szCs w:val="22"/>
              </w:rPr>
              <w:t>год</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факт</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w:t>
            </w:r>
          </w:p>
        </w:tc>
        <w:tc>
          <w:tcPr>
            <w:tcW w:w="1559" w:type="dxa"/>
            <w:vMerge/>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2</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4</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5</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6</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7</w:t>
            </w:r>
          </w:p>
        </w:tc>
        <w:tc>
          <w:tcPr>
            <w:tcW w:w="1559" w:type="dxa"/>
            <w:tcBorders>
              <w:top w:val="single" w:sz="4" w:space="0" w:color="auto"/>
              <w:left w:val="single" w:sz="4" w:space="0" w:color="auto"/>
              <w:bottom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8</w:t>
            </w: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ind w:firstLine="0"/>
              <w:rPr>
                <w:rFonts w:ascii="Times New Roman" w:hAnsi="Times New Roman" w:cs="Times New Roman"/>
                <w:sz w:val="22"/>
                <w:szCs w:val="22"/>
              </w:rPr>
            </w:pPr>
            <w:r w:rsidRPr="001F20CA">
              <w:rPr>
                <w:rFonts w:ascii="Times New Roman" w:hAnsi="Times New Roman" w:cs="Times New Roman"/>
                <w:sz w:val="22"/>
                <w:szCs w:val="22"/>
              </w:rPr>
              <w:t xml:space="preserve">Количество объектов недвижимости, по которым проведена техническая инвентаризация и паспортизация, на которые зарегистрировано право муниципальной собственности (хозяйственного ведения, оперативного управления) в общем количестве объектов недвижимости, учитываемых в реестре муниципального имущества  </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шт.</w:t>
            </w: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215312" w:rsidP="005669F8">
            <w:pPr>
              <w:pStyle w:val="a4"/>
              <w:rPr>
                <w:rFonts w:ascii="Times New Roman" w:hAnsi="Times New Roman" w:cs="Times New Roman"/>
                <w:sz w:val="22"/>
                <w:szCs w:val="22"/>
              </w:rPr>
            </w:pPr>
            <w:r w:rsidRPr="001F20CA">
              <w:rPr>
                <w:rFonts w:ascii="Times New Roman" w:hAnsi="Times New Roman" w:cs="Times New Roman"/>
                <w:sz w:val="22"/>
                <w:szCs w:val="22"/>
              </w:rPr>
              <w:t>16</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E10A39" w:rsidP="005669F8">
            <w:pPr>
              <w:pStyle w:val="a7"/>
              <w:ind w:firstLine="0"/>
              <w:jc w:val="both"/>
              <w:rPr>
                <w:rFonts w:ascii="Times New Roman" w:hAnsi="Times New Roman"/>
                <w:sz w:val="22"/>
                <w:szCs w:val="22"/>
              </w:rPr>
            </w:pPr>
            <w:r w:rsidRPr="001F20CA">
              <w:rPr>
                <w:rFonts w:ascii="Times New Roman" w:hAnsi="Times New Roman"/>
                <w:sz w:val="22"/>
                <w:szCs w:val="22"/>
              </w:rPr>
              <w:t>14</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E10A39" w:rsidP="005669F8">
            <w:pPr>
              <w:pStyle w:val="a7"/>
              <w:ind w:right="-44" w:firstLine="0"/>
              <w:jc w:val="both"/>
              <w:rPr>
                <w:rFonts w:ascii="Times New Roman" w:hAnsi="Times New Roman"/>
                <w:sz w:val="22"/>
                <w:szCs w:val="22"/>
              </w:rPr>
            </w:pPr>
            <w:r w:rsidRPr="001F20CA">
              <w:rPr>
                <w:rFonts w:ascii="Times New Roman" w:hAnsi="Times New Roman"/>
                <w:sz w:val="22"/>
                <w:szCs w:val="22"/>
              </w:rPr>
              <w:t>-</w:t>
            </w:r>
            <w:r w:rsidR="00215312" w:rsidRPr="001F20CA">
              <w:rPr>
                <w:rFonts w:ascii="Times New Roman" w:hAnsi="Times New Roman"/>
                <w:sz w:val="22"/>
                <w:szCs w:val="22"/>
              </w:rPr>
              <w:t>2</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E10A39" w:rsidP="00E10A39">
            <w:pPr>
              <w:pStyle w:val="a4"/>
              <w:rPr>
                <w:rFonts w:ascii="Times New Roman" w:hAnsi="Times New Roman" w:cs="Times New Roman"/>
                <w:sz w:val="22"/>
                <w:szCs w:val="22"/>
                <w:lang w:val="en-US"/>
              </w:rPr>
            </w:pPr>
            <w:r w:rsidRPr="001F20CA">
              <w:rPr>
                <w:rFonts w:ascii="Times New Roman" w:hAnsi="Times New Roman" w:cs="Times New Roman"/>
                <w:sz w:val="22"/>
                <w:szCs w:val="22"/>
              </w:rPr>
              <w:t>87,5</w:t>
            </w:r>
          </w:p>
        </w:tc>
        <w:tc>
          <w:tcPr>
            <w:tcW w:w="1559" w:type="dxa"/>
            <w:tcBorders>
              <w:top w:val="single" w:sz="4" w:space="0" w:color="auto"/>
              <w:left w:val="single" w:sz="4" w:space="0" w:color="auto"/>
              <w:bottom w:val="single" w:sz="4" w:space="0" w:color="auto"/>
            </w:tcBorders>
          </w:tcPr>
          <w:p w:rsidR="004F7AE8" w:rsidRPr="001F20CA" w:rsidRDefault="004F7AE8" w:rsidP="005669F8">
            <w:pPr>
              <w:ind w:firstLine="0"/>
              <w:rPr>
                <w:rFonts w:ascii="Times New Roman" w:hAnsi="Times New Roman" w:cs="Times New Roman"/>
                <w:sz w:val="22"/>
                <w:szCs w:val="22"/>
              </w:rPr>
            </w:pP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2.</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tabs>
                <w:tab w:val="left" w:pos="567"/>
              </w:tabs>
              <w:ind w:firstLine="0"/>
              <w:rPr>
                <w:rFonts w:ascii="Times New Roman" w:hAnsi="Times New Roman" w:cs="Times New Roman"/>
                <w:sz w:val="22"/>
                <w:szCs w:val="22"/>
              </w:rPr>
            </w:pPr>
            <w:r w:rsidRPr="001F20CA">
              <w:rPr>
                <w:rFonts w:ascii="Times New Roman" w:hAnsi="Times New Roman" w:cs="Times New Roman"/>
                <w:sz w:val="22"/>
                <w:szCs w:val="22"/>
              </w:rPr>
              <w:t>Прот</w:t>
            </w:r>
            <w:r w:rsidR="001F20CA">
              <w:rPr>
                <w:rFonts w:ascii="Times New Roman" w:hAnsi="Times New Roman" w:cs="Times New Roman"/>
                <w:sz w:val="22"/>
                <w:szCs w:val="22"/>
              </w:rPr>
              <w:t xml:space="preserve">яженность автомобильных дорог, </w:t>
            </w:r>
            <w:r w:rsidRPr="001F20CA">
              <w:rPr>
                <w:rFonts w:ascii="Times New Roman" w:hAnsi="Times New Roman" w:cs="Times New Roman"/>
                <w:sz w:val="22"/>
                <w:szCs w:val="22"/>
              </w:rPr>
              <w:t xml:space="preserve">по которым проведена техническая инвентаризация и паспортизация, на которые зарегистрировано право муниципальной собственности </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км.</w:t>
            </w: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2,25</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F62064" w:rsidP="005669F8">
            <w:pPr>
              <w:ind w:firstLine="0"/>
              <w:rPr>
                <w:rFonts w:ascii="Times New Roman" w:hAnsi="Times New Roman" w:cs="Times New Roman"/>
                <w:sz w:val="22"/>
                <w:szCs w:val="22"/>
              </w:rPr>
            </w:pPr>
            <w:r w:rsidRPr="001F20CA">
              <w:rPr>
                <w:rFonts w:ascii="Times New Roman" w:hAnsi="Times New Roman" w:cs="Times New Roman"/>
                <w:sz w:val="22"/>
                <w:szCs w:val="22"/>
                <w:lang w:val="en-US"/>
              </w:rPr>
              <w:t>3</w:t>
            </w:r>
            <w:r w:rsidRPr="001F20CA">
              <w:rPr>
                <w:rFonts w:ascii="Times New Roman" w:hAnsi="Times New Roman" w:cs="Times New Roman"/>
                <w:sz w:val="22"/>
                <w:szCs w:val="22"/>
              </w:rPr>
              <w:t>,71</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FE4CC4" w:rsidP="00F62064">
            <w:pPr>
              <w:pStyle w:val="a4"/>
              <w:rPr>
                <w:rFonts w:ascii="Times New Roman" w:hAnsi="Times New Roman" w:cs="Times New Roman"/>
                <w:sz w:val="22"/>
                <w:szCs w:val="22"/>
              </w:rPr>
            </w:pPr>
            <w:r w:rsidRPr="001F20CA">
              <w:rPr>
                <w:rFonts w:ascii="Times New Roman" w:hAnsi="Times New Roman" w:cs="Times New Roman"/>
                <w:sz w:val="22"/>
                <w:szCs w:val="22"/>
              </w:rPr>
              <w:t>+</w:t>
            </w:r>
            <w:r w:rsidR="00F62064" w:rsidRPr="001F20CA">
              <w:rPr>
                <w:rFonts w:ascii="Times New Roman" w:hAnsi="Times New Roman" w:cs="Times New Roman"/>
                <w:sz w:val="22"/>
                <w:szCs w:val="22"/>
              </w:rPr>
              <w:t>1,46</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62064" w:rsidP="005669F8">
            <w:pPr>
              <w:pStyle w:val="a4"/>
              <w:rPr>
                <w:rFonts w:ascii="Times New Roman" w:hAnsi="Times New Roman" w:cs="Times New Roman"/>
                <w:sz w:val="22"/>
                <w:szCs w:val="22"/>
              </w:rPr>
            </w:pPr>
            <w:r w:rsidRPr="001F20CA">
              <w:rPr>
                <w:rFonts w:ascii="Times New Roman" w:hAnsi="Times New Roman" w:cs="Times New Roman"/>
                <w:sz w:val="22"/>
                <w:szCs w:val="22"/>
              </w:rPr>
              <w:t>164,9</w:t>
            </w:r>
          </w:p>
        </w:tc>
        <w:tc>
          <w:tcPr>
            <w:tcW w:w="155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6"/>
              <w:jc w:val="both"/>
              <w:rPr>
                <w:rFonts w:ascii="Times New Roman" w:hAnsi="Times New Roman" w:cs="Times New Roman"/>
                <w:sz w:val="22"/>
                <w:szCs w:val="22"/>
              </w:rPr>
            </w:pPr>
            <w:r w:rsidRPr="001F20CA">
              <w:rPr>
                <w:rFonts w:ascii="Times New Roman" w:hAnsi="Times New Roman" w:cs="Times New Roman"/>
                <w:sz w:val="22"/>
                <w:szCs w:val="22"/>
              </w:rPr>
              <w:t>Д</w:t>
            </w:r>
            <w:r w:rsidR="001F20CA">
              <w:rPr>
                <w:rFonts w:ascii="Times New Roman" w:hAnsi="Times New Roman" w:cs="Times New Roman"/>
                <w:sz w:val="22"/>
                <w:szCs w:val="22"/>
              </w:rPr>
              <w:t xml:space="preserve">оходы от сдачи в аренду (найм) </w:t>
            </w:r>
            <w:r w:rsidRPr="001F20CA">
              <w:rPr>
                <w:rFonts w:ascii="Times New Roman" w:hAnsi="Times New Roman" w:cs="Times New Roman"/>
                <w:sz w:val="22"/>
                <w:szCs w:val="22"/>
              </w:rPr>
              <w:t>муниципального имущества, в том числе земельные участки</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тыс. руб.</w:t>
            </w: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B5246B" w:rsidP="005669F8">
            <w:pPr>
              <w:pStyle w:val="a4"/>
              <w:rPr>
                <w:rFonts w:ascii="Times New Roman" w:hAnsi="Times New Roman" w:cs="Times New Roman"/>
                <w:sz w:val="22"/>
                <w:szCs w:val="22"/>
              </w:rPr>
            </w:pPr>
            <w:r w:rsidRPr="001F20CA">
              <w:rPr>
                <w:rFonts w:ascii="Times New Roman" w:hAnsi="Times New Roman" w:cs="Times New Roman"/>
                <w:sz w:val="22"/>
                <w:szCs w:val="22"/>
              </w:rPr>
              <w:t>7421,83</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B5246B" w:rsidP="005669F8">
            <w:pPr>
              <w:ind w:firstLine="0"/>
              <w:rPr>
                <w:rFonts w:ascii="Times New Roman" w:hAnsi="Times New Roman" w:cs="Times New Roman"/>
                <w:sz w:val="22"/>
                <w:szCs w:val="22"/>
              </w:rPr>
            </w:pPr>
            <w:r w:rsidRPr="001F20CA">
              <w:rPr>
                <w:rFonts w:ascii="Times New Roman" w:hAnsi="Times New Roman" w:cs="Times New Roman"/>
                <w:sz w:val="22"/>
                <w:szCs w:val="22"/>
              </w:rPr>
              <w:t>6540,03</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B5246B" w:rsidP="005669F8">
            <w:pPr>
              <w:pStyle w:val="a4"/>
              <w:rPr>
                <w:rFonts w:ascii="Times New Roman" w:hAnsi="Times New Roman" w:cs="Times New Roman"/>
                <w:sz w:val="22"/>
                <w:szCs w:val="22"/>
              </w:rPr>
            </w:pPr>
            <w:r w:rsidRPr="001F20CA">
              <w:rPr>
                <w:rFonts w:ascii="Times New Roman" w:hAnsi="Times New Roman" w:cs="Times New Roman"/>
                <w:sz w:val="22"/>
                <w:szCs w:val="22"/>
              </w:rPr>
              <w:t>-881,80</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B5246B" w:rsidP="005669F8">
            <w:pPr>
              <w:pStyle w:val="a4"/>
              <w:rPr>
                <w:rFonts w:ascii="Times New Roman" w:hAnsi="Times New Roman" w:cs="Times New Roman"/>
                <w:sz w:val="22"/>
                <w:szCs w:val="22"/>
              </w:rPr>
            </w:pPr>
            <w:r w:rsidRPr="001F20CA">
              <w:rPr>
                <w:rFonts w:ascii="Times New Roman" w:hAnsi="Times New Roman" w:cs="Times New Roman"/>
                <w:sz w:val="22"/>
                <w:szCs w:val="22"/>
              </w:rPr>
              <w:t>88,1</w:t>
            </w:r>
          </w:p>
        </w:tc>
        <w:tc>
          <w:tcPr>
            <w:tcW w:w="1559" w:type="dxa"/>
            <w:tcBorders>
              <w:top w:val="single" w:sz="4" w:space="0" w:color="auto"/>
              <w:left w:val="single" w:sz="4" w:space="0" w:color="auto"/>
              <w:bottom w:val="single" w:sz="4" w:space="0" w:color="auto"/>
            </w:tcBorders>
          </w:tcPr>
          <w:p w:rsidR="004F7AE8" w:rsidRPr="001F20CA" w:rsidRDefault="001F20CA" w:rsidP="001F20CA">
            <w:pPr>
              <w:pStyle w:val="a4"/>
              <w:rPr>
                <w:rFonts w:ascii="Times New Roman" w:hAnsi="Times New Roman" w:cs="Times New Roman"/>
                <w:sz w:val="22"/>
                <w:szCs w:val="22"/>
              </w:rPr>
            </w:pPr>
            <w:r>
              <w:rPr>
                <w:rFonts w:ascii="Times New Roman" w:hAnsi="Times New Roman" w:cs="Times New Roman"/>
                <w:sz w:val="22"/>
                <w:szCs w:val="22"/>
              </w:rPr>
              <w:t>Часть аренды оплачена в 2023</w:t>
            </w:r>
            <w:proofErr w:type="gramStart"/>
            <w:r>
              <w:rPr>
                <w:rFonts w:ascii="Times New Roman" w:hAnsi="Times New Roman" w:cs="Times New Roman"/>
                <w:sz w:val="22"/>
                <w:szCs w:val="22"/>
              </w:rPr>
              <w:t>г,направлены</w:t>
            </w:r>
            <w:proofErr w:type="gramEnd"/>
            <w:r>
              <w:rPr>
                <w:rFonts w:ascii="Times New Roman" w:hAnsi="Times New Roman" w:cs="Times New Roman"/>
                <w:sz w:val="22"/>
                <w:szCs w:val="22"/>
              </w:rPr>
              <w:t xml:space="preserve"> претензионные </w:t>
            </w:r>
            <w:r w:rsidR="00B5246B" w:rsidRPr="001F20CA">
              <w:rPr>
                <w:rFonts w:ascii="Times New Roman" w:hAnsi="Times New Roman" w:cs="Times New Roman"/>
                <w:sz w:val="22"/>
                <w:szCs w:val="22"/>
              </w:rPr>
              <w:t>письма должникам, ведется исполнительное делопроизводство</w:t>
            </w:r>
          </w:p>
        </w:tc>
      </w:tr>
      <w:tr w:rsidR="004F7AE8" w:rsidRPr="001F20CA">
        <w:tc>
          <w:tcPr>
            <w:tcW w:w="9923" w:type="dxa"/>
            <w:gridSpan w:val="8"/>
            <w:tcBorders>
              <w:top w:val="single" w:sz="4" w:space="0" w:color="auto"/>
              <w:bottom w:val="single" w:sz="4" w:space="0" w:color="auto"/>
            </w:tcBorders>
          </w:tcPr>
          <w:p w:rsidR="004F7AE8" w:rsidRPr="001F20CA" w:rsidRDefault="00FE4CC4" w:rsidP="005669F8">
            <w:pPr>
              <w:pStyle w:val="a4"/>
              <w:numPr>
                <w:ilvl w:val="1"/>
                <w:numId w:val="1"/>
              </w:numPr>
              <w:rPr>
                <w:rFonts w:ascii="Times New Roman" w:hAnsi="Times New Roman" w:cs="Times New Roman"/>
                <w:sz w:val="22"/>
                <w:szCs w:val="22"/>
              </w:rPr>
            </w:pPr>
            <w:r w:rsidRPr="001F20CA">
              <w:rPr>
                <w:rFonts w:ascii="Times New Roman" w:hAnsi="Times New Roman" w:cs="Times New Roman"/>
                <w:sz w:val="22"/>
                <w:szCs w:val="22"/>
              </w:rPr>
              <w:t>Организация процесса управления и распоряжения земельными участками</w:t>
            </w: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 xml:space="preserve">1.2.1. </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6"/>
              <w:jc w:val="both"/>
              <w:rPr>
                <w:rFonts w:ascii="Times New Roman" w:hAnsi="Times New Roman" w:cs="Times New Roman"/>
                <w:sz w:val="22"/>
                <w:szCs w:val="22"/>
              </w:rPr>
            </w:pPr>
            <w:r w:rsidRPr="001F20CA">
              <w:rPr>
                <w:rFonts w:ascii="Times New Roman" w:hAnsi="Times New Roman" w:cs="Times New Roman"/>
                <w:sz w:val="22"/>
                <w:szCs w:val="22"/>
              </w:rPr>
              <w:t xml:space="preserve">Показатель результативности. Количество сформированных и поставленных на государственный кадастровый учет земельных участков </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FE4CC4" w:rsidP="005669F8">
            <w:pPr>
              <w:rPr>
                <w:rFonts w:ascii="Times New Roman" w:hAnsi="Times New Roman" w:cs="Times New Roman"/>
                <w:sz w:val="22"/>
                <w:szCs w:val="22"/>
              </w:rPr>
            </w:pPr>
            <w:proofErr w:type="spellStart"/>
            <w:r w:rsidRPr="001F20CA">
              <w:rPr>
                <w:rFonts w:ascii="Times New Roman" w:hAnsi="Times New Roman" w:cs="Times New Roman"/>
                <w:sz w:val="22"/>
                <w:szCs w:val="22"/>
              </w:rPr>
              <w:t>Шшт</w:t>
            </w:r>
            <w:proofErr w:type="spellEnd"/>
            <w:r w:rsidRPr="001F20CA">
              <w:rPr>
                <w:rFonts w:ascii="Times New Roman" w:hAnsi="Times New Roman" w:cs="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9F3849" w:rsidP="005669F8">
            <w:pPr>
              <w:ind w:firstLine="175"/>
              <w:rPr>
                <w:rFonts w:ascii="Times New Roman" w:hAnsi="Times New Roman" w:cs="Times New Roman"/>
                <w:sz w:val="22"/>
                <w:szCs w:val="22"/>
              </w:rPr>
            </w:pPr>
            <w:r w:rsidRPr="001F20CA">
              <w:rPr>
                <w:rFonts w:ascii="Times New Roman" w:hAnsi="Times New Roman" w:cs="Times New Roman"/>
                <w:sz w:val="22"/>
                <w:szCs w:val="22"/>
              </w:rPr>
              <w:t>40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     </w:t>
            </w:r>
            <w:r w:rsidR="009F3849" w:rsidRPr="001F20CA">
              <w:rPr>
                <w:rFonts w:ascii="Times New Roman" w:hAnsi="Times New Roman" w:cs="Times New Roman"/>
                <w:sz w:val="22"/>
                <w:szCs w:val="22"/>
              </w:rPr>
              <w:t>34</w:t>
            </w:r>
          </w:p>
          <w:p w:rsidR="004F7AE8" w:rsidRPr="001F20CA" w:rsidRDefault="004F7AE8" w:rsidP="005669F8">
            <w:pPr>
              <w:ind w:firstLine="0"/>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FE4CC4" w:rsidP="009F3849">
            <w:pPr>
              <w:ind w:firstLine="317"/>
              <w:rPr>
                <w:rFonts w:ascii="Times New Roman" w:hAnsi="Times New Roman" w:cs="Times New Roman"/>
                <w:sz w:val="22"/>
                <w:szCs w:val="22"/>
              </w:rPr>
            </w:pPr>
            <w:r w:rsidRPr="001F20CA">
              <w:rPr>
                <w:rFonts w:ascii="Times New Roman" w:hAnsi="Times New Roman" w:cs="Times New Roman"/>
                <w:sz w:val="22"/>
                <w:szCs w:val="22"/>
              </w:rPr>
              <w:t>-</w:t>
            </w:r>
            <w:r w:rsidR="009F3849" w:rsidRPr="001F20CA">
              <w:rPr>
                <w:rFonts w:ascii="Times New Roman" w:hAnsi="Times New Roman" w:cs="Times New Roman"/>
                <w:sz w:val="22"/>
                <w:szCs w:val="22"/>
              </w:rPr>
              <w:t>15</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FE4CC4" w:rsidP="009F3849">
            <w:pPr>
              <w:ind w:right="31"/>
              <w:rPr>
                <w:rFonts w:ascii="Times New Roman" w:hAnsi="Times New Roman" w:cs="Times New Roman"/>
                <w:sz w:val="22"/>
                <w:szCs w:val="22"/>
              </w:rPr>
            </w:pPr>
            <w:r w:rsidRPr="001F20CA">
              <w:rPr>
                <w:rFonts w:ascii="Times New Roman" w:hAnsi="Times New Roman" w:cs="Times New Roman"/>
                <w:sz w:val="22"/>
                <w:szCs w:val="22"/>
              </w:rPr>
              <w:t>9</w:t>
            </w:r>
            <w:r w:rsidR="009F3849" w:rsidRPr="001F20CA">
              <w:rPr>
                <w:rFonts w:ascii="Times New Roman" w:hAnsi="Times New Roman" w:cs="Times New Roman"/>
                <w:sz w:val="22"/>
                <w:szCs w:val="22"/>
              </w:rPr>
              <w:t>85</w:t>
            </w:r>
          </w:p>
        </w:tc>
        <w:tc>
          <w:tcPr>
            <w:tcW w:w="1559" w:type="dxa"/>
            <w:tcBorders>
              <w:top w:val="single" w:sz="4" w:space="0" w:color="auto"/>
              <w:left w:val="single" w:sz="4" w:space="0" w:color="auto"/>
              <w:bottom w:val="single" w:sz="4" w:space="0" w:color="auto"/>
            </w:tcBorders>
          </w:tcPr>
          <w:p w:rsidR="004F7AE8" w:rsidRPr="001F20CA" w:rsidRDefault="009F3849" w:rsidP="005669F8">
            <w:pPr>
              <w:pStyle w:val="a4"/>
              <w:rPr>
                <w:rFonts w:ascii="Times New Roman" w:hAnsi="Times New Roman" w:cs="Times New Roman"/>
                <w:sz w:val="22"/>
                <w:szCs w:val="22"/>
              </w:rPr>
            </w:pPr>
            <w:r w:rsidRPr="001F20CA">
              <w:rPr>
                <w:rFonts w:ascii="Times New Roman" w:hAnsi="Times New Roman" w:cs="Times New Roman"/>
                <w:sz w:val="22"/>
                <w:szCs w:val="22"/>
              </w:rPr>
              <w:t xml:space="preserve">Не межевались </w:t>
            </w:r>
            <w:proofErr w:type="spellStart"/>
            <w:r w:rsidRPr="001F20CA">
              <w:rPr>
                <w:rFonts w:ascii="Times New Roman" w:hAnsi="Times New Roman" w:cs="Times New Roman"/>
                <w:sz w:val="22"/>
                <w:szCs w:val="22"/>
              </w:rPr>
              <w:t>зу</w:t>
            </w:r>
            <w:proofErr w:type="spellEnd"/>
            <w:r w:rsidRPr="001F20CA">
              <w:rPr>
                <w:rFonts w:ascii="Times New Roman" w:hAnsi="Times New Roman" w:cs="Times New Roman"/>
                <w:sz w:val="22"/>
                <w:szCs w:val="22"/>
              </w:rPr>
              <w:t xml:space="preserve"> под МКД подлежащие переселению</w:t>
            </w:r>
          </w:p>
        </w:tc>
      </w:tr>
      <w:tr w:rsidR="004F7AE8" w:rsidRPr="001F20CA">
        <w:tc>
          <w:tcPr>
            <w:tcW w:w="709"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 xml:space="preserve">1.2.2. </w:t>
            </w:r>
          </w:p>
        </w:tc>
        <w:tc>
          <w:tcPr>
            <w:tcW w:w="2694"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6"/>
              <w:jc w:val="both"/>
              <w:rPr>
                <w:rFonts w:ascii="Times New Roman" w:hAnsi="Times New Roman" w:cs="Times New Roman"/>
                <w:sz w:val="22"/>
                <w:szCs w:val="22"/>
              </w:rPr>
            </w:pPr>
            <w:r w:rsidRPr="001F20CA">
              <w:rPr>
                <w:rFonts w:ascii="Times New Roman" w:hAnsi="Times New Roman" w:cs="Times New Roman"/>
                <w:sz w:val="22"/>
                <w:szCs w:val="22"/>
              </w:rPr>
              <w:t xml:space="preserve">Показатель результативности количество предоставленных в аренду (собственность) земельных участков </w:t>
            </w: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9F3849" w:rsidP="005669F8">
            <w:pPr>
              <w:ind w:firstLine="316"/>
              <w:rPr>
                <w:rFonts w:ascii="Times New Roman" w:hAnsi="Times New Roman" w:cs="Times New Roman"/>
                <w:sz w:val="22"/>
                <w:szCs w:val="22"/>
              </w:rPr>
            </w:pPr>
            <w:r w:rsidRPr="001F20CA">
              <w:rPr>
                <w:rFonts w:ascii="Times New Roman" w:hAnsi="Times New Roman" w:cs="Times New Roman"/>
                <w:sz w:val="22"/>
                <w:szCs w:val="22"/>
              </w:rPr>
              <w:t>152</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9F3849" w:rsidP="009F3849">
            <w:pPr>
              <w:ind w:firstLine="0"/>
              <w:rPr>
                <w:rFonts w:ascii="Times New Roman" w:hAnsi="Times New Roman" w:cs="Times New Roman"/>
                <w:sz w:val="22"/>
                <w:szCs w:val="22"/>
              </w:rPr>
            </w:pPr>
            <w:r w:rsidRPr="001F20CA">
              <w:rPr>
                <w:rFonts w:ascii="Times New Roman" w:hAnsi="Times New Roman" w:cs="Times New Roman"/>
                <w:sz w:val="22"/>
                <w:szCs w:val="22"/>
              </w:rPr>
              <w:t>152</w:t>
            </w:r>
          </w:p>
        </w:tc>
        <w:tc>
          <w:tcPr>
            <w:tcW w:w="992"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rPr>
                <w:rFonts w:ascii="Times New Roman" w:hAnsi="Times New Roman" w:cs="Times New Roman"/>
                <w:sz w:val="22"/>
                <w:szCs w:val="22"/>
              </w:rPr>
            </w:pPr>
          </w:p>
          <w:p w:rsidR="004F7AE8" w:rsidRPr="001F20CA" w:rsidRDefault="009F3849" w:rsidP="005669F8">
            <w:pPr>
              <w:ind w:firstLine="317"/>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rPr>
                <w:rFonts w:ascii="Times New Roman" w:hAnsi="Times New Roman" w:cs="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9F3849" w:rsidP="009F3849">
            <w:pPr>
              <w:rPr>
                <w:rFonts w:ascii="Times New Roman" w:hAnsi="Times New Roman" w:cs="Times New Roman"/>
                <w:sz w:val="22"/>
                <w:szCs w:val="22"/>
              </w:rPr>
            </w:pPr>
            <w:r w:rsidRPr="001F20CA">
              <w:rPr>
                <w:rFonts w:ascii="Times New Roman" w:hAnsi="Times New Roman" w:cs="Times New Roman"/>
                <w:sz w:val="22"/>
                <w:szCs w:val="22"/>
              </w:rPr>
              <w:t>0100</w:t>
            </w:r>
          </w:p>
        </w:tc>
        <w:tc>
          <w:tcPr>
            <w:tcW w:w="155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bl>
    <w:p w:rsidR="004F7AE8" w:rsidRPr="005669F8" w:rsidRDefault="00FE4CC4" w:rsidP="005669F8">
      <w:pPr>
        <w:pStyle w:val="a5"/>
        <w:jc w:val="both"/>
        <w:rPr>
          <w:rStyle w:val="a3"/>
          <w:rFonts w:ascii="Times New Roman" w:hAnsi="Times New Roman" w:cs="Times New Roman"/>
          <w:b w:val="0"/>
          <w:color w:val="auto"/>
        </w:rPr>
      </w:pPr>
      <w:r w:rsidRPr="005669F8">
        <w:rPr>
          <w:rStyle w:val="a3"/>
          <w:rFonts w:ascii="Times New Roman" w:hAnsi="Times New Roman" w:cs="Times New Roman"/>
          <w:b w:val="0"/>
          <w:color w:val="auto"/>
        </w:rPr>
        <w:t xml:space="preserve">                                                                                                                           </w:t>
      </w:r>
    </w:p>
    <w:p w:rsidR="004F7AE8" w:rsidRPr="005669F8" w:rsidRDefault="00B5246B" w:rsidP="006C22EF">
      <w:pPr>
        <w:pStyle w:val="a5"/>
        <w:jc w:val="right"/>
        <w:rPr>
          <w:rStyle w:val="a3"/>
          <w:rFonts w:ascii="Times New Roman" w:hAnsi="Times New Roman" w:cs="Times New Roman"/>
          <w:b w:val="0"/>
          <w:color w:val="auto"/>
        </w:rPr>
      </w:pPr>
      <w:r>
        <w:rPr>
          <w:rStyle w:val="a3"/>
          <w:rFonts w:ascii="Times New Roman" w:hAnsi="Times New Roman" w:cs="Times New Roman"/>
          <w:b w:val="0"/>
          <w:color w:val="auto"/>
        </w:rPr>
        <w:lastRenderedPageBreak/>
        <w:t>Приложение 2</w:t>
      </w:r>
    </w:p>
    <w:p w:rsidR="004F7AE8" w:rsidRPr="005669F8" w:rsidRDefault="004F7AE8" w:rsidP="005669F8">
      <w:pPr>
        <w:pStyle w:val="a5"/>
        <w:jc w:val="both"/>
        <w:rPr>
          <w:rStyle w:val="a3"/>
          <w:rFonts w:ascii="Times New Roman" w:hAnsi="Times New Roman" w:cs="Times New Roman"/>
          <w:b w:val="0"/>
          <w:color w:val="auto"/>
        </w:rPr>
      </w:pPr>
    </w:p>
    <w:p w:rsidR="004F7AE8" w:rsidRPr="005669F8" w:rsidRDefault="00FE4CC4" w:rsidP="005669F8">
      <w:pPr>
        <w:tabs>
          <w:tab w:val="left" w:pos="2985"/>
        </w:tabs>
        <w:rPr>
          <w:rFonts w:ascii="Times New Roman" w:hAnsi="Times New Roman" w:cs="Times New Roman"/>
        </w:rPr>
      </w:pPr>
      <w:r w:rsidRPr="005669F8">
        <w:rPr>
          <w:rStyle w:val="a3"/>
          <w:rFonts w:ascii="Times New Roman" w:hAnsi="Times New Roman" w:cs="Times New Roman"/>
          <w:b w:val="0"/>
          <w:color w:val="auto"/>
        </w:rPr>
        <w:t xml:space="preserve">Анализ объема финансирования муниципальной программы </w:t>
      </w:r>
      <w:r w:rsidRPr="005669F8">
        <w:rPr>
          <w:rFonts w:ascii="Times New Roman" w:hAnsi="Times New Roman" w:cs="Times New Roman"/>
        </w:rPr>
        <w:t>«Управление муниципальной собственностью Бодайбинского муниципального образования на 2020-2023 годы»</w:t>
      </w:r>
      <w:r w:rsidRPr="005669F8">
        <w:rPr>
          <w:rStyle w:val="a3"/>
          <w:rFonts w:ascii="Times New Roman" w:hAnsi="Times New Roman" w:cs="Times New Roman"/>
          <w:b w:val="0"/>
          <w:color w:val="auto"/>
        </w:rPr>
        <w:t xml:space="preserve">, достигнутых за </w:t>
      </w:r>
      <w:r w:rsidR="00AD7343">
        <w:rPr>
          <w:rStyle w:val="a3"/>
          <w:rFonts w:ascii="Times New Roman" w:hAnsi="Times New Roman" w:cs="Times New Roman"/>
          <w:b w:val="0"/>
          <w:color w:val="auto"/>
        </w:rPr>
        <w:t>2022</w:t>
      </w:r>
      <w:r w:rsidR="00F37B52" w:rsidRPr="005669F8">
        <w:rPr>
          <w:rStyle w:val="a3"/>
          <w:rFonts w:ascii="Times New Roman" w:hAnsi="Times New Roman" w:cs="Times New Roman"/>
          <w:b w:val="0"/>
          <w:color w:val="auto"/>
        </w:rPr>
        <w:t xml:space="preserve"> год</w:t>
      </w:r>
    </w:p>
    <w:p w:rsidR="004F7AE8" w:rsidRPr="005669F8" w:rsidRDefault="00FE4CC4" w:rsidP="005669F8">
      <w:pPr>
        <w:pStyle w:val="a5"/>
        <w:jc w:val="both"/>
        <w:rPr>
          <w:rFonts w:ascii="Times New Roman" w:hAnsi="Times New Roman" w:cs="Times New Roman"/>
        </w:rPr>
      </w:pPr>
      <w:r w:rsidRPr="005669F8">
        <w:rPr>
          <w:rFonts w:ascii="Times New Roman" w:hAnsi="Times New Roman" w:cs="Times New Roman"/>
          <w:bCs/>
        </w:rPr>
        <w:t xml:space="preserve"> </w:t>
      </w:r>
    </w:p>
    <w:tbl>
      <w:tblPr>
        <w:tblW w:w="966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5"/>
        <w:gridCol w:w="2121"/>
        <w:gridCol w:w="1163"/>
        <w:gridCol w:w="1245"/>
        <w:gridCol w:w="1133"/>
        <w:gridCol w:w="879"/>
        <w:gridCol w:w="822"/>
        <w:gridCol w:w="1429"/>
      </w:tblGrid>
      <w:tr w:rsidR="004F7AE8" w:rsidRPr="001F20CA" w:rsidTr="00483B54">
        <w:tc>
          <w:tcPr>
            <w:tcW w:w="875" w:type="dxa"/>
            <w:vMerge w:val="restart"/>
            <w:tcBorders>
              <w:top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 п/п</w:t>
            </w:r>
          </w:p>
        </w:tc>
        <w:tc>
          <w:tcPr>
            <w:tcW w:w="2121" w:type="dxa"/>
            <w:vMerge w:val="restart"/>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Наименование основных мероприятий</w:t>
            </w:r>
          </w:p>
        </w:tc>
        <w:tc>
          <w:tcPr>
            <w:tcW w:w="1163" w:type="dxa"/>
            <w:vMerge w:val="restart"/>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Источники финансирования</w:t>
            </w:r>
          </w:p>
        </w:tc>
        <w:tc>
          <w:tcPr>
            <w:tcW w:w="2378" w:type="dxa"/>
            <w:gridSpan w:val="2"/>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Объем финансирования</w:t>
            </w:r>
          </w:p>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тыс. руб.</w:t>
            </w:r>
          </w:p>
        </w:tc>
        <w:tc>
          <w:tcPr>
            <w:tcW w:w="1701" w:type="dxa"/>
            <w:gridSpan w:val="2"/>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Отклонение,</w:t>
            </w:r>
          </w:p>
        </w:tc>
        <w:tc>
          <w:tcPr>
            <w:tcW w:w="1429" w:type="dxa"/>
            <w:vMerge w:val="restart"/>
            <w:tcBorders>
              <w:top w:val="single" w:sz="4" w:space="0" w:color="auto"/>
              <w:left w:val="single" w:sz="4" w:space="0" w:color="auto"/>
              <w:bottom w:val="single" w:sz="4" w:space="0" w:color="auto"/>
            </w:tcBorders>
          </w:tcPr>
          <w:p w:rsidR="004F7AE8" w:rsidRPr="001F20CA" w:rsidRDefault="00FE4CC4" w:rsidP="001F20CA">
            <w:pPr>
              <w:pStyle w:val="a4"/>
              <w:jc w:val="center"/>
              <w:rPr>
                <w:rFonts w:ascii="Times New Roman" w:hAnsi="Times New Roman" w:cs="Times New Roman"/>
                <w:sz w:val="22"/>
                <w:szCs w:val="22"/>
              </w:rPr>
            </w:pPr>
            <w:r w:rsidRPr="001F20CA">
              <w:rPr>
                <w:rFonts w:ascii="Times New Roman" w:hAnsi="Times New Roman" w:cs="Times New Roman"/>
                <w:sz w:val="22"/>
                <w:szCs w:val="22"/>
              </w:rPr>
              <w:t>Пояснения по освоению объемов финансирования</w:t>
            </w:r>
          </w:p>
        </w:tc>
      </w:tr>
      <w:tr w:rsidR="004F7AE8" w:rsidRPr="001F20CA" w:rsidTr="00483B54">
        <w:tc>
          <w:tcPr>
            <w:tcW w:w="875" w:type="dxa"/>
            <w:vMerge/>
            <w:tcBorders>
              <w:top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2121" w:type="dxa"/>
            <w:vMerge/>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1163" w:type="dxa"/>
            <w:vMerge/>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FE4CC4" w:rsidP="00AD7343">
            <w:pPr>
              <w:pStyle w:val="a4"/>
              <w:rPr>
                <w:rFonts w:ascii="Times New Roman" w:hAnsi="Times New Roman" w:cs="Times New Roman"/>
                <w:sz w:val="22"/>
                <w:szCs w:val="22"/>
              </w:rPr>
            </w:pPr>
            <w:r w:rsidRPr="001F20CA">
              <w:rPr>
                <w:rFonts w:ascii="Times New Roman" w:hAnsi="Times New Roman" w:cs="Times New Roman"/>
                <w:sz w:val="22"/>
                <w:szCs w:val="22"/>
              </w:rPr>
              <w:t xml:space="preserve">план </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факт</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w:t>
            </w:r>
          </w:p>
        </w:tc>
        <w:tc>
          <w:tcPr>
            <w:tcW w:w="1429" w:type="dxa"/>
            <w:vMerge/>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483B54">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2</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4</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5</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6</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7</w:t>
            </w:r>
          </w:p>
        </w:tc>
        <w:tc>
          <w:tcPr>
            <w:tcW w:w="1429" w:type="dxa"/>
            <w:tcBorders>
              <w:top w:val="single" w:sz="4" w:space="0" w:color="auto"/>
              <w:left w:val="single" w:sz="4" w:space="0" w:color="auto"/>
              <w:bottom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8</w:t>
            </w:r>
          </w:p>
        </w:tc>
      </w:tr>
      <w:tr w:rsidR="004F7AE8" w:rsidRPr="001F20CA" w:rsidTr="00483B54">
        <w:tc>
          <w:tcPr>
            <w:tcW w:w="875" w:type="dxa"/>
            <w:tcBorders>
              <w:top w:val="single" w:sz="4" w:space="0" w:color="auto"/>
              <w:bottom w:val="single" w:sz="4" w:space="0" w:color="auto"/>
              <w:right w:val="single" w:sz="4" w:space="0" w:color="auto"/>
            </w:tcBorders>
          </w:tcPr>
          <w:p w:rsidR="004F7AE8" w:rsidRPr="001F20CA" w:rsidRDefault="004F7AE8" w:rsidP="005669F8">
            <w:pPr>
              <w:pStyle w:val="a4"/>
              <w:numPr>
                <w:ilvl w:val="0"/>
                <w:numId w:val="4"/>
              </w:numPr>
              <w:rPr>
                <w:rFonts w:ascii="Times New Roman" w:hAnsi="Times New Roman" w:cs="Times New Roman"/>
                <w:sz w:val="22"/>
                <w:szCs w:val="22"/>
              </w:rPr>
            </w:pP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pStyle w:val="a6"/>
              <w:jc w:val="both"/>
              <w:rPr>
                <w:rFonts w:ascii="Times New Roman" w:hAnsi="Times New Roman" w:cs="Times New Roman"/>
                <w:sz w:val="22"/>
                <w:szCs w:val="22"/>
              </w:rPr>
            </w:pPr>
            <w:r w:rsidRPr="001F20CA">
              <w:rPr>
                <w:rFonts w:ascii="Times New Roman" w:hAnsi="Times New Roman" w:cs="Times New Roman"/>
                <w:sz w:val="22"/>
                <w:szCs w:val="22"/>
              </w:rPr>
              <w:t xml:space="preserve">Основное мероприятие Организация процесса управления и распоряжения муниципальным имуществом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AD7343" w:rsidP="005669F8">
            <w:pPr>
              <w:ind w:firstLine="0"/>
              <w:rPr>
                <w:rFonts w:ascii="Times New Roman" w:hAnsi="Times New Roman" w:cs="Times New Roman"/>
                <w:sz w:val="22"/>
                <w:szCs w:val="22"/>
              </w:rPr>
            </w:pPr>
            <w:r w:rsidRPr="001F20CA">
              <w:rPr>
                <w:rFonts w:ascii="Times New Roman" w:hAnsi="Times New Roman" w:cs="Times New Roman"/>
                <w:sz w:val="22"/>
                <w:szCs w:val="22"/>
              </w:rPr>
              <w:t>778,9</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AD7343" w:rsidP="005669F8">
            <w:pPr>
              <w:ind w:firstLine="0"/>
              <w:rPr>
                <w:rFonts w:ascii="Times New Roman" w:hAnsi="Times New Roman" w:cs="Times New Roman"/>
                <w:sz w:val="22"/>
                <w:szCs w:val="22"/>
              </w:rPr>
            </w:pPr>
            <w:r w:rsidRPr="001F20CA">
              <w:rPr>
                <w:rFonts w:ascii="Times New Roman" w:hAnsi="Times New Roman" w:cs="Times New Roman"/>
                <w:sz w:val="22"/>
                <w:szCs w:val="22"/>
              </w:rPr>
              <w:t>741,16</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AD7343" w:rsidP="005669F8">
            <w:pPr>
              <w:ind w:firstLine="0"/>
              <w:rPr>
                <w:rFonts w:ascii="Times New Roman" w:hAnsi="Times New Roman" w:cs="Times New Roman"/>
                <w:sz w:val="22"/>
                <w:szCs w:val="22"/>
              </w:rPr>
            </w:pPr>
            <w:r w:rsidRPr="001F20CA">
              <w:rPr>
                <w:rFonts w:ascii="Times New Roman" w:hAnsi="Times New Roman" w:cs="Times New Roman"/>
                <w:sz w:val="22"/>
                <w:szCs w:val="22"/>
              </w:rPr>
              <w:t>37,7</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BF5FBD" w:rsidP="005669F8">
            <w:pPr>
              <w:ind w:firstLine="0"/>
              <w:rPr>
                <w:rFonts w:ascii="Times New Roman" w:hAnsi="Times New Roman" w:cs="Times New Roman"/>
                <w:sz w:val="22"/>
                <w:szCs w:val="22"/>
              </w:rPr>
            </w:pPr>
            <w:r w:rsidRPr="001F20CA">
              <w:rPr>
                <w:rFonts w:ascii="Times New Roman" w:hAnsi="Times New Roman" w:cs="Times New Roman"/>
                <w:sz w:val="22"/>
                <w:szCs w:val="22"/>
              </w:rPr>
              <w:t>95,2</w:t>
            </w:r>
          </w:p>
        </w:tc>
        <w:tc>
          <w:tcPr>
            <w:tcW w:w="1429" w:type="dxa"/>
            <w:tcBorders>
              <w:top w:val="single" w:sz="4" w:space="0" w:color="auto"/>
              <w:left w:val="single" w:sz="4" w:space="0" w:color="auto"/>
              <w:bottom w:val="single" w:sz="4" w:space="0" w:color="auto"/>
            </w:tcBorders>
          </w:tcPr>
          <w:p w:rsidR="004F7AE8" w:rsidRPr="001F20CA" w:rsidRDefault="004F7AE8" w:rsidP="005669F8">
            <w:pPr>
              <w:ind w:firstLine="0"/>
              <w:rPr>
                <w:rFonts w:ascii="Times New Roman" w:hAnsi="Times New Roman" w:cs="Times New Roman"/>
                <w:sz w:val="22"/>
                <w:szCs w:val="22"/>
              </w:rPr>
            </w:pPr>
          </w:p>
        </w:tc>
      </w:tr>
      <w:tr w:rsidR="004F7AE8" w:rsidRPr="001F20CA" w:rsidTr="001F20CA">
        <w:trPr>
          <w:trHeight w:val="3642"/>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1.1</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pStyle w:val="a6"/>
              <w:jc w:val="both"/>
              <w:rPr>
                <w:rFonts w:ascii="Times New Roman" w:hAnsi="Times New Roman" w:cs="Times New Roman"/>
                <w:sz w:val="22"/>
                <w:szCs w:val="22"/>
              </w:rPr>
            </w:pPr>
            <w:r w:rsidRPr="001F20CA">
              <w:rPr>
                <w:rFonts w:ascii="Times New Roman" w:hAnsi="Times New Roman" w:cs="Times New Roman"/>
                <w:sz w:val="22"/>
                <w:szCs w:val="22"/>
              </w:rPr>
              <w:t xml:space="preserve">Расходы на проведение технической инвентаризации и паспортизации объектов муниципального имущества, с целью постановки (снятию) их на государственный кадастровый учет и регистрации права собственности на объекты муниципального имущества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B454AC" w:rsidP="005669F8">
            <w:pPr>
              <w:ind w:firstLine="0"/>
              <w:rPr>
                <w:rFonts w:ascii="Times New Roman" w:hAnsi="Times New Roman" w:cs="Times New Roman"/>
                <w:sz w:val="22"/>
                <w:szCs w:val="22"/>
              </w:rPr>
            </w:pPr>
            <w:r w:rsidRPr="001F20CA">
              <w:rPr>
                <w:rFonts w:ascii="Times New Roman" w:hAnsi="Times New Roman" w:cs="Times New Roman"/>
                <w:sz w:val="22"/>
                <w:szCs w:val="22"/>
              </w:rPr>
              <w:t>668,54</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1E7B35" w:rsidP="005669F8">
            <w:pPr>
              <w:ind w:firstLine="0"/>
              <w:rPr>
                <w:rFonts w:ascii="Times New Roman" w:hAnsi="Times New Roman" w:cs="Times New Roman"/>
                <w:sz w:val="22"/>
                <w:szCs w:val="22"/>
              </w:rPr>
            </w:pPr>
            <w:r w:rsidRPr="001F20CA">
              <w:rPr>
                <w:rFonts w:ascii="Times New Roman" w:hAnsi="Times New Roman" w:cs="Times New Roman"/>
                <w:sz w:val="22"/>
                <w:szCs w:val="22"/>
              </w:rPr>
              <w:t>426,73</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1E7B35" w:rsidP="005669F8">
            <w:pPr>
              <w:ind w:firstLine="0"/>
              <w:rPr>
                <w:rFonts w:ascii="Times New Roman" w:hAnsi="Times New Roman" w:cs="Times New Roman"/>
                <w:sz w:val="22"/>
                <w:szCs w:val="22"/>
              </w:rPr>
            </w:pPr>
            <w:r w:rsidRPr="001F20CA">
              <w:rPr>
                <w:rFonts w:ascii="Times New Roman" w:hAnsi="Times New Roman" w:cs="Times New Roman"/>
                <w:sz w:val="22"/>
                <w:szCs w:val="22"/>
              </w:rPr>
              <w:t>241,8</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1E7B35" w:rsidP="005669F8">
            <w:pPr>
              <w:ind w:firstLine="0"/>
              <w:rPr>
                <w:rFonts w:ascii="Times New Roman" w:hAnsi="Times New Roman" w:cs="Times New Roman"/>
                <w:sz w:val="22"/>
                <w:szCs w:val="22"/>
              </w:rPr>
            </w:pPr>
            <w:r w:rsidRPr="001F20CA">
              <w:rPr>
                <w:rFonts w:ascii="Times New Roman" w:hAnsi="Times New Roman" w:cs="Times New Roman"/>
                <w:sz w:val="22"/>
                <w:szCs w:val="22"/>
              </w:rPr>
              <w:t>63,8</w:t>
            </w:r>
          </w:p>
        </w:tc>
        <w:tc>
          <w:tcPr>
            <w:tcW w:w="1429" w:type="dxa"/>
            <w:tcBorders>
              <w:top w:val="single" w:sz="4" w:space="0" w:color="auto"/>
              <w:left w:val="single" w:sz="4" w:space="0" w:color="auto"/>
              <w:bottom w:val="single" w:sz="4" w:space="0" w:color="auto"/>
            </w:tcBorders>
          </w:tcPr>
          <w:p w:rsidR="004F7AE8" w:rsidRPr="001F20CA" w:rsidRDefault="004F7AE8" w:rsidP="005669F8">
            <w:pPr>
              <w:ind w:firstLine="0"/>
              <w:rPr>
                <w:rFonts w:ascii="Times New Roman" w:hAnsi="Times New Roman" w:cs="Times New Roman"/>
                <w:sz w:val="22"/>
                <w:szCs w:val="22"/>
              </w:rPr>
            </w:pPr>
          </w:p>
        </w:tc>
      </w:tr>
      <w:tr w:rsidR="004F7AE8" w:rsidRPr="001F20CA" w:rsidTr="00483B54">
        <w:trPr>
          <w:trHeight w:val="54"/>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1.2.</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Расходы на проведение постановки на учет и оформление права муниципальной собственности на бесхозяйные объекты недвижимого имущества используемые для передачи электрической, тепловой энергии, водоснабжения и водоотведения за счет средств областного и местного бюджетов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Областной бюджет </w:t>
            </w: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right="-137" w:firstLine="0"/>
              <w:rPr>
                <w:rFonts w:ascii="Times New Roman" w:hAnsi="Times New Roman" w:cs="Times New Roman"/>
                <w:sz w:val="22"/>
                <w:szCs w:val="22"/>
              </w:rPr>
            </w:pPr>
          </w:p>
          <w:p w:rsidR="004F7AE8" w:rsidRPr="001F20CA" w:rsidRDefault="004F7AE8" w:rsidP="005669F8">
            <w:pPr>
              <w:ind w:right="-137" w:firstLine="0"/>
              <w:rPr>
                <w:rFonts w:ascii="Times New Roman" w:hAnsi="Times New Roman" w:cs="Times New Roman"/>
                <w:sz w:val="22"/>
                <w:szCs w:val="22"/>
              </w:rPr>
            </w:pPr>
          </w:p>
          <w:p w:rsidR="004F7AE8" w:rsidRPr="001F20CA" w:rsidRDefault="00FE4CC4" w:rsidP="005669F8">
            <w:pPr>
              <w:ind w:right="-137" w:firstLine="0"/>
              <w:rPr>
                <w:rFonts w:ascii="Times New Roman" w:hAnsi="Times New Roman" w:cs="Times New Roman"/>
                <w:sz w:val="22"/>
                <w:szCs w:val="22"/>
              </w:rPr>
            </w:pPr>
            <w:r w:rsidRPr="001F20CA">
              <w:rPr>
                <w:rFonts w:ascii="Times New Roman" w:hAnsi="Times New Roman" w:cs="Times New Roman"/>
                <w:sz w:val="22"/>
                <w:szCs w:val="22"/>
              </w:rPr>
              <w:t>0</w:t>
            </w:r>
          </w:p>
          <w:p w:rsidR="004F7AE8" w:rsidRPr="001F20CA" w:rsidRDefault="004F7AE8" w:rsidP="005669F8">
            <w:pPr>
              <w:ind w:right="-137" w:firstLine="0"/>
              <w:rPr>
                <w:rFonts w:ascii="Times New Roman" w:hAnsi="Times New Roman" w:cs="Times New Roman"/>
                <w:sz w:val="22"/>
                <w:szCs w:val="22"/>
              </w:rPr>
            </w:pPr>
          </w:p>
          <w:p w:rsidR="004F7AE8" w:rsidRPr="001F20CA" w:rsidRDefault="00FE4CC4" w:rsidP="005669F8">
            <w:pPr>
              <w:ind w:right="-137"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272"/>
        </w:trPr>
        <w:tc>
          <w:tcPr>
            <w:tcW w:w="875" w:type="dxa"/>
            <w:tcBorders>
              <w:top w:val="single" w:sz="4" w:space="0" w:color="auto"/>
              <w:bottom w:val="single" w:sz="4" w:space="0" w:color="auto"/>
              <w:right w:val="single" w:sz="4" w:space="0" w:color="auto"/>
            </w:tcBorders>
          </w:tcPr>
          <w:p w:rsidR="004F7AE8" w:rsidRPr="001F20CA" w:rsidRDefault="004F7AE8" w:rsidP="005669F8">
            <w:pPr>
              <w:pStyle w:val="a4"/>
              <w:numPr>
                <w:ilvl w:val="1"/>
                <w:numId w:val="4"/>
              </w:numPr>
              <w:rPr>
                <w:rFonts w:ascii="Times New Roman" w:hAnsi="Times New Roman" w:cs="Times New Roman"/>
                <w:sz w:val="22"/>
                <w:szCs w:val="22"/>
              </w:rPr>
            </w:pP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B5246B">
            <w:pPr>
              <w:ind w:firstLine="0"/>
              <w:jc w:val="left"/>
              <w:rPr>
                <w:rFonts w:ascii="Times New Roman" w:hAnsi="Times New Roman" w:cs="Times New Roman"/>
                <w:sz w:val="22"/>
                <w:szCs w:val="22"/>
              </w:rPr>
            </w:pPr>
            <w:r w:rsidRPr="001F20CA">
              <w:rPr>
                <w:rFonts w:ascii="Times New Roman" w:hAnsi="Times New Roman" w:cs="Times New Roman"/>
                <w:sz w:val="22"/>
                <w:szCs w:val="22"/>
              </w:rPr>
              <w:t>Проведение рыночной оценки приватизируемого или предоставляемого в аренду муници</w:t>
            </w:r>
            <w:r w:rsidRPr="001F20CA">
              <w:rPr>
                <w:rFonts w:ascii="Times New Roman" w:hAnsi="Times New Roman" w:cs="Times New Roman"/>
                <w:sz w:val="22"/>
                <w:szCs w:val="22"/>
              </w:rPr>
              <w:lastRenderedPageBreak/>
              <w:t>пального имущества</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lastRenderedPageBreak/>
              <w:t xml:space="preserve"> 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110,36</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67,25</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43,11</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right="-137" w:firstLine="0"/>
              <w:rPr>
                <w:rFonts w:ascii="Times New Roman" w:hAnsi="Times New Roman" w:cs="Times New Roman"/>
                <w:sz w:val="22"/>
                <w:szCs w:val="22"/>
              </w:rPr>
            </w:pPr>
            <w:r w:rsidRPr="001F20CA">
              <w:rPr>
                <w:rFonts w:ascii="Times New Roman" w:hAnsi="Times New Roman" w:cs="Times New Roman"/>
                <w:sz w:val="22"/>
                <w:szCs w:val="22"/>
              </w:rPr>
              <w:t>60,9</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889"/>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ind w:left="63" w:hanging="142"/>
              <w:rPr>
                <w:rFonts w:ascii="Times New Roman" w:hAnsi="Times New Roman" w:cs="Times New Roman"/>
                <w:sz w:val="22"/>
                <w:szCs w:val="22"/>
              </w:rPr>
            </w:pPr>
            <w:r w:rsidRPr="001F20CA">
              <w:rPr>
                <w:rFonts w:ascii="Times New Roman" w:hAnsi="Times New Roman" w:cs="Times New Roman"/>
                <w:sz w:val="22"/>
                <w:szCs w:val="22"/>
              </w:rPr>
              <w:lastRenderedPageBreak/>
              <w:t>1.3.1</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Проведение рыночной оценки муниципального имущества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83,13</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54,96</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firstLine="0"/>
              <w:rPr>
                <w:rFonts w:ascii="Times New Roman" w:hAnsi="Times New Roman" w:cs="Times New Roman"/>
                <w:sz w:val="22"/>
                <w:szCs w:val="22"/>
              </w:rPr>
            </w:pPr>
            <w:r w:rsidRPr="001F20CA">
              <w:rPr>
                <w:rFonts w:ascii="Times New Roman" w:hAnsi="Times New Roman" w:cs="Times New Roman"/>
                <w:sz w:val="22"/>
                <w:szCs w:val="22"/>
              </w:rPr>
              <w:t>28,17</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2A265E" w:rsidP="005669F8">
            <w:pPr>
              <w:ind w:right="-137" w:firstLine="0"/>
              <w:rPr>
                <w:rFonts w:ascii="Times New Roman" w:hAnsi="Times New Roman" w:cs="Times New Roman"/>
                <w:sz w:val="22"/>
                <w:szCs w:val="22"/>
              </w:rPr>
            </w:pPr>
            <w:r w:rsidRPr="001F20CA">
              <w:rPr>
                <w:rFonts w:ascii="Times New Roman" w:hAnsi="Times New Roman" w:cs="Times New Roman"/>
                <w:sz w:val="22"/>
                <w:szCs w:val="22"/>
              </w:rPr>
              <w:t>66,1</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983"/>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1.3.2.</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Проведение рыночной оценки аварийного жилищного фонда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Местный бюджет </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BD459F" w:rsidP="005669F8">
            <w:pPr>
              <w:ind w:firstLine="0"/>
              <w:rPr>
                <w:rFonts w:ascii="Times New Roman" w:hAnsi="Times New Roman" w:cs="Times New Roman"/>
                <w:sz w:val="22"/>
                <w:szCs w:val="22"/>
              </w:rPr>
            </w:pPr>
            <w:r w:rsidRPr="001F20CA">
              <w:rPr>
                <w:rFonts w:ascii="Times New Roman" w:hAnsi="Times New Roman" w:cs="Times New Roman"/>
                <w:sz w:val="22"/>
                <w:szCs w:val="22"/>
              </w:rPr>
              <w:t>27,23</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BD459F" w:rsidP="005669F8">
            <w:pPr>
              <w:ind w:firstLine="0"/>
              <w:rPr>
                <w:rFonts w:ascii="Times New Roman" w:hAnsi="Times New Roman" w:cs="Times New Roman"/>
                <w:sz w:val="22"/>
                <w:szCs w:val="22"/>
              </w:rPr>
            </w:pPr>
            <w:r w:rsidRPr="001F20CA">
              <w:rPr>
                <w:rFonts w:ascii="Times New Roman" w:hAnsi="Times New Roman" w:cs="Times New Roman"/>
                <w:sz w:val="22"/>
                <w:szCs w:val="22"/>
              </w:rPr>
              <w:t>12,28</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BD459F" w:rsidP="005669F8">
            <w:pPr>
              <w:ind w:firstLine="0"/>
              <w:rPr>
                <w:rFonts w:ascii="Times New Roman" w:hAnsi="Times New Roman" w:cs="Times New Roman"/>
                <w:sz w:val="22"/>
                <w:szCs w:val="22"/>
              </w:rPr>
            </w:pPr>
            <w:r w:rsidRPr="001F20CA">
              <w:rPr>
                <w:rFonts w:ascii="Times New Roman" w:hAnsi="Times New Roman" w:cs="Times New Roman"/>
                <w:sz w:val="22"/>
                <w:szCs w:val="22"/>
              </w:rPr>
              <w:t>14,95</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BD459F" w:rsidP="005669F8">
            <w:pPr>
              <w:ind w:right="-137" w:firstLine="0"/>
              <w:rPr>
                <w:rFonts w:ascii="Times New Roman" w:hAnsi="Times New Roman" w:cs="Times New Roman"/>
                <w:sz w:val="22"/>
                <w:szCs w:val="22"/>
              </w:rPr>
            </w:pPr>
            <w:r w:rsidRPr="001F20CA">
              <w:rPr>
                <w:rFonts w:ascii="Times New Roman" w:hAnsi="Times New Roman" w:cs="Times New Roman"/>
                <w:sz w:val="22"/>
                <w:szCs w:val="22"/>
              </w:rPr>
              <w:t>45,1</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1399"/>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2</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Основное мероприятие Организация процесса управления и распоряжения земельными участками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3064,13</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2306,97</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757,16</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215EFC" w:rsidP="00215EFC">
            <w:pPr>
              <w:ind w:right="-137" w:firstLine="0"/>
              <w:rPr>
                <w:rFonts w:ascii="Times New Roman" w:hAnsi="Times New Roman" w:cs="Times New Roman"/>
                <w:sz w:val="22"/>
                <w:szCs w:val="22"/>
              </w:rPr>
            </w:pPr>
            <w:r w:rsidRPr="001F20CA">
              <w:rPr>
                <w:rFonts w:ascii="Times New Roman" w:hAnsi="Times New Roman" w:cs="Times New Roman"/>
                <w:sz w:val="22"/>
                <w:szCs w:val="22"/>
              </w:rPr>
              <w:t>75,3</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1138"/>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Выполнение обязательств по владению и пользованию муниципальным имуществом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10886,26</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6479,84</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215EFC" w:rsidP="00215EFC">
            <w:pPr>
              <w:ind w:firstLine="0"/>
              <w:rPr>
                <w:rFonts w:ascii="Times New Roman" w:hAnsi="Times New Roman" w:cs="Times New Roman"/>
                <w:sz w:val="22"/>
                <w:szCs w:val="22"/>
              </w:rPr>
            </w:pPr>
            <w:r w:rsidRPr="001F20CA">
              <w:rPr>
                <w:rFonts w:ascii="Times New Roman" w:hAnsi="Times New Roman" w:cs="Times New Roman"/>
                <w:sz w:val="22"/>
                <w:szCs w:val="22"/>
              </w:rPr>
              <w:t>4406,42</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34"/>
              <w:rPr>
                <w:rFonts w:ascii="Times New Roman" w:hAnsi="Times New Roman" w:cs="Times New Roman"/>
                <w:sz w:val="22"/>
                <w:szCs w:val="22"/>
              </w:rPr>
            </w:pPr>
            <w:r w:rsidRPr="001F20CA">
              <w:rPr>
                <w:rFonts w:ascii="Times New Roman" w:hAnsi="Times New Roman" w:cs="Times New Roman"/>
                <w:sz w:val="22"/>
                <w:szCs w:val="22"/>
              </w:rPr>
              <w:t>59,5</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483B54">
        <w:trPr>
          <w:trHeight w:val="1194"/>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3.1.</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016693">
            <w:pPr>
              <w:ind w:firstLine="0"/>
              <w:jc w:val="left"/>
              <w:rPr>
                <w:rFonts w:ascii="Times New Roman" w:hAnsi="Times New Roman" w:cs="Times New Roman"/>
                <w:sz w:val="22"/>
                <w:szCs w:val="22"/>
              </w:rPr>
            </w:pPr>
            <w:r w:rsidRPr="001F20CA">
              <w:rPr>
                <w:rFonts w:ascii="Times New Roman" w:hAnsi="Times New Roman" w:cs="Times New Roman"/>
                <w:sz w:val="22"/>
                <w:szCs w:val="22"/>
              </w:rPr>
              <w:t xml:space="preserve">Расходы на поддержание технических и эксплуатационных показателей </w:t>
            </w:r>
            <w:r w:rsidR="00483B54" w:rsidRPr="001F20CA">
              <w:rPr>
                <w:rFonts w:ascii="Times New Roman" w:hAnsi="Times New Roman" w:cs="Times New Roman"/>
                <w:sz w:val="22"/>
                <w:szCs w:val="22"/>
              </w:rPr>
              <w:t>объектов муниципальной собственности</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B454AC" w:rsidP="005669F8">
            <w:pPr>
              <w:ind w:firstLine="0"/>
              <w:rPr>
                <w:rFonts w:ascii="Times New Roman" w:hAnsi="Times New Roman" w:cs="Times New Roman"/>
                <w:sz w:val="22"/>
                <w:szCs w:val="22"/>
              </w:rPr>
            </w:pPr>
            <w:r w:rsidRPr="001F20CA">
              <w:rPr>
                <w:rFonts w:ascii="Times New Roman" w:hAnsi="Times New Roman" w:cs="Times New Roman"/>
                <w:sz w:val="22"/>
                <w:szCs w:val="22"/>
              </w:rPr>
              <w:t>8531,50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5236,87</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3294,63</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34"/>
              <w:rPr>
                <w:rFonts w:ascii="Times New Roman" w:hAnsi="Times New Roman" w:cs="Times New Roman"/>
                <w:sz w:val="22"/>
                <w:szCs w:val="22"/>
              </w:rPr>
            </w:pPr>
            <w:r w:rsidRPr="001F20CA">
              <w:rPr>
                <w:rFonts w:ascii="Times New Roman" w:hAnsi="Times New Roman" w:cs="Times New Roman"/>
                <w:sz w:val="22"/>
                <w:szCs w:val="22"/>
              </w:rPr>
              <w:t>61,4</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2202"/>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3.1.1.</w:t>
            </w:r>
          </w:p>
          <w:p w:rsidR="004F7AE8" w:rsidRPr="001F20CA" w:rsidRDefault="004F7AE8" w:rsidP="005669F8">
            <w:pPr>
              <w:pStyle w:val="a4"/>
              <w:rPr>
                <w:rFonts w:ascii="Times New Roman" w:hAnsi="Times New Roman" w:cs="Times New Roman"/>
                <w:sz w:val="22"/>
                <w:szCs w:val="22"/>
              </w:rPr>
            </w:pPr>
          </w:p>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3.1.1.1.</w:t>
            </w:r>
          </w:p>
          <w:p w:rsidR="004F7AE8" w:rsidRPr="001F20CA" w:rsidRDefault="004F7AE8" w:rsidP="005669F8">
            <w:pPr>
              <w:pStyle w:val="a4"/>
              <w:rPr>
                <w:rFonts w:ascii="Times New Roman" w:hAnsi="Times New Roman" w:cs="Times New Roman"/>
                <w:sz w:val="22"/>
                <w:szCs w:val="22"/>
              </w:rPr>
            </w:pPr>
          </w:p>
          <w:p w:rsidR="004F7AE8" w:rsidRPr="001F20CA" w:rsidRDefault="004F7AE8" w:rsidP="005669F8">
            <w:pPr>
              <w:pStyle w:val="a4"/>
              <w:rPr>
                <w:rFonts w:ascii="Times New Roman" w:hAnsi="Times New Roman" w:cs="Times New Roman"/>
                <w:sz w:val="22"/>
                <w:szCs w:val="22"/>
              </w:rPr>
            </w:pPr>
          </w:p>
          <w:p w:rsidR="004F7AE8" w:rsidRPr="001F20CA" w:rsidRDefault="00FE4CC4" w:rsidP="001F20CA">
            <w:pPr>
              <w:pStyle w:val="a4"/>
              <w:rPr>
                <w:rFonts w:ascii="Times New Roman" w:hAnsi="Times New Roman" w:cs="Times New Roman"/>
                <w:sz w:val="22"/>
                <w:szCs w:val="22"/>
              </w:rPr>
            </w:pPr>
            <w:r w:rsidRPr="001F20CA">
              <w:rPr>
                <w:rFonts w:ascii="Times New Roman" w:hAnsi="Times New Roman" w:cs="Times New Roman"/>
                <w:sz w:val="22"/>
                <w:szCs w:val="22"/>
              </w:rPr>
              <w:t xml:space="preserve">3.1.1.2. </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Содержание и текущий ремонт:</w:t>
            </w: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Ремонт муниципального жилищного фонда </w:t>
            </w: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Ремонт объектов муниципального имущества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4F7AE8" w:rsidP="005669F8">
            <w:pPr>
              <w:ind w:firstLine="0"/>
              <w:rPr>
                <w:rFonts w:ascii="Times New Roman" w:hAnsi="Times New Roman" w:cs="Times New Roman"/>
                <w:sz w:val="22"/>
                <w:szCs w:val="22"/>
              </w:rPr>
            </w:pPr>
          </w:p>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215EFC"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EA0BC6" w:rsidP="00776AE6">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34"/>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902"/>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3.1.2.</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Поддержание технических и эксплуатационных показателей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B454AC"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B454AC" w:rsidP="00B454AC">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B454AC"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B454AC" w:rsidP="005669F8">
            <w:pPr>
              <w:ind w:firstLine="34"/>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449"/>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3.2.</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Уплата коммунальных платежей</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858,76</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632,99</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225,77</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pStyle w:val="a4"/>
              <w:rPr>
                <w:rFonts w:ascii="Times New Roman" w:hAnsi="Times New Roman" w:cs="Times New Roman"/>
                <w:sz w:val="22"/>
                <w:szCs w:val="22"/>
              </w:rPr>
            </w:pPr>
            <w:r w:rsidRPr="001F20CA">
              <w:rPr>
                <w:rFonts w:ascii="Times New Roman" w:hAnsi="Times New Roman" w:cs="Times New Roman"/>
                <w:sz w:val="22"/>
                <w:szCs w:val="22"/>
              </w:rPr>
              <w:t>73,7</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483B54">
        <w:trPr>
          <w:trHeight w:val="1782"/>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 xml:space="preserve">3.3.  </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Исполнение налоговых обязательств при владении и пользовании транспортными средствами. Исполнение налоговых обязательств органов местного самоуправления, уплата сборов и иных платежей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016693" w:rsidP="005669F8">
            <w:pPr>
              <w:ind w:firstLine="0"/>
              <w:rPr>
                <w:rFonts w:ascii="Times New Roman" w:hAnsi="Times New Roman" w:cs="Times New Roman"/>
                <w:sz w:val="22"/>
                <w:szCs w:val="22"/>
              </w:rPr>
            </w:pPr>
            <w:r w:rsidRPr="001F20CA">
              <w:rPr>
                <w:rFonts w:ascii="Times New Roman" w:hAnsi="Times New Roman" w:cs="Times New Roman"/>
                <w:sz w:val="22"/>
                <w:szCs w:val="22"/>
              </w:rPr>
              <w:t>446,00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016693" w:rsidP="005669F8">
            <w:pPr>
              <w:ind w:firstLine="0"/>
              <w:rPr>
                <w:rFonts w:ascii="Times New Roman" w:hAnsi="Times New Roman" w:cs="Times New Roman"/>
                <w:sz w:val="22"/>
                <w:szCs w:val="22"/>
              </w:rPr>
            </w:pPr>
            <w:r w:rsidRPr="001F20CA">
              <w:rPr>
                <w:rFonts w:ascii="Times New Roman" w:hAnsi="Times New Roman" w:cs="Times New Roman"/>
                <w:sz w:val="22"/>
                <w:szCs w:val="22"/>
              </w:rPr>
              <w:t>282,77</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016693" w:rsidP="005669F8">
            <w:pPr>
              <w:ind w:firstLine="0"/>
              <w:rPr>
                <w:rFonts w:ascii="Times New Roman" w:hAnsi="Times New Roman" w:cs="Times New Roman"/>
                <w:sz w:val="22"/>
                <w:szCs w:val="22"/>
              </w:rPr>
            </w:pPr>
            <w:r w:rsidRPr="001F20CA">
              <w:rPr>
                <w:rFonts w:ascii="Times New Roman" w:hAnsi="Times New Roman" w:cs="Times New Roman"/>
                <w:sz w:val="22"/>
                <w:szCs w:val="22"/>
              </w:rPr>
              <w:t>163,23</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016693" w:rsidP="005669F8">
            <w:pPr>
              <w:pStyle w:val="a4"/>
              <w:rPr>
                <w:rFonts w:ascii="Times New Roman" w:hAnsi="Times New Roman" w:cs="Times New Roman"/>
                <w:sz w:val="22"/>
                <w:szCs w:val="22"/>
              </w:rPr>
            </w:pPr>
            <w:r w:rsidRPr="001F20CA">
              <w:rPr>
                <w:rFonts w:ascii="Times New Roman" w:hAnsi="Times New Roman" w:cs="Times New Roman"/>
                <w:sz w:val="22"/>
                <w:szCs w:val="22"/>
              </w:rPr>
              <w:t>63,4</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F7AE8" w:rsidRPr="001F20CA" w:rsidTr="001F20CA">
        <w:trPr>
          <w:trHeight w:val="1406"/>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lastRenderedPageBreak/>
              <w:t xml:space="preserve">3.4. </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Исполнение обязательств по уплате взносов на капитальный ремонт многоквартирных жилых домов </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 xml:space="preserve">Местный бюджет </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1050,00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327,18</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ind w:firstLine="0"/>
              <w:rPr>
                <w:rFonts w:ascii="Times New Roman" w:hAnsi="Times New Roman" w:cs="Times New Roman"/>
                <w:sz w:val="22"/>
                <w:szCs w:val="22"/>
              </w:rPr>
            </w:pPr>
            <w:r w:rsidRPr="001F20CA">
              <w:rPr>
                <w:rFonts w:ascii="Times New Roman" w:hAnsi="Times New Roman" w:cs="Times New Roman"/>
                <w:sz w:val="22"/>
                <w:szCs w:val="22"/>
              </w:rPr>
              <w:t>722,82</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E85A34" w:rsidP="005669F8">
            <w:pPr>
              <w:pStyle w:val="a4"/>
              <w:rPr>
                <w:rFonts w:ascii="Times New Roman" w:hAnsi="Times New Roman" w:cs="Times New Roman"/>
                <w:sz w:val="22"/>
                <w:szCs w:val="22"/>
              </w:rPr>
            </w:pPr>
            <w:r w:rsidRPr="001F20CA">
              <w:rPr>
                <w:rFonts w:ascii="Times New Roman" w:hAnsi="Times New Roman" w:cs="Times New Roman"/>
                <w:sz w:val="22"/>
                <w:szCs w:val="22"/>
              </w:rPr>
              <w:t>31,2</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483B54" w:rsidRPr="001F20CA" w:rsidTr="001F20CA">
        <w:trPr>
          <w:trHeight w:val="1016"/>
        </w:trPr>
        <w:tc>
          <w:tcPr>
            <w:tcW w:w="875" w:type="dxa"/>
            <w:tcBorders>
              <w:top w:val="single" w:sz="4" w:space="0" w:color="auto"/>
              <w:right w:val="single" w:sz="4" w:space="0" w:color="auto"/>
            </w:tcBorders>
          </w:tcPr>
          <w:p w:rsidR="00483B54" w:rsidRPr="001F20CA" w:rsidRDefault="00483B54" w:rsidP="005669F8">
            <w:pPr>
              <w:pStyle w:val="a4"/>
              <w:rPr>
                <w:rFonts w:ascii="Times New Roman" w:hAnsi="Times New Roman" w:cs="Times New Roman"/>
                <w:sz w:val="22"/>
                <w:szCs w:val="22"/>
              </w:rPr>
            </w:pPr>
            <w:r w:rsidRPr="001F20CA">
              <w:rPr>
                <w:rFonts w:ascii="Times New Roman" w:hAnsi="Times New Roman" w:cs="Times New Roman"/>
                <w:sz w:val="22"/>
                <w:szCs w:val="22"/>
              </w:rPr>
              <w:t>3.5.</w:t>
            </w:r>
          </w:p>
        </w:tc>
        <w:tc>
          <w:tcPr>
            <w:tcW w:w="2121" w:type="dxa"/>
            <w:tcBorders>
              <w:top w:val="single" w:sz="4" w:space="0" w:color="auto"/>
              <w:left w:val="single" w:sz="4" w:space="0" w:color="auto"/>
              <w:right w:val="single" w:sz="4" w:space="0" w:color="auto"/>
            </w:tcBorders>
          </w:tcPr>
          <w:p w:rsidR="00483B54" w:rsidRPr="001F20CA" w:rsidRDefault="00483B54" w:rsidP="001F20CA">
            <w:pPr>
              <w:ind w:firstLine="0"/>
              <w:rPr>
                <w:rFonts w:ascii="Times New Roman" w:hAnsi="Times New Roman" w:cs="Times New Roman"/>
                <w:sz w:val="22"/>
                <w:szCs w:val="22"/>
              </w:rPr>
            </w:pPr>
            <w:r w:rsidRPr="001F20CA">
              <w:rPr>
                <w:rFonts w:ascii="Times New Roman" w:hAnsi="Times New Roman" w:cs="Times New Roman"/>
                <w:sz w:val="22"/>
                <w:szCs w:val="22"/>
              </w:rPr>
              <w:t xml:space="preserve">Софинансирование капитального ремонта многоквартирных жилых домов </w:t>
            </w:r>
          </w:p>
        </w:tc>
        <w:tc>
          <w:tcPr>
            <w:tcW w:w="1163" w:type="dxa"/>
            <w:tcBorders>
              <w:top w:val="single" w:sz="4" w:space="0" w:color="auto"/>
              <w:left w:val="single" w:sz="4" w:space="0" w:color="auto"/>
              <w:right w:val="single" w:sz="4" w:space="0" w:color="auto"/>
            </w:tcBorders>
          </w:tcPr>
          <w:p w:rsidR="00483B54" w:rsidRPr="001F20CA" w:rsidRDefault="00483B5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p w:rsidR="00483B54" w:rsidRPr="001F20CA" w:rsidRDefault="00483B54" w:rsidP="005669F8">
            <w:pPr>
              <w:ind w:firstLine="0"/>
              <w:rPr>
                <w:rFonts w:ascii="Times New Roman" w:hAnsi="Times New Roman" w:cs="Times New Roman"/>
                <w:sz w:val="22"/>
                <w:szCs w:val="22"/>
              </w:rPr>
            </w:pPr>
          </w:p>
          <w:p w:rsidR="00483B54" w:rsidRPr="001F20CA" w:rsidRDefault="00483B54" w:rsidP="005669F8">
            <w:pPr>
              <w:ind w:firstLine="0"/>
              <w:rPr>
                <w:rFonts w:ascii="Times New Roman" w:hAnsi="Times New Roman" w:cs="Times New Roman"/>
                <w:sz w:val="22"/>
                <w:szCs w:val="22"/>
              </w:rPr>
            </w:pPr>
          </w:p>
        </w:tc>
        <w:tc>
          <w:tcPr>
            <w:tcW w:w="1245" w:type="dxa"/>
            <w:tcBorders>
              <w:top w:val="single" w:sz="4" w:space="0" w:color="auto"/>
              <w:left w:val="single" w:sz="4" w:space="0" w:color="auto"/>
              <w:right w:val="single" w:sz="4" w:space="0" w:color="auto"/>
            </w:tcBorders>
          </w:tcPr>
          <w:p w:rsidR="00483B54" w:rsidRPr="001F20CA" w:rsidRDefault="00483B5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133" w:type="dxa"/>
            <w:tcBorders>
              <w:top w:val="single" w:sz="4" w:space="0" w:color="auto"/>
              <w:left w:val="single" w:sz="4" w:space="0" w:color="auto"/>
              <w:right w:val="single" w:sz="4" w:space="0" w:color="auto"/>
            </w:tcBorders>
          </w:tcPr>
          <w:p w:rsidR="00483B54" w:rsidRPr="001F20CA" w:rsidRDefault="00483B5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right w:val="single" w:sz="4" w:space="0" w:color="auto"/>
            </w:tcBorders>
          </w:tcPr>
          <w:p w:rsidR="00483B54" w:rsidRPr="001F20CA" w:rsidRDefault="00483B5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right w:val="single" w:sz="4" w:space="0" w:color="auto"/>
            </w:tcBorders>
          </w:tcPr>
          <w:p w:rsidR="00483B54" w:rsidRPr="001F20CA" w:rsidRDefault="00483B54"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tcBorders>
          </w:tcPr>
          <w:p w:rsidR="00483B54" w:rsidRPr="001F20CA" w:rsidRDefault="00483B54" w:rsidP="005669F8">
            <w:pPr>
              <w:pStyle w:val="a4"/>
              <w:rPr>
                <w:rFonts w:ascii="Times New Roman" w:hAnsi="Times New Roman" w:cs="Times New Roman"/>
                <w:sz w:val="22"/>
                <w:szCs w:val="22"/>
              </w:rPr>
            </w:pPr>
          </w:p>
        </w:tc>
      </w:tr>
      <w:tr w:rsidR="004F7AE8" w:rsidRPr="001F20CA" w:rsidTr="00483B54">
        <w:trPr>
          <w:trHeight w:val="1782"/>
        </w:trPr>
        <w:tc>
          <w:tcPr>
            <w:tcW w:w="875" w:type="dxa"/>
            <w:tcBorders>
              <w:top w:val="single" w:sz="4" w:space="0" w:color="auto"/>
              <w:bottom w:val="single" w:sz="4" w:space="0" w:color="auto"/>
              <w:right w:val="single" w:sz="4" w:space="0" w:color="auto"/>
            </w:tcBorders>
          </w:tcPr>
          <w:p w:rsidR="004F7AE8" w:rsidRPr="001F20CA" w:rsidRDefault="00FE4CC4" w:rsidP="005669F8">
            <w:pPr>
              <w:pStyle w:val="a4"/>
              <w:rPr>
                <w:rFonts w:ascii="Times New Roman" w:hAnsi="Times New Roman" w:cs="Times New Roman"/>
                <w:sz w:val="22"/>
                <w:szCs w:val="22"/>
              </w:rPr>
            </w:pPr>
            <w:r w:rsidRPr="001F20CA">
              <w:rPr>
                <w:rFonts w:ascii="Times New Roman" w:hAnsi="Times New Roman" w:cs="Times New Roman"/>
                <w:sz w:val="22"/>
                <w:szCs w:val="22"/>
              </w:rPr>
              <w:t>3.</w:t>
            </w:r>
            <w:r w:rsidR="00483B54" w:rsidRPr="001F20CA">
              <w:rPr>
                <w:rFonts w:ascii="Times New Roman" w:hAnsi="Times New Roman" w:cs="Times New Roman"/>
                <w:sz w:val="22"/>
                <w:szCs w:val="22"/>
              </w:rPr>
              <w:t>6</w:t>
            </w:r>
            <w:r w:rsidRPr="001F20CA">
              <w:rPr>
                <w:rFonts w:ascii="Times New Roman" w:hAnsi="Times New Roman" w:cs="Times New Roman"/>
                <w:sz w:val="22"/>
                <w:szCs w:val="22"/>
              </w:rPr>
              <w:t xml:space="preserve">. </w:t>
            </w:r>
          </w:p>
        </w:tc>
        <w:tc>
          <w:tcPr>
            <w:tcW w:w="2121" w:type="dxa"/>
            <w:tcBorders>
              <w:top w:val="single" w:sz="4" w:space="0" w:color="auto"/>
              <w:left w:val="single" w:sz="4" w:space="0" w:color="auto"/>
              <w:bottom w:val="single" w:sz="4" w:space="0" w:color="auto"/>
              <w:right w:val="single" w:sz="4" w:space="0" w:color="auto"/>
            </w:tcBorders>
          </w:tcPr>
          <w:p w:rsidR="004F7AE8" w:rsidRPr="001F20CA" w:rsidRDefault="00FE4CC4" w:rsidP="001F20CA">
            <w:pPr>
              <w:ind w:firstLine="0"/>
              <w:rPr>
                <w:rFonts w:ascii="Times New Roman" w:hAnsi="Times New Roman" w:cs="Times New Roman"/>
                <w:sz w:val="22"/>
                <w:szCs w:val="22"/>
              </w:rPr>
            </w:pPr>
            <w:r w:rsidRPr="001F20CA">
              <w:rPr>
                <w:rFonts w:ascii="Times New Roman" w:hAnsi="Times New Roman" w:cs="Times New Roman"/>
                <w:sz w:val="22"/>
                <w:szCs w:val="22"/>
              </w:rPr>
              <w:t>Расходы на обследование технического состояния объектов муниципального имущества, осуществляемое в целях получения информации о необходимости проведения и объема ремонта, определение возможности дальнейшей эксплуатации, ресурса работоспособности</w:t>
            </w:r>
          </w:p>
        </w:tc>
        <w:tc>
          <w:tcPr>
            <w:tcW w:w="1163" w:type="dxa"/>
            <w:tcBorders>
              <w:top w:val="single" w:sz="4" w:space="0" w:color="auto"/>
              <w:left w:val="single" w:sz="4" w:space="0" w:color="auto"/>
              <w:bottom w:val="single" w:sz="4" w:space="0" w:color="auto"/>
              <w:right w:val="single" w:sz="4" w:space="0" w:color="auto"/>
            </w:tcBorders>
          </w:tcPr>
          <w:p w:rsidR="004F7AE8" w:rsidRPr="001F20CA" w:rsidRDefault="00FE4CC4"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bottom w:val="single" w:sz="4" w:space="0" w:color="auto"/>
              <w:right w:val="single" w:sz="4" w:space="0" w:color="auto"/>
            </w:tcBorders>
          </w:tcPr>
          <w:p w:rsidR="004F7AE8"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bottom w:val="single" w:sz="4" w:space="0" w:color="auto"/>
            </w:tcBorders>
          </w:tcPr>
          <w:p w:rsidR="004F7AE8" w:rsidRPr="001F20CA" w:rsidRDefault="004F7AE8" w:rsidP="005669F8">
            <w:pPr>
              <w:pStyle w:val="a4"/>
              <w:rPr>
                <w:rFonts w:ascii="Times New Roman" w:hAnsi="Times New Roman" w:cs="Times New Roman"/>
                <w:sz w:val="22"/>
                <w:szCs w:val="22"/>
              </w:rPr>
            </w:pPr>
          </w:p>
        </w:tc>
      </w:tr>
      <w:tr w:rsidR="008F491A" w:rsidRPr="001F20CA" w:rsidTr="001F20CA">
        <w:trPr>
          <w:trHeight w:val="1174"/>
        </w:trPr>
        <w:tc>
          <w:tcPr>
            <w:tcW w:w="875" w:type="dxa"/>
            <w:tcBorders>
              <w:top w:val="single" w:sz="4" w:space="0" w:color="auto"/>
              <w:bottom w:val="single" w:sz="4" w:space="0" w:color="auto"/>
              <w:right w:val="single" w:sz="4" w:space="0" w:color="auto"/>
            </w:tcBorders>
          </w:tcPr>
          <w:p w:rsidR="008F491A" w:rsidRPr="001F20CA" w:rsidRDefault="008F491A" w:rsidP="005669F8">
            <w:pPr>
              <w:pStyle w:val="a4"/>
              <w:rPr>
                <w:rFonts w:ascii="Times New Roman" w:hAnsi="Times New Roman" w:cs="Times New Roman"/>
                <w:sz w:val="22"/>
                <w:szCs w:val="22"/>
              </w:rPr>
            </w:pPr>
            <w:r w:rsidRPr="001F20CA">
              <w:rPr>
                <w:rFonts w:ascii="Times New Roman" w:hAnsi="Times New Roman" w:cs="Times New Roman"/>
                <w:sz w:val="22"/>
                <w:szCs w:val="22"/>
              </w:rPr>
              <w:t>4.</w:t>
            </w:r>
          </w:p>
        </w:tc>
        <w:tc>
          <w:tcPr>
            <w:tcW w:w="2121" w:type="dxa"/>
            <w:tcBorders>
              <w:top w:val="single" w:sz="4" w:space="0" w:color="auto"/>
              <w:left w:val="single" w:sz="4" w:space="0" w:color="auto"/>
              <w:bottom w:val="single" w:sz="4" w:space="0" w:color="auto"/>
              <w:right w:val="single" w:sz="4" w:space="0" w:color="auto"/>
            </w:tcBorders>
          </w:tcPr>
          <w:p w:rsidR="008F491A" w:rsidRPr="001F20CA" w:rsidRDefault="008F491A" w:rsidP="001F20CA">
            <w:pPr>
              <w:ind w:firstLine="0"/>
              <w:rPr>
                <w:rFonts w:ascii="Times New Roman" w:hAnsi="Times New Roman" w:cs="Times New Roman"/>
                <w:sz w:val="22"/>
                <w:szCs w:val="22"/>
              </w:rPr>
            </w:pPr>
            <w:r w:rsidRPr="001F20CA">
              <w:rPr>
                <w:rFonts w:ascii="Times New Roman" w:hAnsi="Times New Roman" w:cs="Times New Roman"/>
                <w:sz w:val="22"/>
                <w:szCs w:val="22"/>
              </w:rPr>
              <w:t>Основное мероприятие «Обновление парка коммунальной, дорожной и другой техники»</w:t>
            </w:r>
          </w:p>
        </w:tc>
        <w:tc>
          <w:tcPr>
            <w:tcW w:w="1163" w:type="dxa"/>
            <w:tcBorders>
              <w:top w:val="single" w:sz="4" w:space="0" w:color="auto"/>
              <w:left w:val="single" w:sz="4" w:space="0" w:color="auto"/>
              <w:bottom w:val="single" w:sz="4" w:space="0" w:color="auto"/>
              <w:right w:val="single" w:sz="4" w:space="0" w:color="auto"/>
            </w:tcBorders>
          </w:tcPr>
          <w:p w:rsidR="008F491A" w:rsidRPr="001F20CA" w:rsidRDefault="008F491A" w:rsidP="005669F8">
            <w:pPr>
              <w:ind w:firstLine="0"/>
              <w:rPr>
                <w:rFonts w:ascii="Times New Roman" w:hAnsi="Times New Roman" w:cs="Times New Roman"/>
                <w:sz w:val="22"/>
                <w:szCs w:val="22"/>
              </w:rPr>
            </w:pPr>
            <w:r w:rsidRPr="001F20CA">
              <w:rPr>
                <w:rFonts w:ascii="Times New Roman" w:hAnsi="Times New Roman" w:cs="Times New Roman"/>
                <w:sz w:val="22"/>
                <w:szCs w:val="22"/>
              </w:rPr>
              <w:t>Местный бюджет</w:t>
            </w:r>
          </w:p>
        </w:tc>
        <w:tc>
          <w:tcPr>
            <w:tcW w:w="1245" w:type="dxa"/>
            <w:tcBorders>
              <w:top w:val="single" w:sz="4" w:space="0" w:color="auto"/>
              <w:left w:val="single" w:sz="4" w:space="0" w:color="auto"/>
              <w:bottom w:val="single" w:sz="4" w:space="0" w:color="auto"/>
              <w:right w:val="single" w:sz="4" w:space="0" w:color="auto"/>
            </w:tcBorders>
          </w:tcPr>
          <w:p w:rsidR="008F491A"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tcPr>
          <w:p w:rsidR="008F491A"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79" w:type="dxa"/>
            <w:tcBorders>
              <w:top w:val="single" w:sz="4" w:space="0" w:color="auto"/>
              <w:left w:val="single" w:sz="4" w:space="0" w:color="auto"/>
              <w:bottom w:val="single" w:sz="4" w:space="0" w:color="auto"/>
              <w:right w:val="single" w:sz="4" w:space="0" w:color="auto"/>
            </w:tcBorders>
          </w:tcPr>
          <w:p w:rsidR="008F491A" w:rsidRPr="001F20CA" w:rsidRDefault="008F491A"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822" w:type="dxa"/>
            <w:tcBorders>
              <w:top w:val="single" w:sz="4" w:space="0" w:color="auto"/>
              <w:left w:val="single" w:sz="4" w:space="0" w:color="auto"/>
              <w:bottom w:val="single" w:sz="4" w:space="0" w:color="auto"/>
              <w:right w:val="single" w:sz="4" w:space="0" w:color="auto"/>
            </w:tcBorders>
          </w:tcPr>
          <w:p w:rsidR="008F491A" w:rsidRPr="001F20CA" w:rsidRDefault="00776AE6" w:rsidP="005669F8">
            <w:pPr>
              <w:ind w:firstLine="0"/>
              <w:rPr>
                <w:rFonts w:ascii="Times New Roman" w:hAnsi="Times New Roman" w:cs="Times New Roman"/>
                <w:sz w:val="22"/>
                <w:szCs w:val="22"/>
              </w:rPr>
            </w:pPr>
            <w:r w:rsidRPr="001F20CA">
              <w:rPr>
                <w:rFonts w:ascii="Times New Roman" w:hAnsi="Times New Roman" w:cs="Times New Roman"/>
                <w:sz w:val="22"/>
                <w:szCs w:val="22"/>
              </w:rPr>
              <w:t>0</w:t>
            </w:r>
          </w:p>
        </w:tc>
        <w:tc>
          <w:tcPr>
            <w:tcW w:w="1429" w:type="dxa"/>
            <w:tcBorders>
              <w:top w:val="single" w:sz="4" w:space="0" w:color="auto"/>
              <w:left w:val="single" w:sz="4" w:space="0" w:color="auto"/>
              <w:bottom w:val="single" w:sz="4" w:space="0" w:color="auto"/>
            </w:tcBorders>
          </w:tcPr>
          <w:p w:rsidR="008F491A" w:rsidRPr="001F20CA" w:rsidRDefault="008F491A" w:rsidP="005669F8">
            <w:pPr>
              <w:pStyle w:val="a4"/>
              <w:rPr>
                <w:rFonts w:ascii="Times New Roman" w:hAnsi="Times New Roman" w:cs="Times New Roman"/>
                <w:sz w:val="22"/>
                <w:szCs w:val="22"/>
              </w:rPr>
            </w:pPr>
          </w:p>
        </w:tc>
      </w:tr>
      <w:tr w:rsidR="00483B54" w:rsidRPr="001F20CA" w:rsidTr="00483B54">
        <w:trPr>
          <w:trHeight w:val="380"/>
        </w:trPr>
        <w:tc>
          <w:tcPr>
            <w:tcW w:w="2996" w:type="dxa"/>
            <w:gridSpan w:val="2"/>
            <w:tcBorders>
              <w:top w:val="single" w:sz="4" w:space="0" w:color="auto"/>
              <w:left w:val="single" w:sz="4" w:space="0" w:color="auto"/>
              <w:bottom w:val="single" w:sz="4" w:space="0" w:color="auto"/>
              <w:right w:val="nil"/>
            </w:tcBorders>
          </w:tcPr>
          <w:p w:rsidR="00483B54" w:rsidRPr="001F20CA" w:rsidRDefault="008F491A" w:rsidP="005669F8">
            <w:pPr>
              <w:pStyle w:val="a4"/>
              <w:rPr>
                <w:rFonts w:ascii="Times New Roman" w:hAnsi="Times New Roman" w:cs="Times New Roman"/>
                <w:sz w:val="22"/>
                <w:szCs w:val="22"/>
              </w:rPr>
            </w:pPr>
            <w:r w:rsidRPr="001F20CA">
              <w:rPr>
                <w:rFonts w:ascii="Times New Roman" w:hAnsi="Times New Roman" w:cs="Times New Roman"/>
                <w:sz w:val="22"/>
                <w:szCs w:val="22"/>
              </w:rPr>
              <w:t>Всего по про</w:t>
            </w:r>
            <w:r w:rsidR="00483B54" w:rsidRPr="001F20CA">
              <w:rPr>
                <w:rFonts w:ascii="Times New Roman" w:hAnsi="Times New Roman" w:cs="Times New Roman"/>
                <w:sz w:val="22"/>
                <w:szCs w:val="22"/>
              </w:rPr>
              <w:t>грамме</w:t>
            </w:r>
            <w:r w:rsidRPr="001F20CA">
              <w:rPr>
                <w:rFonts w:ascii="Times New Roman" w:hAnsi="Times New Roman" w:cs="Times New Roman"/>
                <w:sz w:val="22"/>
                <w:szCs w:val="22"/>
              </w:rPr>
              <w:t>:</w:t>
            </w:r>
          </w:p>
        </w:tc>
        <w:tc>
          <w:tcPr>
            <w:tcW w:w="1163" w:type="dxa"/>
            <w:tcBorders>
              <w:top w:val="single" w:sz="4" w:space="0" w:color="auto"/>
              <w:left w:val="single" w:sz="4" w:space="0" w:color="auto"/>
              <w:bottom w:val="single" w:sz="4" w:space="0" w:color="auto"/>
              <w:right w:val="nil"/>
            </w:tcBorders>
          </w:tcPr>
          <w:p w:rsidR="00483B54" w:rsidRPr="001F20CA" w:rsidRDefault="00483B54" w:rsidP="005669F8">
            <w:pPr>
              <w:pStyle w:val="a4"/>
              <w:rPr>
                <w:rFonts w:ascii="Times New Roman" w:hAnsi="Times New Roman" w:cs="Times New Roman"/>
                <w:sz w:val="22"/>
                <w:szCs w:val="22"/>
              </w:rPr>
            </w:pPr>
          </w:p>
        </w:tc>
        <w:tc>
          <w:tcPr>
            <w:tcW w:w="1245" w:type="dxa"/>
            <w:tcBorders>
              <w:top w:val="single" w:sz="4" w:space="0" w:color="auto"/>
              <w:left w:val="single" w:sz="4" w:space="0" w:color="auto"/>
              <w:bottom w:val="single" w:sz="4" w:space="0" w:color="auto"/>
              <w:right w:val="nil"/>
            </w:tcBorders>
          </w:tcPr>
          <w:p w:rsidR="00483B54" w:rsidRPr="001F20CA" w:rsidRDefault="00F00CCD" w:rsidP="005669F8">
            <w:pPr>
              <w:pStyle w:val="a4"/>
              <w:rPr>
                <w:rFonts w:ascii="Times New Roman" w:hAnsi="Times New Roman" w:cs="Times New Roman"/>
                <w:sz w:val="22"/>
                <w:szCs w:val="22"/>
              </w:rPr>
            </w:pPr>
            <w:r w:rsidRPr="001F20CA">
              <w:rPr>
                <w:rFonts w:ascii="Times New Roman" w:hAnsi="Times New Roman" w:cs="Times New Roman"/>
                <w:sz w:val="22"/>
                <w:szCs w:val="22"/>
              </w:rPr>
              <w:t>14729,29</w:t>
            </w:r>
          </w:p>
        </w:tc>
        <w:tc>
          <w:tcPr>
            <w:tcW w:w="1133" w:type="dxa"/>
            <w:tcBorders>
              <w:top w:val="single" w:sz="4" w:space="0" w:color="auto"/>
              <w:left w:val="single" w:sz="4" w:space="0" w:color="auto"/>
              <w:bottom w:val="single" w:sz="4" w:space="0" w:color="auto"/>
              <w:right w:val="nil"/>
            </w:tcBorders>
          </w:tcPr>
          <w:p w:rsidR="00483B54" w:rsidRPr="001F20CA" w:rsidRDefault="00F00CCD" w:rsidP="005669F8">
            <w:pPr>
              <w:pStyle w:val="a4"/>
              <w:rPr>
                <w:rFonts w:ascii="Times New Roman" w:hAnsi="Times New Roman" w:cs="Times New Roman"/>
                <w:sz w:val="22"/>
                <w:szCs w:val="22"/>
                <w:lang w:val="en-US"/>
              </w:rPr>
            </w:pPr>
            <w:r w:rsidRPr="001F20CA">
              <w:rPr>
                <w:rFonts w:ascii="Times New Roman" w:hAnsi="Times New Roman" w:cs="Times New Roman"/>
                <w:sz w:val="22"/>
                <w:szCs w:val="22"/>
              </w:rPr>
              <w:t>9527,97</w:t>
            </w:r>
          </w:p>
        </w:tc>
        <w:tc>
          <w:tcPr>
            <w:tcW w:w="879" w:type="dxa"/>
            <w:tcBorders>
              <w:top w:val="single" w:sz="4" w:space="0" w:color="auto"/>
              <w:left w:val="single" w:sz="4" w:space="0" w:color="auto"/>
              <w:bottom w:val="single" w:sz="4" w:space="0" w:color="auto"/>
              <w:right w:val="nil"/>
            </w:tcBorders>
          </w:tcPr>
          <w:p w:rsidR="00483B54" w:rsidRPr="001F20CA" w:rsidRDefault="00F00CCD" w:rsidP="005669F8">
            <w:pPr>
              <w:pStyle w:val="a4"/>
              <w:rPr>
                <w:rFonts w:ascii="Times New Roman" w:hAnsi="Times New Roman" w:cs="Times New Roman"/>
                <w:sz w:val="22"/>
                <w:szCs w:val="22"/>
              </w:rPr>
            </w:pPr>
            <w:r w:rsidRPr="001F20CA">
              <w:rPr>
                <w:rFonts w:ascii="Times New Roman" w:hAnsi="Times New Roman" w:cs="Times New Roman"/>
                <w:sz w:val="22"/>
                <w:szCs w:val="22"/>
              </w:rPr>
              <w:t>5201,32</w:t>
            </w:r>
          </w:p>
        </w:tc>
        <w:tc>
          <w:tcPr>
            <w:tcW w:w="822" w:type="dxa"/>
            <w:tcBorders>
              <w:top w:val="single" w:sz="4" w:space="0" w:color="auto"/>
              <w:left w:val="single" w:sz="4" w:space="0" w:color="auto"/>
              <w:bottom w:val="single" w:sz="4" w:space="0" w:color="auto"/>
              <w:right w:val="nil"/>
            </w:tcBorders>
          </w:tcPr>
          <w:p w:rsidR="00483B54" w:rsidRPr="001F20CA" w:rsidRDefault="00F00CCD" w:rsidP="005669F8">
            <w:pPr>
              <w:pStyle w:val="a4"/>
              <w:rPr>
                <w:rFonts w:ascii="Times New Roman" w:hAnsi="Times New Roman" w:cs="Times New Roman"/>
                <w:sz w:val="22"/>
                <w:szCs w:val="22"/>
              </w:rPr>
            </w:pPr>
            <w:r w:rsidRPr="001F20CA">
              <w:rPr>
                <w:rFonts w:ascii="Times New Roman" w:hAnsi="Times New Roman" w:cs="Times New Roman"/>
                <w:sz w:val="22"/>
                <w:szCs w:val="22"/>
              </w:rPr>
              <w:t>64,7</w:t>
            </w:r>
          </w:p>
        </w:tc>
        <w:tc>
          <w:tcPr>
            <w:tcW w:w="1429" w:type="dxa"/>
            <w:tcBorders>
              <w:top w:val="single" w:sz="4" w:space="0" w:color="auto"/>
              <w:left w:val="single" w:sz="4" w:space="0" w:color="auto"/>
              <w:bottom w:val="single" w:sz="4" w:space="0" w:color="auto"/>
              <w:right w:val="single" w:sz="4" w:space="0" w:color="auto"/>
            </w:tcBorders>
          </w:tcPr>
          <w:p w:rsidR="00483B54" w:rsidRPr="001F20CA" w:rsidRDefault="00483B54" w:rsidP="005669F8">
            <w:pPr>
              <w:pStyle w:val="a4"/>
              <w:rPr>
                <w:rFonts w:ascii="Times New Roman" w:hAnsi="Times New Roman" w:cs="Times New Roman"/>
                <w:sz w:val="22"/>
                <w:szCs w:val="22"/>
              </w:rPr>
            </w:pPr>
          </w:p>
        </w:tc>
      </w:tr>
    </w:tbl>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4F7AE8" w:rsidRPr="005669F8" w:rsidRDefault="004F7AE8" w:rsidP="005669F8">
      <w:pPr>
        <w:rPr>
          <w:rFonts w:ascii="Times New Roman" w:hAnsi="Times New Roman" w:cs="Times New Roman"/>
        </w:rPr>
      </w:pPr>
    </w:p>
    <w:p w:rsidR="00D417C3" w:rsidRDefault="00D417C3" w:rsidP="00D417C3">
      <w:pPr>
        <w:jc w:val="right"/>
        <w:rPr>
          <w:rFonts w:ascii="Times New Roman" w:hAnsi="Times New Roman" w:cs="Times New Roman"/>
          <w:sz w:val="21"/>
          <w:szCs w:val="21"/>
        </w:rPr>
      </w:pPr>
    </w:p>
    <w:p w:rsidR="00D417C3" w:rsidRDefault="00D417C3" w:rsidP="00D417C3">
      <w:pPr>
        <w:jc w:val="right"/>
        <w:rPr>
          <w:rFonts w:ascii="Times New Roman" w:hAnsi="Times New Roman" w:cs="Times New Roman"/>
          <w:sz w:val="21"/>
          <w:szCs w:val="21"/>
        </w:rPr>
      </w:pPr>
    </w:p>
    <w:p w:rsidR="00D417C3" w:rsidRDefault="00D417C3" w:rsidP="00D417C3">
      <w:pPr>
        <w:jc w:val="right"/>
        <w:rPr>
          <w:rFonts w:ascii="Times New Roman" w:hAnsi="Times New Roman" w:cs="Times New Roman"/>
          <w:sz w:val="21"/>
          <w:szCs w:val="21"/>
        </w:rPr>
      </w:pPr>
    </w:p>
    <w:p w:rsidR="00D417C3" w:rsidRDefault="00D417C3" w:rsidP="00D417C3">
      <w:pPr>
        <w:jc w:val="right"/>
        <w:rPr>
          <w:rFonts w:ascii="Times New Roman" w:hAnsi="Times New Roman" w:cs="Times New Roman"/>
          <w:sz w:val="21"/>
          <w:szCs w:val="21"/>
        </w:rPr>
      </w:pPr>
    </w:p>
    <w:p w:rsidR="00D417C3" w:rsidRDefault="00D417C3" w:rsidP="00D417C3">
      <w:pPr>
        <w:jc w:val="right"/>
        <w:rPr>
          <w:rFonts w:ascii="Times New Roman" w:hAnsi="Times New Roman" w:cs="Times New Roman"/>
          <w:sz w:val="21"/>
          <w:szCs w:val="21"/>
        </w:rPr>
      </w:pPr>
    </w:p>
    <w:p w:rsidR="00D417C3" w:rsidRDefault="00D417C3"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1F20CA" w:rsidRDefault="001F20CA" w:rsidP="00D417C3">
      <w:pPr>
        <w:jc w:val="right"/>
        <w:rPr>
          <w:rFonts w:ascii="Times New Roman" w:hAnsi="Times New Roman" w:cs="Times New Roman"/>
          <w:sz w:val="21"/>
          <w:szCs w:val="21"/>
        </w:rPr>
      </w:pPr>
    </w:p>
    <w:p w:rsidR="00D417C3" w:rsidRDefault="00F00CCD" w:rsidP="00D417C3">
      <w:pPr>
        <w:jc w:val="right"/>
        <w:rPr>
          <w:rFonts w:ascii="Times New Roman" w:hAnsi="Times New Roman" w:cs="Times New Roman"/>
          <w:sz w:val="21"/>
          <w:szCs w:val="21"/>
        </w:rPr>
      </w:pPr>
      <w:r>
        <w:rPr>
          <w:rFonts w:ascii="Times New Roman" w:hAnsi="Times New Roman" w:cs="Times New Roman"/>
          <w:sz w:val="21"/>
          <w:szCs w:val="21"/>
        </w:rPr>
        <w:lastRenderedPageBreak/>
        <w:t>Приложение № 3</w:t>
      </w:r>
    </w:p>
    <w:p w:rsidR="001F20CA" w:rsidRDefault="001F20CA" w:rsidP="00D417C3">
      <w:pPr>
        <w:jc w:val="right"/>
        <w:rPr>
          <w:rFonts w:ascii="Times New Roman" w:hAnsi="Times New Roman" w:cs="Times New Roman"/>
          <w:sz w:val="21"/>
          <w:szCs w:val="21"/>
        </w:rPr>
      </w:pPr>
      <w:bookmarkStart w:id="0" w:name="_GoBack"/>
      <w:bookmarkEnd w:id="0"/>
    </w:p>
    <w:tbl>
      <w:tblPr>
        <w:tblW w:w="9276" w:type="dxa"/>
        <w:tblInd w:w="93" w:type="dxa"/>
        <w:tblLook w:val="04A0" w:firstRow="1" w:lastRow="0" w:firstColumn="1" w:lastColumn="0" w:noHBand="0" w:noVBand="1"/>
      </w:tblPr>
      <w:tblGrid>
        <w:gridCol w:w="9714"/>
        <w:gridCol w:w="222"/>
        <w:gridCol w:w="222"/>
        <w:gridCol w:w="236"/>
      </w:tblGrid>
      <w:tr w:rsidR="00D417C3" w:rsidTr="001F20CA">
        <w:trPr>
          <w:trHeight w:val="300"/>
        </w:trPr>
        <w:tc>
          <w:tcPr>
            <w:tcW w:w="8596" w:type="dxa"/>
            <w:tcBorders>
              <w:top w:val="nil"/>
              <w:left w:val="nil"/>
              <w:bottom w:val="nil"/>
              <w:right w:val="nil"/>
            </w:tcBorders>
            <w:shd w:val="clear" w:color="auto" w:fill="auto"/>
            <w:noWrap/>
            <w:vAlign w:val="bottom"/>
          </w:tcPr>
          <w:tbl>
            <w:tblPr>
              <w:tblpPr w:leftFromText="180" w:rightFromText="180" w:vertAnchor="page" w:horzAnchor="margin" w:tblpY="16"/>
              <w:tblW w:w="9498"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4253"/>
            </w:tblGrid>
            <w:tr w:rsidR="00D417C3" w:rsidTr="001F20CA">
              <w:tc>
                <w:tcPr>
                  <w:tcW w:w="5245" w:type="dxa"/>
                </w:tcPr>
                <w:p w:rsidR="00D417C3" w:rsidRDefault="00D417C3" w:rsidP="007717F7">
                  <w:pPr>
                    <w:pStyle w:val="a4"/>
                    <w:jc w:val="center"/>
                    <w:rPr>
                      <w:rFonts w:ascii="Times New Roman" w:hAnsi="Times New Roman" w:cs="Times New Roman"/>
                    </w:rPr>
                  </w:pPr>
                  <w:r>
                    <w:rPr>
                      <w:rFonts w:ascii="Times New Roman" w:hAnsi="Times New Roman" w:cs="Times New Roman"/>
                    </w:rPr>
                    <w:t>Вывод об эффективности реализации муниципальной программы и (или) подпрограммы</w:t>
                  </w:r>
                </w:p>
              </w:tc>
              <w:tc>
                <w:tcPr>
                  <w:tcW w:w="4253" w:type="dxa"/>
                </w:tcPr>
                <w:p w:rsidR="00D417C3" w:rsidRDefault="00D417C3" w:rsidP="007717F7">
                  <w:pPr>
                    <w:pStyle w:val="a4"/>
                    <w:jc w:val="center"/>
                    <w:rPr>
                      <w:rFonts w:ascii="Times New Roman" w:hAnsi="Times New Roman" w:cs="Times New Roman"/>
                    </w:rPr>
                  </w:pPr>
                  <w:r>
                    <w:rPr>
                      <w:rFonts w:ascii="Times New Roman" w:hAnsi="Times New Roman" w:cs="Times New Roman"/>
                    </w:rPr>
                    <w:t xml:space="preserve">Критерии оценки эффективности </w:t>
                  </w:r>
                  <w:r>
                    <w:rPr>
                      <w:rFonts w:ascii="Times New Roman" w:hAnsi="Times New Roman" w:cs="Times New Roman"/>
                      <w:noProof/>
                    </w:rPr>
                    <w:drawing>
                      <wp:inline distT="0" distB="0" distL="0" distR="0" wp14:anchorId="2F560DFA" wp14:editId="1362FF79">
                        <wp:extent cx="273050" cy="1911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050" cy="191135"/>
                                </a:xfrm>
                                <a:prstGeom prst="rect">
                                  <a:avLst/>
                                </a:prstGeom>
                                <a:noFill/>
                                <a:ln>
                                  <a:noFill/>
                                </a:ln>
                              </pic:spPr>
                            </pic:pic>
                          </a:graphicData>
                        </a:graphic>
                      </wp:inline>
                    </w:drawing>
                  </w:r>
                </w:p>
              </w:tc>
            </w:tr>
            <w:tr w:rsidR="00D417C3" w:rsidTr="001F20CA">
              <w:tc>
                <w:tcPr>
                  <w:tcW w:w="5245" w:type="dxa"/>
                </w:tcPr>
                <w:p w:rsidR="00D417C3" w:rsidRDefault="00D417C3" w:rsidP="007717F7">
                  <w:pPr>
                    <w:pStyle w:val="a4"/>
                    <w:rPr>
                      <w:rFonts w:ascii="Times New Roman" w:hAnsi="Times New Roman" w:cs="Times New Roman"/>
                    </w:rPr>
                  </w:pPr>
                  <w:r>
                    <w:rPr>
                      <w:rFonts w:ascii="Times New Roman" w:hAnsi="Times New Roman" w:cs="Times New Roman"/>
                    </w:rPr>
                    <w:t>Неэффективная</w:t>
                  </w:r>
                </w:p>
              </w:tc>
              <w:tc>
                <w:tcPr>
                  <w:tcW w:w="4253" w:type="dxa"/>
                </w:tcPr>
                <w:p w:rsidR="00D417C3" w:rsidRDefault="00D417C3" w:rsidP="007717F7">
                  <w:pPr>
                    <w:ind w:firstLine="0"/>
                    <w:jc w:val="left"/>
                    <w:rPr>
                      <w:rFonts w:ascii="Times New Roman" w:hAnsi="Times New Roman" w:cs="Times New Roman"/>
                    </w:rPr>
                  </w:pPr>
                  <w:r>
                    <w:rPr>
                      <w:rFonts w:ascii="Times New Roman" w:hAnsi="Times New Roman" w:cs="Times New Roman"/>
                    </w:rPr>
                    <w:t>менее 0,5</w:t>
                  </w:r>
                </w:p>
              </w:tc>
            </w:tr>
            <w:tr w:rsidR="00D417C3" w:rsidTr="001F20CA">
              <w:tc>
                <w:tcPr>
                  <w:tcW w:w="5245" w:type="dxa"/>
                </w:tcPr>
                <w:p w:rsidR="00D417C3" w:rsidRDefault="00D417C3" w:rsidP="007717F7">
                  <w:pPr>
                    <w:pStyle w:val="a4"/>
                    <w:rPr>
                      <w:rFonts w:ascii="Times New Roman" w:hAnsi="Times New Roman" w:cs="Times New Roman"/>
                    </w:rPr>
                  </w:pPr>
                  <w:r>
                    <w:rPr>
                      <w:rFonts w:ascii="Times New Roman" w:hAnsi="Times New Roman" w:cs="Times New Roman"/>
                    </w:rPr>
                    <w:t>Эффективная</w:t>
                  </w:r>
                </w:p>
              </w:tc>
              <w:tc>
                <w:tcPr>
                  <w:tcW w:w="4253" w:type="dxa"/>
                </w:tcPr>
                <w:p w:rsidR="00D417C3" w:rsidRDefault="00D417C3" w:rsidP="007717F7">
                  <w:pPr>
                    <w:ind w:firstLine="0"/>
                    <w:jc w:val="left"/>
                    <w:rPr>
                      <w:rFonts w:ascii="Times New Roman" w:hAnsi="Times New Roman" w:cs="Times New Roman"/>
                    </w:rPr>
                  </w:pPr>
                  <w:r>
                    <w:rPr>
                      <w:rFonts w:ascii="Times New Roman" w:hAnsi="Times New Roman" w:cs="Times New Roman"/>
                    </w:rPr>
                    <w:t>0,8-1</w:t>
                  </w:r>
                </w:p>
              </w:tc>
            </w:tr>
            <w:tr w:rsidR="00D417C3" w:rsidTr="001F20CA">
              <w:tc>
                <w:tcPr>
                  <w:tcW w:w="5245" w:type="dxa"/>
                </w:tcPr>
                <w:p w:rsidR="00D417C3" w:rsidRDefault="00D417C3" w:rsidP="007717F7">
                  <w:pPr>
                    <w:pStyle w:val="a4"/>
                    <w:rPr>
                      <w:rFonts w:ascii="Times New Roman" w:hAnsi="Times New Roman" w:cs="Times New Roman"/>
                    </w:rPr>
                  </w:pPr>
                  <w:r>
                    <w:rPr>
                      <w:rFonts w:ascii="Times New Roman" w:hAnsi="Times New Roman" w:cs="Times New Roman"/>
                    </w:rPr>
                    <w:t>Высокоэффективная</w:t>
                  </w:r>
                </w:p>
              </w:tc>
              <w:tc>
                <w:tcPr>
                  <w:tcW w:w="4253" w:type="dxa"/>
                </w:tcPr>
                <w:p w:rsidR="00D417C3" w:rsidRDefault="00D417C3" w:rsidP="007717F7">
                  <w:pPr>
                    <w:ind w:firstLine="0"/>
                    <w:jc w:val="left"/>
                    <w:rPr>
                      <w:rFonts w:ascii="Times New Roman" w:hAnsi="Times New Roman" w:cs="Times New Roman"/>
                    </w:rPr>
                  </w:pPr>
                  <w:r>
                    <w:rPr>
                      <w:rFonts w:ascii="Times New Roman" w:hAnsi="Times New Roman" w:cs="Times New Roman"/>
                    </w:rPr>
                    <w:t>более 1</w:t>
                  </w:r>
                </w:p>
              </w:tc>
            </w:tr>
            <w:tr w:rsidR="00D417C3" w:rsidTr="001F20CA">
              <w:tblPrEx>
                <w:tblBorders>
                  <w:left w:val="none" w:sz="0" w:space="0" w:color="auto"/>
                  <w:right w:val="none" w:sz="0" w:space="0" w:color="auto"/>
                  <w:insideH w:val="none" w:sz="0" w:space="0" w:color="auto"/>
                  <w:insideV w:val="none" w:sz="0" w:space="0" w:color="auto"/>
                </w:tblBorders>
              </w:tblPrEx>
              <w:trPr>
                <w:trHeight w:val="100"/>
              </w:trPr>
              <w:tc>
                <w:tcPr>
                  <w:tcW w:w="9498" w:type="dxa"/>
                  <w:gridSpan w:val="2"/>
                </w:tcPr>
                <w:p w:rsidR="00D417C3" w:rsidRDefault="00D417C3" w:rsidP="007717F7">
                  <w:pPr>
                    <w:widowControl/>
                    <w:autoSpaceDE/>
                    <w:autoSpaceDN/>
                    <w:adjustRightInd/>
                    <w:ind w:firstLine="0"/>
                    <w:jc w:val="left"/>
                    <w:rPr>
                      <w:rFonts w:ascii="Times New Roman" w:hAnsi="Times New Roman" w:cs="Times New Roman"/>
                    </w:rPr>
                  </w:pPr>
                </w:p>
              </w:tc>
            </w:tr>
          </w:tbl>
          <w:p w:rsidR="00D417C3" w:rsidRDefault="00D417C3" w:rsidP="007717F7">
            <w:pPr>
              <w:widowControl/>
              <w:autoSpaceDE/>
              <w:autoSpaceDN/>
              <w:adjustRightInd/>
              <w:ind w:firstLine="0"/>
              <w:jc w:val="left"/>
              <w:rPr>
                <w:rFonts w:ascii="Times New Roman" w:hAnsi="Times New Roman" w:cs="Times New Roman"/>
              </w:rPr>
            </w:pPr>
          </w:p>
        </w:tc>
        <w:tc>
          <w:tcPr>
            <w:tcW w:w="222" w:type="dxa"/>
            <w:tcBorders>
              <w:top w:val="nil"/>
              <w:left w:val="nil"/>
              <w:bottom w:val="nil"/>
              <w:right w:val="nil"/>
            </w:tcBorders>
            <w:shd w:val="clear" w:color="auto" w:fill="auto"/>
            <w:noWrap/>
            <w:vAlign w:val="bottom"/>
            <w:hideMark/>
          </w:tcPr>
          <w:p w:rsidR="00D417C3" w:rsidRDefault="00D417C3" w:rsidP="007717F7">
            <w:pPr>
              <w:widowControl/>
              <w:autoSpaceDE/>
              <w:autoSpaceDN/>
              <w:adjustRightInd/>
              <w:ind w:firstLine="0"/>
              <w:jc w:val="left"/>
              <w:rPr>
                <w:rFonts w:ascii="Times New Roman" w:hAnsi="Times New Roman" w:cs="Times New Roman"/>
              </w:rPr>
            </w:pPr>
          </w:p>
        </w:tc>
        <w:tc>
          <w:tcPr>
            <w:tcW w:w="222" w:type="dxa"/>
            <w:tcBorders>
              <w:top w:val="nil"/>
              <w:left w:val="nil"/>
              <w:bottom w:val="nil"/>
              <w:right w:val="nil"/>
            </w:tcBorders>
            <w:shd w:val="clear" w:color="auto" w:fill="auto"/>
            <w:noWrap/>
            <w:vAlign w:val="bottom"/>
            <w:hideMark/>
          </w:tcPr>
          <w:p w:rsidR="00D417C3" w:rsidRDefault="00D417C3" w:rsidP="007717F7">
            <w:pPr>
              <w:widowControl/>
              <w:autoSpaceDE/>
              <w:autoSpaceDN/>
              <w:adjustRightInd/>
              <w:ind w:firstLine="0"/>
              <w:jc w:val="left"/>
              <w:rPr>
                <w:rFonts w:ascii="Times New Roman" w:hAnsi="Times New Roman" w:cs="Times New Roman"/>
              </w:rPr>
            </w:pPr>
          </w:p>
        </w:tc>
        <w:tc>
          <w:tcPr>
            <w:tcW w:w="236" w:type="dxa"/>
            <w:tcBorders>
              <w:top w:val="nil"/>
              <w:left w:val="nil"/>
              <w:bottom w:val="nil"/>
              <w:right w:val="nil"/>
            </w:tcBorders>
            <w:shd w:val="clear" w:color="auto" w:fill="auto"/>
            <w:noWrap/>
            <w:vAlign w:val="bottom"/>
            <w:hideMark/>
          </w:tcPr>
          <w:p w:rsidR="00D417C3" w:rsidRDefault="00D417C3" w:rsidP="007717F7">
            <w:pPr>
              <w:widowControl/>
              <w:autoSpaceDE/>
              <w:autoSpaceDN/>
              <w:adjustRightInd/>
              <w:ind w:firstLine="0"/>
              <w:jc w:val="left"/>
              <w:rPr>
                <w:rFonts w:ascii="Times New Roman" w:hAnsi="Times New Roman" w:cs="Times New Roman"/>
              </w:rPr>
            </w:pPr>
          </w:p>
        </w:tc>
      </w:tr>
    </w:tbl>
    <w:p w:rsidR="00D417C3" w:rsidRDefault="00D417C3" w:rsidP="00D417C3">
      <w:pPr>
        <w:rPr>
          <w:rFonts w:ascii="Times New Roman" w:hAnsi="Times New Roman" w:cs="Times New Roman"/>
        </w:rPr>
      </w:pPr>
      <w:proofErr w:type="spellStart"/>
      <w:r>
        <w:rPr>
          <w:rFonts w:ascii="Times New Roman" w:hAnsi="Times New Roman" w:cs="Times New Roman"/>
        </w:rPr>
        <w:t>Сдц</w:t>
      </w:r>
      <w:proofErr w:type="spellEnd"/>
      <w:r>
        <w:rPr>
          <w:rFonts w:ascii="Times New Roman" w:hAnsi="Times New Roman" w:cs="Times New Roman"/>
        </w:rPr>
        <w:t xml:space="preserve"> =(</w:t>
      </w:r>
      <w:r w:rsidR="00362494">
        <w:rPr>
          <w:rFonts w:ascii="Times New Roman" w:hAnsi="Times New Roman" w:cs="Times New Roman"/>
        </w:rPr>
        <w:t>0,8+1,6+0,8+0,8+</w:t>
      </w:r>
      <w:proofErr w:type="gramStart"/>
      <w:r w:rsidR="00362494">
        <w:rPr>
          <w:rFonts w:ascii="Times New Roman" w:hAnsi="Times New Roman" w:cs="Times New Roman"/>
        </w:rPr>
        <w:t>1)/</w:t>
      </w:r>
      <w:proofErr w:type="gramEnd"/>
      <w:r w:rsidR="00362494">
        <w:rPr>
          <w:rFonts w:ascii="Times New Roman" w:hAnsi="Times New Roman" w:cs="Times New Roman"/>
        </w:rPr>
        <w:t>5=1</w:t>
      </w:r>
    </w:p>
    <w:p w:rsidR="00D417C3" w:rsidRDefault="00D417C3" w:rsidP="00D417C3">
      <w:pPr>
        <w:rPr>
          <w:rFonts w:ascii="Times New Roman" w:hAnsi="Times New Roman" w:cs="Times New Roman"/>
        </w:rPr>
      </w:pPr>
      <w:r>
        <w:rPr>
          <w:rFonts w:ascii="Times New Roman" w:hAnsi="Times New Roman" w:cs="Times New Roman"/>
        </w:rPr>
        <w:t xml:space="preserve">Уф= </w:t>
      </w:r>
      <w:proofErr w:type="spellStart"/>
      <w:r>
        <w:rPr>
          <w:rFonts w:ascii="Times New Roman" w:hAnsi="Times New Roman" w:cs="Times New Roman"/>
        </w:rPr>
        <w:t>Фф</w:t>
      </w:r>
      <w:proofErr w:type="spellEnd"/>
      <w:r>
        <w:rPr>
          <w:rFonts w:ascii="Times New Roman" w:hAnsi="Times New Roman" w:cs="Times New Roman"/>
        </w:rPr>
        <w:t>/</w:t>
      </w:r>
      <w:proofErr w:type="spellStart"/>
      <w:r>
        <w:rPr>
          <w:rFonts w:ascii="Times New Roman" w:hAnsi="Times New Roman" w:cs="Times New Roman"/>
        </w:rPr>
        <w:t>Фп</w:t>
      </w:r>
      <w:proofErr w:type="spellEnd"/>
      <w:r>
        <w:rPr>
          <w:rFonts w:ascii="Times New Roman" w:hAnsi="Times New Roman" w:cs="Times New Roman"/>
        </w:rPr>
        <w:t xml:space="preserve"> = </w:t>
      </w:r>
      <w:r w:rsidR="00362494">
        <w:rPr>
          <w:rFonts w:ascii="Times New Roman" w:hAnsi="Times New Roman" w:cs="Times New Roman"/>
        </w:rPr>
        <w:t>9527,9/147</w:t>
      </w:r>
      <w:r w:rsidR="006C22EF">
        <w:rPr>
          <w:rFonts w:ascii="Times New Roman" w:hAnsi="Times New Roman" w:cs="Times New Roman"/>
        </w:rPr>
        <w:t>29,3</w:t>
      </w:r>
      <w:r>
        <w:rPr>
          <w:rFonts w:ascii="Times New Roman" w:hAnsi="Times New Roman" w:cs="Times New Roman"/>
        </w:rPr>
        <w:t>=0,</w:t>
      </w:r>
      <w:r w:rsidR="006C22EF">
        <w:rPr>
          <w:rFonts w:ascii="Times New Roman" w:hAnsi="Times New Roman" w:cs="Times New Roman"/>
        </w:rPr>
        <w:t>6</w:t>
      </w:r>
    </w:p>
    <w:p w:rsidR="00D417C3" w:rsidRDefault="006C22EF" w:rsidP="00D417C3">
      <w:pPr>
        <w:rPr>
          <w:rFonts w:ascii="Times New Roman" w:hAnsi="Times New Roman" w:cs="Times New Roman"/>
        </w:rPr>
      </w:pPr>
      <w:proofErr w:type="spellStart"/>
      <w:r>
        <w:rPr>
          <w:rFonts w:ascii="Times New Roman" w:hAnsi="Times New Roman" w:cs="Times New Roman"/>
        </w:rPr>
        <w:t>Эмп</w:t>
      </w:r>
      <w:proofErr w:type="spellEnd"/>
      <w:r>
        <w:rPr>
          <w:rFonts w:ascii="Times New Roman" w:hAnsi="Times New Roman" w:cs="Times New Roman"/>
        </w:rPr>
        <w:t>=</w:t>
      </w:r>
      <w:proofErr w:type="spellStart"/>
      <w:r>
        <w:rPr>
          <w:rFonts w:ascii="Times New Roman" w:hAnsi="Times New Roman" w:cs="Times New Roman"/>
        </w:rPr>
        <w:t>Сдц</w:t>
      </w:r>
      <w:proofErr w:type="spellEnd"/>
      <w:r>
        <w:rPr>
          <w:rFonts w:ascii="Times New Roman" w:hAnsi="Times New Roman" w:cs="Times New Roman"/>
        </w:rPr>
        <w:t>*Уф = 1*0,6</w:t>
      </w:r>
      <w:r w:rsidR="00D417C3">
        <w:rPr>
          <w:rFonts w:ascii="Times New Roman" w:hAnsi="Times New Roman" w:cs="Times New Roman"/>
        </w:rPr>
        <w:t>=</w:t>
      </w:r>
      <w:r>
        <w:rPr>
          <w:rFonts w:ascii="Times New Roman" w:hAnsi="Times New Roman" w:cs="Times New Roman"/>
        </w:rPr>
        <w:t>0,6</w:t>
      </w:r>
    </w:p>
    <w:p w:rsidR="00D417C3" w:rsidRDefault="00D417C3" w:rsidP="00D417C3">
      <w:pPr>
        <w:rPr>
          <w:rFonts w:ascii="Times New Roman" w:hAnsi="Times New Roman" w:cs="Times New Roman"/>
        </w:rPr>
      </w:pPr>
    </w:p>
    <w:p w:rsidR="00D417C3" w:rsidRDefault="00D417C3" w:rsidP="00D417C3">
      <w:pPr>
        <w:rPr>
          <w:rFonts w:ascii="Times New Roman" w:hAnsi="Times New Roman" w:cs="Times New Roman"/>
        </w:rPr>
      </w:pPr>
    </w:p>
    <w:p w:rsidR="00D417C3" w:rsidRDefault="00F00CCD" w:rsidP="00D417C3">
      <w:pPr>
        <w:rPr>
          <w:rFonts w:ascii="Times New Roman" w:hAnsi="Times New Roman" w:cs="Times New Roman"/>
        </w:rPr>
      </w:pPr>
      <w:r>
        <w:rPr>
          <w:rFonts w:ascii="Times New Roman" w:hAnsi="Times New Roman" w:cs="Times New Roman"/>
        </w:rPr>
        <w:t>В 2022</w:t>
      </w:r>
      <w:r w:rsidR="00D417C3">
        <w:rPr>
          <w:rFonts w:ascii="Times New Roman" w:hAnsi="Times New Roman" w:cs="Times New Roman"/>
        </w:rPr>
        <w:t xml:space="preserve"> году программа оценивается как </w:t>
      </w:r>
      <w:r w:rsidR="006C22EF">
        <w:rPr>
          <w:rFonts w:ascii="Times New Roman" w:hAnsi="Times New Roman" w:cs="Times New Roman"/>
        </w:rPr>
        <w:t xml:space="preserve">удовлетворительно </w:t>
      </w:r>
      <w:r w:rsidR="00D417C3">
        <w:rPr>
          <w:rFonts w:ascii="Times New Roman" w:hAnsi="Times New Roman" w:cs="Times New Roman"/>
        </w:rPr>
        <w:t>эффективная.</w:t>
      </w:r>
    </w:p>
    <w:p w:rsidR="004F7AE8" w:rsidRDefault="004F7AE8" w:rsidP="005669F8">
      <w:pPr>
        <w:ind w:firstLine="0"/>
        <w:rPr>
          <w:rFonts w:ascii="Times New Roman" w:hAnsi="Times New Roman" w:cs="Times New Roman"/>
        </w:rPr>
      </w:pPr>
    </w:p>
    <w:p w:rsidR="00D417C3" w:rsidRDefault="00D417C3" w:rsidP="005669F8">
      <w:pPr>
        <w:ind w:firstLine="0"/>
        <w:rPr>
          <w:rFonts w:ascii="Times New Roman" w:hAnsi="Times New Roman" w:cs="Times New Roman"/>
        </w:rPr>
      </w:pPr>
    </w:p>
    <w:p w:rsidR="00D417C3" w:rsidRDefault="00D417C3" w:rsidP="005669F8">
      <w:pPr>
        <w:ind w:firstLine="0"/>
        <w:rPr>
          <w:rFonts w:ascii="Times New Roman" w:hAnsi="Times New Roman" w:cs="Times New Roman"/>
        </w:rPr>
      </w:pPr>
    </w:p>
    <w:p w:rsidR="00D417C3" w:rsidRDefault="00D417C3" w:rsidP="005669F8">
      <w:pPr>
        <w:ind w:firstLine="0"/>
        <w:rPr>
          <w:rFonts w:ascii="Times New Roman" w:hAnsi="Times New Roman" w:cs="Times New Roman"/>
        </w:rPr>
      </w:pPr>
    </w:p>
    <w:p w:rsidR="00D417C3" w:rsidRDefault="00D417C3" w:rsidP="005669F8">
      <w:pPr>
        <w:ind w:firstLine="0"/>
        <w:rPr>
          <w:rFonts w:ascii="Times New Roman" w:hAnsi="Times New Roman" w:cs="Times New Roman"/>
        </w:rPr>
      </w:pPr>
    </w:p>
    <w:p w:rsidR="00D417C3" w:rsidRDefault="00D417C3" w:rsidP="005669F8">
      <w:pPr>
        <w:ind w:firstLine="0"/>
        <w:rPr>
          <w:rFonts w:ascii="Times New Roman" w:hAnsi="Times New Roman" w:cs="Times New Roman"/>
        </w:rPr>
      </w:pPr>
    </w:p>
    <w:p w:rsidR="00D417C3" w:rsidRPr="00D417C3" w:rsidRDefault="00D417C3" w:rsidP="005669F8">
      <w:pPr>
        <w:ind w:firstLine="0"/>
        <w:rPr>
          <w:rFonts w:ascii="Times New Roman" w:hAnsi="Times New Roman" w:cs="Times New Roman"/>
          <w:i/>
          <w:sz w:val="16"/>
          <w:szCs w:val="16"/>
        </w:rPr>
      </w:pPr>
      <w:r w:rsidRPr="00D417C3">
        <w:rPr>
          <w:rFonts w:ascii="Times New Roman" w:hAnsi="Times New Roman" w:cs="Times New Roman"/>
          <w:i/>
          <w:sz w:val="16"/>
          <w:szCs w:val="16"/>
        </w:rPr>
        <w:t>Исп. Беляевская Л.А.</w:t>
      </w:r>
    </w:p>
    <w:sectPr w:rsidR="00D417C3" w:rsidRPr="00D41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5483B"/>
    <w:multiLevelType w:val="multilevel"/>
    <w:tmpl w:val="5EC2A380"/>
    <w:lvl w:ilvl="0">
      <w:start w:val="2"/>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
    <w:nsid w:val="0AA62A93"/>
    <w:multiLevelType w:val="hybridMultilevel"/>
    <w:tmpl w:val="9176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E41024"/>
    <w:multiLevelType w:val="multilevel"/>
    <w:tmpl w:val="46D01750"/>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155A4EC2"/>
    <w:multiLevelType w:val="multilevel"/>
    <w:tmpl w:val="AFEA1000"/>
    <w:lvl w:ilvl="0">
      <w:start w:val="1"/>
      <w:numFmt w:val="decimal"/>
      <w:lvlText w:val="%1."/>
      <w:lvlJc w:val="left"/>
      <w:pPr>
        <w:ind w:left="1069"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nsid w:val="162B2927"/>
    <w:multiLevelType w:val="hybridMultilevel"/>
    <w:tmpl w:val="42E8311C"/>
    <w:lvl w:ilvl="0" w:tplc="00BA2D40">
      <w:start w:val="2"/>
      <w:numFmt w:val="upperRoman"/>
      <w:lvlText w:val="%1."/>
      <w:lvlJc w:val="left"/>
      <w:pPr>
        <w:ind w:left="1440" w:hanging="72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F914445"/>
    <w:multiLevelType w:val="hybridMultilevel"/>
    <w:tmpl w:val="6564135E"/>
    <w:lvl w:ilvl="0" w:tplc="4626AAB4">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38F01060"/>
    <w:multiLevelType w:val="multilevel"/>
    <w:tmpl w:val="E6BEC61E"/>
    <w:lvl w:ilvl="0">
      <w:start w:val="2"/>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7">
    <w:nsid w:val="49255CCE"/>
    <w:multiLevelType w:val="multilevel"/>
    <w:tmpl w:val="C422E0BE"/>
    <w:lvl w:ilvl="0">
      <w:start w:val="1"/>
      <w:numFmt w:val="decimal"/>
      <w:lvlText w:val="%1."/>
      <w:lvlJc w:val="left"/>
      <w:pPr>
        <w:ind w:left="927" w:hanging="360"/>
      </w:pPr>
    </w:lvl>
    <w:lvl w:ilvl="1">
      <w:start w:val="1"/>
      <w:numFmt w:val="decimal"/>
      <w:isLgl/>
      <w:lvlText w:val="%1.%2."/>
      <w:lvlJc w:val="left"/>
      <w:pPr>
        <w:ind w:left="786"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8">
    <w:nsid w:val="64363CEC"/>
    <w:multiLevelType w:val="multilevel"/>
    <w:tmpl w:val="422AD034"/>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614" w:hanging="720"/>
      </w:pPr>
      <w:rPr>
        <w:rFonts w:hint="default"/>
      </w:rPr>
    </w:lvl>
    <w:lvl w:ilvl="3">
      <w:start w:val="1"/>
      <w:numFmt w:val="decimal"/>
      <w:isLgl/>
      <w:lvlText w:val="%1.%2.%3.%4."/>
      <w:lvlJc w:val="left"/>
      <w:pPr>
        <w:ind w:left="188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69" w:hanging="1440"/>
      </w:pPr>
      <w:rPr>
        <w:rFonts w:hint="default"/>
      </w:rPr>
    </w:lvl>
    <w:lvl w:ilvl="8">
      <w:start w:val="1"/>
      <w:numFmt w:val="decimal"/>
      <w:isLgl/>
      <w:lvlText w:val="%1.%2.%3.%4.%5.%6.%7.%8.%9."/>
      <w:lvlJc w:val="left"/>
      <w:pPr>
        <w:ind w:left="4296" w:hanging="1800"/>
      </w:pPr>
      <w:rPr>
        <w:rFonts w:hint="default"/>
      </w:rPr>
    </w:lvl>
  </w:abstractNum>
  <w:abstractNum w:abstractNumId="9">
    <w:nsid w:val="68740324"/>
    <w:multiLevelType w:val="hybridMultilevel"/>
    <w:tmpl w:val="867E0C64"/>
    <w:lvl w:ilvl="0" w:tplc="75F84B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8C103BC"/>
    <w:multiLevelType w:val="multilevel"/>
    <w:tmpl w:val="173A4F44"/>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614" w:hanging="720"/>
      </w:pPr>
      <w:rPr>
        <w:rFonts w:hint="default"/>
      </w:rPr>
    </w:lvl>
    <w:lvl w:ilvl="3">
      <w:start w:val="1"/>
      <w:numFmt w:val="decimal"/>
      <w:isLgl/>
      <w:lvlText w:val="%1.%2.%3.%4."/>
      <w:lvlJc w:val="left"/>
      <w:pPr>
        <w:ind w:left="188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69" w:hanging="1440"/>
      </w:pPr>
      <w:rPr>
        <w:rFonts w:hint="default"/>
      </w:rPr>
    </w:lvl>
    <w:lvl w:ilvl="8">
      <w:start w:val="1"/>
      <w:numFmt w:val="decimal"/>
      <w:isLgl/>
      <w:lvlText w:val="%1.%2.%3.%4.%5.%6.%7.%8.%9."/>
      <w:lvlJc w:val="left"/>
      <w:pPr>
        <w:ind w:left="4296" w:hanging="1800"/>
      </w:pPr>
      <w:rPr>
        <w:rFonts w:hint="default"/>
      </w:rPr>
    </w:lvl>
  </w:abstractNum>
  <w:abstractNum w:abstractNumId="11">
    <w:nsid w:val="6CCB6C98"/>
    <w:multiLevelType w:val="multilevel"/>
    <w:tmpl w:val="6A662602"/>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C4F377A"/>
    <w:multiLevelType w:val="hybridMultilevel"/>
    <w:tmpl w:val="011C04BE"/>
    <w:lvl w:ilvl="0" w:tplc="B8A296DC">
      <w:start w:val="2"/>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5"/>
  </w:num>
  <w:num w:numId="3">
    <w:abstractNumId w:val="9"/>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num>
  <w:num w:numId="8">
    <w:abstractNumId w:val="12"/>
  </w:num>
  <w:num w:numId="9">
    <w:abstractNumId w:val="4"/>
  </w:num>
  <w:num w:numId="10">
    <w:abstractNumId w:val="6"/>
  </w:num>
  <w:num w:numId="11">
    <w:abstractNumId w:val="0"/>
  </w:num>
  <w:num w:numId="12">
    <w:abstractNumId w:val="11"/>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AE8"/>
    <w:rsid w:val="00016693"/>
    <w:rsid w:val="000B57AA"/>
    <w:rsid w:val="0016299D"/>
    <w:rsid w:val="001C4FEF"/>
    <w:rsid w:val="001E7B35"/>
    <w:rsid w:val="001F20CA"/>
    <w:rsid w:val="00215312"/>
    <w:rsid w:val="00215EFC"/>
    <w:rsid w:val="002502A2"/>
    <w:rsid w:val="0029072D"/>
    <w:rsid w:val="002A265E"/>
    <w:rsid w:val="002E7B64"/>
    <w:rsid w:val="00306915"/>
    <w:rsid w:val="00362494"/>
    <w:rsid w:val="003677B0"/>
    <w:rsid w:val="00483B54"/>
    <w:rsid w:val="004A7A02"/>
    <w:rsid w:val="004D5CC2"/>
    <w:rsid w:val="004E7AA2"/>
    <w:rsid w:val="004F7AE8"/>
    <w:rsid w:val="00526861"/>
    <w:rsid w:val="005669F8"/>
    <w:rsid w:val="00642031"/>
    <w:rsid w:val="006C22EF"/>
    <w:rsid w:val="007717F7"/>
    <w:rsid w:val="00776AE6"/>
    <w:rsid w:val="008F491A"/>
    <w:rsid w:val="009170E1"/>
    <w:rsid w:val="009F3849"/>
    <w:rsid w:val="00AD60E3"/>
    <w:rsid w:val="00AD7343"/>
    <w:rsid w:val="00B454AC"/>
    <w:rsid w:val="00B5246B"/>
    <w:rsid w:val="00BD459F"/>
    <w:rsid w:val="00BF5FBD"/>
    <w:rsid w:val="00CB244B"/>
    <w:rsid w:val="00D417C3"/>
    <w:rsid w:val="00DB654F"/>
    <w:rsid w:val="00E10A39"/>
    <w:rsid w:val="00E85A34"/>
    <w:rsid w:val="00EA0BC6"/>
    <w:rsid w:val="00EF6B84"/>
    <w:rsid w:val="00F00CCD"/>
    <w:rsid w:val="00F37B52"/>
    <w:rsid w:val="00F62064"/>
    <w:rsid w:val="00FE4C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FD4EF-41B5-4986-A06D-4FDB2CC9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paragraph" w:customStyle="1" w:styleId="a4">
    <w:name w:val="Нормальный (таблица)"/>
    <w:basedOn w:val="a"/>
    <w:next w:val="a"/>
    <w:uiPriority w:val="99"/>
    <w:pPr>
      <w:ind w:firstLine="0"/>
    </w:pPr>
  </w:style>
  <w:style w:type="paragraph" w:customStyle="1" w:styleId="a5">
    <w:name w:val="Таблицы (моноширинный)"/>
    <w:basedOn w:val="a"/>
    <w:next w:val="a"/>
    <w:uiPriority w:val="99"/>
    <w:pPr>
      <w:ind w:firstLine="0"/>
      <w:jc w:val="left"/>
    </w:pPr>
    <w:rPr>
      <w:rFonts w:ascii="Courier New" w:hAnsi="Courier New" w:cs="Courier New"/>
    </w:rPr>
  </w:style>
  <w:style w:type="paragraph" w:customStyle="1" w:styleId="a6">
    <w:name w:val="Прижатый влево"/>
    <w:basedOn w:val="a"/>
    <w:next w:val="a"/>
    <w:uiPriority w:val="99"/>
    <w:pPr>
      <w:ind w:firstLine="0"/>
      <w:jc w:val="left"/>
    </w:pPr>
  </w:style>
  <w:style w:type="paragraph" w:styleId="a7">
    <w:name w:val="Subtitle"/>
    <w:basedOn w:val="a"/>
    <w:next w:val="a"/>
    <w:link w:val="a8"/>
    <w:uiPriority w:val="11"/>
    <w:qFormat/>
    <w:pPr>
      <w:spacing w:after="60"/>
      <w:jc w:val="center"/>
      <w:outlineLvl w:val="1"/>
    </w:pPr>
    <w:rPr>
      <w:rFonts w:ascii="Calibri Light" w:hAnsi="Calibri Light" w:cs="Times New Roman"/>
    </w:rPr>
  </w:style>
  <w:style w:type="character" w:customStyle="1" w:styleId="a8">
    <w:name w:val="Подзаголовок Знак"/>
    <w:basedOn w:val="a0"/>
    <w:link w:val="a7"/>
    <w:uiPriority w:val="11"/>
    <w:rPr>
      <w:rFonts w:ascii="Calibri Light" w:eastAsia="Times New Roman" w:hAnsi="Calibri Light" w:cs="Times New Roman"/>
      <w:sz w:val="24"/>
      <w:szCs w:val="24"/>
      <w:lang w:eastAsia="ru-RU"/>
    </w:rPr>
  </w:style>
  <w:style w:type="paragraph" w:styleId="a9">
    <w:name w:val="No Spacing"/>
    <w:uiPriority w:val="1"/>
    <w:qFormat/>
    <w:pPr>
      <w:spacing w:after="0" w:line="240" w:lineRule="auto"/>
    </w:pPr>
    <w:rPr>
      <w:rFonts w:eastAsiaTheme="minorEastAsia"/>
      <w:lang w:eastAsia="ru-RU"/>
    </w:rPr>
  </w:style>
  <w:style w:type="paragraph" w:styleId="aa">
    <w:name w:val="List Paragraph"/>
    <w:basedOn w:val="a"/>
    <w:link w:val="ab"/>
    <w:uiPriority w:val="34"/>
    <w:qFormat/>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ab">
    <w:name w:val="Абзац списка Знак"/>
    <w:link w:val="aa"/>
    <w:uiPriority w:val="99"/>
    <w:locked/>
  </w:style>
  <w:style w:type="paragraph" w:styleId="ac">
    <w:name w:val="Balloon Text"/>
    <w:basedOn w:val="a"/>
    <w:link w:val="ad"/>
    <w:uiPriority w:val="99"/>
    <w:semiHidden/>
    <w:unhideWhenUsed/>
    <w:rPr>
      <w:rFonts w:ascii="Segoe UI" w:hAnsi="Segoe UI" w:cs="Segoe UI"/>
      <w:sz w:val="18"/>
      <w:szCs w:val="18"/>
    </w:rPr>
  </w:style>
  <w:style w:type="character" w:customStyle="1" w:styleId="ad">
    <w:name w:val="Текст выноски Знак"/>
    <w:basedOn w:val="a0"/>
    <w:link w:val="ac"/>
    <w:uiPriority w:val="99"/>
    <w:semiHidden/>
    <w:rPr>
      <w:rFonts w:ascii="Segoe UI" w:eastAsia="Times New Roman" w:hAnsi="Segoe UI" w:cs="Segoe UI"/>
      <w:sz w:val="18"/>
      <w:szCs w:val="18"/>
      <w:lang w:eastAsia="ru-RU"/>
    </w:rPr>
  </w:style>
  <w:style w:type="paragraph" w:styleId="ae">
    <w:name w:val="Body Text"/>
    <w:basedOn w:val="a"/>
    <w:link w:val="af"/>
    <w:uiPriority w:val="99"/>
    <w:semiHidden/>
    <w:unhideWhenUsed/>
    <w:rsid w:val="002502A2"/>
    <w:pPr>
      <w:spacing w:after="120"/>
    </w:pPr>
  </w:style>
  <w:style w:type="character" w:customStyle="1" w:styleId="af">
    <w:name w:val="Основной текст Знак"/>
    <w:basedOn w:val="a0"/>
    <w:link w:val="ae"/>
    <w:uiPriority w:val="99"/>
    <w:semiHidden/>
    <w:rsid w:val="002502A2"/>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84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0B90C-BB18-4D4D-9FF6-64BAABB55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2613</Words>
  <Characters>14895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Шуб Татьяна Владимировна</dc:creator>
  <cp:keywords/>
  <dc:description/>
  <cp:lastModifiedBy>Ходарева Светлана Николаевна</cp:lastModifiedBy>
  <cp:revision>3</cp:revision>
  <cp:lastPrinted>2022-03-31T01:53:00Z</cp:lastPrinted>
  <dcterms:created xsi:type="dcterms:W3CDTF">2023-03-23T00:33:00Z</dcterms:created>
  <dcterms:modified xsi:type="dcterms:W3CDTF">2023-03-23T03:32:00Z</dcterms:modified>
</cp:coreProperties>
</file>