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A20" w:rsidRPr="004446DD" w:rsidRDefault="00F40A20" w:rsidP="004446DD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УТВЕРЖДАЮ:</w:t>
      </w:r>
    </w:p>
    <w:p w:rsidR="00F40A20" w:rsidRPr="004446DD" w:rsidRDefault="00631722" w:rsidP="004446DD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Глава</w:t>
      </w:r>
      <w:r w:rsidR="00F40A20" w:rsidRPr="004446DD">
        <w:rPr>
          <w:rFonts w:ascii="Times New Roman" w:hAnsi="Times New Roman" w:cs="Times New Roman"/>
          <w:sz w:val="22"/>
          <w:szCs w:val="22"/>
        </w:rPr>
        <w:t xml:space="preserve"> Бодайбинского</w:t>
      </w:r>
    </w:p>
    <w:p w:rsidR="00F40A20" w:rsidRPr="004446DD" w:rsidRDefault="00F40A20" w:rsidP="004446DD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городского поселения</w:t>
      </w:r>
    </w:p>
    <w:p w:rsidR="00F40A20" w:rsidRPr="004446DD" w:rsidRDefault="00F40A20" w:rsidP="004446DD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_____________</w:t>
      </w:r>
      <w:r w:rsidR="00631722" w:rsidRPr="004446DD">
        <w:rPr>
          <w:rFonts w:ascii="Times New Roman" w:hAnsi="Times New Roman" w:cs="Times New Roman"/>
          <w:sz w:val="22"/>
          <w:szCs w:val="22"/>
        </w:rPr>
        <w:t>А.В. Ботвин</w:t>
      </w:r>
    </w:p>
    <w:p w:rsidR="003D7DCD" w:rsidRPr="004446DD" w:rsidRDefault="00F40A20" w:rsidP="004446DD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«_______» ________202</w:t>
      </w:r>
      <w:r w:rsidR="004136B2" w:rsidRPr="004446DD">
        <w:rPr>
          <w:rFonts w:ascii="Times New Roman" w:hAnsi="Times New Roman" w:cs="Times New Roman"/>
          <w:sz w:val="22"/>
          <w:szCs w:val="22"/>
        </w:rPr>
        <w:t>5</w:t>
      </w:r>
      <w:r w:rsidRPr="004446DD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3D7DCD" w:rsidRPr="004446DD" w:rsidRDefault="003D7DCD" w:rsidP="003D7DCD">
      <w:pPr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6845EF" w:rsidP="003D7DCD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r w:rsidRPr="004446DD">
        <w:rPr>
          <w:rFonts w:ascii="Times New Roman" w:hAnsi="Times New Roman" w:cs="Times New Roman"/>
          <w:sz w:val="22"/>
          <w:szCs w:val="22"/>
        </w:rPr>
        <w:t xml:space="preserve">Отчет о реализации муниципальной программы </w:t>
      </w:r>
      <w:r w:rsidRPr="004446DD">
        <w:rPr>
          <w:rFonts w:ascii="Times New Roman" w:hAnsi="Times New Roman" w:cs="Times New Roman"/>
          <w:bCs/>
          <w:sz w:val="22"/>
          <w:szCs w:val="22"/>
        </w:rPr>
        <w:t>«Переселение граждан из ветхого и аварийного жилищного фонда Бодайбинского муниципальног</w:t>
      </w:r>
      <w:r w:rsidR="00666C69" w:rsidRPr="004446DD">
        <w:rPr>
          <w:rFonts w:ascii="Times New Roman" w:hAnsi="Times New Roman" w:cs="Times New Roman"/>
          <w:bCs/>
          <w:sz w:val="22"/>
          <w:szCs w:val="22"/>
        </w:rPr>
        <w:t>о образования на период 20</w:t>
      </w:r>
      <w:r w:rsidR="00634BAB" w:rsidRPr="004446DD">
        <w:rPr>
          <w:rFonts w:ascii="Times New Roman" w:hAnsi="Times New Roman" w:cs="Times New Roman"/>
          <w:bCs/>
          <w:sz w:val="22"/>
          <w:szCs w:val="22"/>
        </w:rPr>
        <w:t>20</w:t>
      </w:r>
      <w:r w:rsidR="00666C69" w:rsidRPr="004446DD">
        <w:rPr>
          <w:rFonts w:ascii="Times New Roman" w:hAnsi="Times New Roman" w:cs="Times New Roman"/>
          <w:bCs/>
          <w:sz w:val="22"/>
          <w:szCs w:val="22"/>
        </w:rPr>
        <w:t>–</w:t>
      </w:r>
      <w:r w:rsidR="00634BAB" w:rsidRPr="004446DD">
        <w:rPr>
          <w:rFonts w:ascii="Times New Roman" w:hAnsi="Times New Roman" w:cs="Times New Roman"/>
          <w:bCs/>
          <w:sz w:val="22"/>
          <w:szCs w:val="22"/>
        </w:rPr>
        <w:t>2025</w:t>
      </w:r>
      <w:r w:rsidRPr="004446DD">
        <w:rPr>
          <w:rFonts w:ascii="Times New Roman" w:hAnsi="Times New Roman" w:cs="Times New Roman"/>
          <w:bCs/>
          <w:sz w:val="22"/>
          <w:szCs w:val="22"/>
        </w:rPr>
        <w:t xml:space="preserve"> годов» (далее-  муниципальная программа) за </w:t>
      </w:r>
      <w:r w:rsidR="00666C69" w:rsidRPr="004446DD">
        <w:rPr>
          <w:rFonts w:ascii="Times New Roman" w:hAnsi="Times New Roman" w:cs="Times New Roman"/>
          <w:bCs/>
          <w:sz w:val="22"/>
          <w:szCs w:val="22"/>
        </w:rPr>
        <w:t>20</w:t>
      </w:r>
      <w:r w:rsidR="00634BAB" w:rsidRPr="004446DD">
        <w:rPr>
          <w:rFonts w:ascii="Times New Roman" w:hAnsi="Times New Roman" w:cs="Times New Roman"/>
          <w:bCs/>
          <w:sz w:val="22"/>
          <w:szCs w:val="22"/>
        </w:rPr>
        <w:t>2</w:t>
      </w:r>
      <w:r w:rsidR="00A8134B" w:rsidRPr="004446DD">
        <w:rPr>
          <w:rFonts w:ascii="Times New Roman" w:hAnsi="Times New Roman" w:cs="Times New Roman"/>
          <w:bCs/>
          <w:sz w:val="22"/>
          <w:szCs w:val="22"/>
        </w:rPr>
        <w:t>4</w:t>
      </w:r>
      <w:r w:rsidR="00666C69" w:rsidRPr="004446DD">
        <w:rPr>
          <w:rFonts w:ascii="Times New Roman" w:hAnsi="Times New Roman" w:cs="Times New Roman"/>
          <w:bCs/>
          <w:sz w:val="22"/>
          <w:szCs w:val="22"/>
        </w:rPr>
        <w:t xml:space="preserve"> год</w:t>
      </w:r>
    </w:p>
    <w:bookmarkEnd w:id="0"/>
    <w:p w:rsidR="003D7DCD" w:rsidRPr="004446DD" w:rsidRDefault="003D7DCD" w:rsidP="003D7DCD">
      <w:pPr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3D7DCD" w:rsidP="00322E3F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Целью муниципальной программы является обеспечение жильем граждан, проживающих в домах, признанных непригодными для постоянного проживания и ликвидация существующего ветхог</w:t>
      </w:r>
      <w:r w:rsidR="009F72BF" w:rsidRPr="004446DD">
        <w:rPr>
          <w:rFonts w:ascii="Times New Roman" w:hAnsi="Times New Roman" w:cs="Times New Roman"/>
          <w:sz w:val="22"/>
          <w:szCs w:val="22"/>
        </w:rPr>
        <w:t xml:space="preserve">о и аварийного жилищного фонда. </w:t>
      </w:r>
      <w:r w:rsidRPr="004446DD">
        <w:rPr>
          <w:rFonts w:ascii="Times New Roman" w:hAnsi="Times New Roman" w:cs="Times New Roman"/>
          <w:sz w:val="22"/>
          <w:szCs w:val="22"/>
        </w:rPr>
        <w:t>Основным мероприятием реализации программы является строительство нового жилья, в том числе приобретение жилых помещений в новостройках путем участия в долевом строительстве, а также приобретение жилья на вторичном рынке.</w:t>
      </w:r>
    </w:p>
    <w:p w:rsidR="003D7DCD" w:rsidRPr="004446DD" w:rsidRDefault="003D7DCD" w:rsidP="00322E3F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 xml:space="preserve">На исполнение муниципальной программы 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«Переселение граждан из ветхого и аварийного жилищного фонда Бодайбинского муниципального образования на период 20</w:t>
      </w:r>
      <w:r w:rsidR="00623D7F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-20</w:t>
      </w:r>
      <w:r w:rsidR="003C4515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623D7F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5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 </w:t>
      </w:r>
      <w:r w:rsidRPr="004446DD">
        <w:rPr>
          <w:rFonts w:ascii="Times New Roman" w:hAnsi="Times New Roman" w:cs="Times New Roman"/>
          <w:sz w:val="22"/>
          <w:szCs w:val="22"/>
        </w:rPr>
        <w:t xml:space="preserve">сумма бюджетных ассигнований на софинансирование мероприятий государственной программы Иркутской </w:t>
      </w:r>
      <w:r w:rsidR="00623D7F" w:rsidRPr="004446DD">
        <w:rPr>
          <w:rFonts w:ascii="Times New Roman" w:hAnsi="Times New Roman" w:cs="Times New Roman"/>
          <w:sz w:val="22"/>
          <w:szCs w:val="22"/>
        </w:rPr>
        <w:t>области «Доступное жилье» на 2020</w:t>
      </w:r>
      <w:r w:rsidRPr="004446DD">
        <w:rPr>
          <w:rFonts w:ascii="Times New Roman" w:hAnsi="Times New Roman" w:cs="Times New Roman"/>
          <w:sz w:val="22"/>
          <w:szCs w:val="22"/>
        </w:rPr>
        <w:t>-20</w:t>
      </w:r>
      <w:r w:rsidR="00623D7F" w:rsidRPr="004446DD">
        <w:rPr>
          <w:rFonts w:ascii="Times New Roman" w:hAnsi="Times New Roman" w:cs="Times New Roman"/>
          <w:sz w:val="22"/>
          <w:szCs w:val="22"/>
        </w:rPr>
        <w:t>25</w:t>
      </w:r>
      <w:r w:rsidRPr="004446DD">
        <w:rPr>
          <w:rFonts w:ascii="Times New Roman" w:hAnsi="Times New Roman" w:cs="Times New Roman"/>
          <w:sz w:val="22"/>
          <w:szCs w:val="22"/>
        </w:rPr>
        <w:t xml:space="preserve"> годы, составила </w:t>
      </w:r>
      <w:r w:rsidR="00C93F38" w:rsidRPr="004446DD">
        <w:rPr>
          <w:rFonts w:ascii="Times New Roman" w:hAnsi="Times New Roman" w:cs="Times New Roman"/>
          <w:sz w:val="22"/>
          <w:szCs w:val="22"/>
        </w:rPr>
        <w:t>3238,91</w:t>
      </w:r>
      <w:r w:rsidR="00631722" w:rsidRPr="004446DD">
        <w:rPr>
          <w:rFonts w:ascii="Times New Roman" w:hAnsi="Times New Roman" w:cs="Times New Roman"/>
          <w:sz w:val="22"/>
          <w:szCs w:val="22"/>
        </w:rPr>
        <w:t xml:space="preserve"> тыс.</w:t>
      </w:r>
      <w:r w:rsidRPr="004446DD">
        <w:rPr>
          <w:rFonts w:ascii="Times New Roman" w:hAnsi="Times New Roman" w:cs="Times New Roman"/>
          <w:sz w:val="22"/>
          <w:szCs w:val="22"/>
        </w:rPr>
        <w:t xml:space="preserve"> руб.</w:t>
      </w:r>
    </w:p>
    <w:p w:rsidR="004136B2" w:rsidRPr="004446DD" w:rsidRDefault="004136B2" w:rsidP="00C93F3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ab/>
        <w:t>В 2024 году выполнены работы по разработке проектно-сметной документации на снос 10 аварийных расселенных домов, на общую сумму 458,04 тыс. руб.</w:t>
      </w:r>
    </w:p>
    <w:p w:rsidR="004136B2" w:rsidRPr="004446DD" w:rsidRDefault="004136B2" w:rsidP="00C93F3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ab/>
      </w:r>
    </w:p>
    <w:p w:rsidR="0055027E" w:rsidRPr="004446DD" w:rsidRDefault="00322E3F" w:rsidP="00C93F38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ab/>
      </w:r>
      <w:r w:rsidR="003D7DCD" w:rsidRPr="004446DD">
        <w:rPr>
          <w:rFonts w:ascii="Times New Roman" w:hAnsi="Times New Roman" w:cs="Times New Roman"/>
          <w:sz w:val="22"/>
          <w:szCs w:val="22"/>
        </w:rPr>
        <w:t xml:space="preserve">По результатам оценки, уровень эффективности реализации муниципальной программы </w:t>
      </w:r>
      <w:r w:rsidR="003D7DCD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«Переселение граждан из ветхого и аварийного жилищного фонда Бодайбинского муниципального образования на период 20</w:t>
      </w:r>
      <w:r w:rsidR="00B238DB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="003D7DCD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-20</w:t>
      </w:r>
      <w:r w:rsidR="003C4515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B238DB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5</w:t>
      </w:r>
      <w:r w:rsidR="0055027E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 за 20</w:t>
      </w:r>
      <w:r w:rsidR="00B238DB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C93F38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="0055027E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05DA4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год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25098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неэффективн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ая</w:t>
      </w:r>
      <w:r w:rsidR="00705DA4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  <w:r w:rsidR="004B169F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</w:t>
      </w:r>
    </w:p>
    <w:p w:rsidR="003D7DCD" w:rsidRPr="004446DD" w:rsidRDefault="003D7DCD" w:rsidP="00322E3F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Анализ показателей результативности муниципальной программы отражен в приложениях 6, 7,</w:t>
      </w:r>
      <w:r w:rsidR="00705DA4" w:rsidRPr="004446DD">
        <w:rPr>
          <w:rFonts w:ascii="Times New Roman" w:hAnsi="Times New Roman" w:cs="Times New Roman"/>
          <w:sz w:val="22"/>
          <w:szCs w:val="22"/>
        </w:rPr>
        <w:t xml:space="preserve"> </w:t>
      </w:r>
      <w:r w:rsidR="004B169F" w:rsidRPr="004446DD">
        <w:rPr>
          <w:rFonts w:ascii="Times New Roman" w:hAnsi="Times New Roman" w:cs="Times New Roman"/>
          <w:sz w:val="22"/>
          <w:szCs w:val="22"/>
        </w:rPr>
        <w:t>8,</w:t>
      </w:r>
      <w:r w:rsidR="00936E0E" w:rsidRPr="004446DD">
        <w:rPr>
          <w:rFonts w:ascii="Times New Roman" w:hAnsi="Times New Roman" w:cs="Times New Roman"/>
          <w:sz w:val="22"/>
          <w:szCs w:val="22"/>
        </w:rPr>
        <w:t xml:space="preserve"> </w:t>
      </w:r>
      <w:r w:rsidRPr="004446DD">
        <w:rPr>
          <w:rFonts w:ascii="Times New Roman" w:hAnsi="Times New Roman" w:cs="Times New Roman"/>
          <w:sz w:val="22"/>
          <w:szCs w:val="22"/>
        </w:rPr>
        <w:t>9</w:t>
      </w:r>
      <w:r w:rsidR="004B169F" w:rsidRPr="004446DD">
        <w:rPr>
          <w:rFonts w:ascii="Times New Roman" w:hAnsi="Times New Roman" w:cs="Times New Roman"/>
          <w:sz w:val="22"/>
          <w:szCs w:val="22"/>
        </w:rPr>
        <w:t>,</w:t>
      </w:r>
      <w:r w:rsidR="00936E0E" w:rsidRPr="004446DD">
        <w:rPr>
          <w:rFonts w:ascii="Times New Roman" w:hAnsi="Times New Roman" w:cs="Times New Roman"/>
          <w:sz w:val="22"/>
          <w:szCs w:val="22"/>
        </w:rPr>
        <w:t xml:space="preserve"> </w:t>
      </w:r>
      <w:r w:rsidR="004B169F" w:rsidRPr="004446DD">
        <w:rPr>
          <w:rFonts w:ascii="Times New Roman" w:hAnsi="Times New Roman" w:cs="Times New Roman"/>
          <w:sz w:val="22"/>
          <w:szCs w:val="22"/>
        </w:rPr>
        <w:t>10</w:t>
      </w:r>
      <w:r w:rsidRPr="004446DD">
        <w:rPr>
          <w:rFonts w:ascii="Times New Roman" w:hAnsi="Times New Roman" w:cs="Times New Roman"/>
          <w:sz w:val="22"/>
          <w:szCs w:val="22"/>
        </w:rPr>
        <w:t>.</w:t>
      </w:r>
    </w:p>
    <w:p w:rsidR="003D7DCD" w:rsidRPr="004446DD" w:rsidRDefault="003D7DCD" w:rsidP="003D7DCD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3D7DCD" w:rsidP="003D7DCD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3D7DCD" w:rsidP="004446DD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4607E" w:rsidRPr="004446DD" w:rsidRDefault="00D4607E" w:rsidP="00D4607E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Начальник отдела по управлению</w:t>
      </w:r>
    </w:p>
    <w:p w:rsidR="00D4607E" w:rsidRPr="004446DD" w:rsidRDefault="00D4607E" w:rsidP="00D4607E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 xml:space="preserve">муниципальным имуществом и </w:t>
      </w:r>
    </w:p>
    <w:p w:rsidR="003D7DCD" w:rsidRPr="004446DD" w:rsidRDefault="00D4607E" w:rsidP="00D4607E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 xml:space="preserve">жилищно- социальным вопросам                                        </w:t>
      </w:r>
      <w:r w:rsidR="004446DD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4446DD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136B2" w:rsidRPr="004446DD">
        <w:rPr>
          <w:rFonts w:ascii="Times New Roman" w:hAnsi="Times New Roman" w:cs="Times New Roman"/>
          <w:sz w:val="22"/>
          <w:szCs w:val="22"/>
        </w:rPr>
        <w:t>А.С. Селедцова</w:t>
      </w:r>
    </w:p>
    <w:p w:rsidR="00754965" w:rsidRPr="004446DD" w:rsidRDefault="00754965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B0332A" w:rsidRPr="004446DD" w:rsidRDefault="00B0332A" w:rsidP="009F72BF">
      <w:pPr>
        <w:rPr>
          <w:rFonts w:ascii="Times New Roman" w:hAnsi="Times New Roman" w:cs="Times New Roman"/>
          <w:sz w:val="22"/>
          <w:szCs w:val="22"/>
        </w:rPr>
      </w:pPr>
    </w:p>
    <w:p w:rsidR="00B0332A" w:rsidRPr="004446DD" w:rsidRDefault="00B0332A" w:rsidP="009F72BF">
      <w:pPr>
        <w:rPr>
          <w:rFonts w:ascii="Times New Roman" w:hAnsi="Times New Roman" w:cs="Times New Roman"/>
          <w:sz w:val="22"/>
          <w:szCs w:val="22"/>
        </w:rPr>
      </w:pPr>
    </w:p>
    <w:p w:rsidR="00B0332A" w:rsidRPr="004446DD" w:rsidRDefault="00B0332A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9F72BF" w:rsidRPr="004446DD" w:rsidRDefault="009F72BF" w:rsidP="009F72BF">
      <w:pPr>
        <w:rPr>
          <w:rFonts w:ascii="Times New Roman" w:hAnsi="Times New Roman" w:cs="Times New Roman"/>
          <w:sz w:val="22"/>
          <w:szCs w:val="22"/>
        </w:rPr>
      </w:pPr>
    </w:p>
    <w:p w:rsidR="00B238DB" w:rsidRPr="004446DD" w:rsidRDefault="00B238DB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B238DB">
      <w:pPr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3D7DCD" w:rsidP="00705DA4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 xml:space="preserve">                                           Приложение 6</w:t>
      </w:r>
    </w:p>
    <w:p w:rsidR="003D7DCD" w:rsidRPr="004446DD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3D7DCD" w:rsidRPr="004446DD" w:rsidRDefault="003D7DCD" w:rsidP="003D7DCD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Анализ показателей результативности муниципальной программы «Переселение граждан из ветхого и аварийного жилищного фонда Бодайбинского муниципальног</w:t>
      </w:r>
      <w:r w:rsidR="00666C6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 образования на период 20</w:t>
      </w:r>
      <w:r w:rsidR="00B0332A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="00666C6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-202</w:t>
      </w:r>
      <w:r w:rsidR="00B0332A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5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годов», достигнутых </w:t>
      </w:r>
      <w:r w:rsidR="00362241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за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="00362241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4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</w:t>
      </w:r>
      <w:r w:rsidR="00666C6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791828" w:rsidRPr="004446DD" w:rsidRDefault="00791828" w:rsidP="003D7DCD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3D7DCD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Подпрограмма 1</w:t>
      </w:r>
    </w:p>
    <w:p w:rsidR="001012E8" w:rsidRPr="004446DD" w:rsidRDefault="001012E8" w:rsidP="003D7DCD">
      <w:pPr>
        <w:tabs>
          <w:tab w:val="left" w:pos="2985"/>
        </w:tabs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8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89"/>
        <w:gridCol w:w="709"/>
        <w:gridCol w:w="1021"/>
        <w:gridCol w:w="1701"/>
        <w:gridCol w:w="2409"/>
      </w:tblGrid>
      <w:tr w:rsidR="00666C69" w:rsidRPr="004446DD" w:rsidTr="004446D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Пояснения по достигнутым значениям</w:t>
            </w:r>
          </w:p>
        </w:tc>
      </w:tr>
      <w:tr w:rsidR="00666C69" w:rsidRPr="004446DD" w:rsidTr="004446D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план </w:t>
            </w:r>
          </w:p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69" w:rsidRPr="004446DD" w:rsidRDefault="00666C69" w:rsidP="00EF03D3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6C69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666C69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4446D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Доля семей, переселенных из ветхого и аварийного жилья, в общем количестве семей, нуждающихся в переселении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666C69" w:rsidP="00666C69">
            <w:pPr>
              <w:ind w:left="-734" w:firstLine="6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6F4C89" w:rsidP="00666C6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6F4C89" w:rsidP="00666C69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446DD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C69" w:rsidRPr="004446DD" w:rsidRDefault="00666C69" w:rsidP="00666C6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66C69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283B27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4446D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Объем введенных в эксплуатацию объектов капитального строительств, </w:t>
            </w:r>
            <w:r w:rsidR="00634BAB" w:rsidRPr="004446DD">
              <w:rPr>
                <w:rFonts w:ascii="Times New Roman" w:hAnsi="Times New Roman" w:cs="Times New Roman"/>
                <w:sz w:val="22"/>
                <w:szCs w:val="22"/>
              </w:rPr>
              <w:t>приобретенных жилых помещений,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666C69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B0332A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B0332A" w:rsidP="00666C6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C69" w:rsidRPr="004446DD" w:rsidRDefault="00F86468" w:rsidP="0059348B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66C69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C69" w:rsidRPr="004446DD" w:rsidRDefault="00666C69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Площадь снесенного непригодного для проживания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666C69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867AB8" w:rsidP="00791828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C69" w:rsidRPr="004446DD" w:rsidRDefault="00FE07B4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66C69" w:rsidRPr="004446DD" w:rsidRDefault="00666C69" w:rsidP="00FE7E0A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3324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4446DD" w:rsidRDefault="00643324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4446DD" w:rsidRDefault="00643324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Площадь снесенного аварийного жилья, предусмотренного по судебному решению за период переселения граждан с 2016 по 2018 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324" w:rsidRPr="004446DD" w:rsidRDefault="00643324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241" w:rsidRPr="004446DD" w:rsidRDefault="00B0332A" w:rsidP="00362241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324" w:rsidRPr="004446DD" w:rsidRDefault="00362241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3324" w:rsidRPr="004446DD" w:rsidRDefault="00643324" w:rsidP="00FE7E0A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F4C89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9" w:rsidRPr="004446DD" w:rsidRDefault="006F4C8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89" w:rsidRPr="004446DD" w:rsidRDefault="006F4C89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Разработка проектной документации на организацию работ по сносу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9" w:rsidRPr="004446DD" w:rsidRDefault="006F4C89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9" w:rsidRPr="004446DD" w:rsidRDefault="006F4C89" w:rsidP="00362241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4C89" w:rsidRPr="004446DD" w:rsidRDefault="00A8134B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4C89" w:rsidRPr="004446DD" w:rsidRDefault="006F4C89" w:rsidP="00FE7E0A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705F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05F" w:rsidRPr="004446DD" w:rsidRDefault="006F4C89" w:rsidP="00EF03D3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05F" w:rsidRPr="004446DD" w:rsidRDefault="003B705F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жильем граждан, нуждающихся в жилых помещениях по исполнению судебных актов и мировых соглашений, а также оплата судебных расходов по исполнительным листам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05F" w:rsidRPr="004446DD" w:rsidRDefault="003B705F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05F" w:rsidRPr="004446DD" w:rsidRDefault="006F4C89" w:rsidP="00362241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05F" w:rsidRPr="004446DD" w:rsidRDefault="006F4C89" w:rsidP="00666C6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B705F" w:rsidRPr="004446DD" w:rsidRDefault="00A8134B" w:rsidP="00FE7E0A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Решения Бодайбинским городским судом по состоянию на 31.12.2024 год были не вынесены, принятие решение состоится в 2025 году. </w:t>
            </w:r>
          </w:p>
        </w:tc>
      </w:tr>
    </w:tbl>
    <w:p w:rsidR="003D7DCD" w:rsidRPr="004446DD" w:rsidRDefault="003D7DCD" w:rsidP="003D7DCD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791828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Подпрограмма 2</w:t>
      </w:r>
    </w:p>
    <w:p w:rsidR="00791828" w:rsidRPr="004446DD" w:rsidRDefault="00791828" w:rsidP="00791828">
      <w:pPr>
        <w:tabs>
          <w:tab w:val="left" w:pos="2985"/>
        </w:tabs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6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89"/>
        <w:gridCol w:w="709"/>
        <w:gridCol w:w="1021"/>
        <w:gridCol w:w="1842"/>
        <w:gridCol w:w="2127"/>
      </w:tblGrid>
      <w:tr w:rsidR="00791828" w:rsidRPr="004446DD" w:rsidTr="004446D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Ед. изм.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результативности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Пояснения по достигнутым значениям</w:t>
            </w:r>
          </w:p>
        </w:tc>
      </w:tr>
      <w:tr w:rsidR="00791828" w:rsidRPr="004446DD" w:rsidTr="004446D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план </w:t>
            </w:r>
          </w:p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828" w:rsidRPr="004446DD" w:rsidRDefault="00791828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1828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91828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Доля семей, переселенных из ветхого и аварийного жилья, в общем количестве семей, нуждающихся в переселении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791828" w:rsidP="00DD08CD">
            <w:pPr>
              <w:ind w:left="-734" w:firstLine="62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197D1E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197D1E" w:rsidP="00DD08CD">
            <w:pPr>
              <w:pStyle w:val="a8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446DD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1828" w:rsidRPr="004446DD" w:rsidRDefault="00791828" w:rsidP="00917CCB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1828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Объем введенных в эксплуатацию объектов капитального строительств, а также площадь изымаемых помещений аварийного жилищного фонда, в отношении которой принято решение о предоставлении возмещения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E0A" w:rsidRPr="004446DD" w:rsidRDefault="00FE7E0A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791828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1828" w:rsidRPr="004446DD" w:rsidTr="004446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828" w:rsidRPr="004446DD" w:rsidRDefault="00791828" w:rsidP="00DD08CD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Площадь снесенного непригодного для проживания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кв.м.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643324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828" w:rsidRPr="004446DD" w:rsidRDefault="00643324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91828" w:rsidRPr="004446DD" w:rsidRDefault="00791828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91828" w:rsidRPr="004446DD" w:rsidRDefault="00791828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4446DD" w:rsidRDefault="004446DD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11654C" w:rsidRPr="004446DD" w:rsidRDefault="001062B0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Анализ объема финансирования муниципальной программы «Переселение граждан из ветхого и аварийного жилищного фонда Бодайбинского муниципальног</w:t>
      </w:r>
      <w:r w:rsidR="0011654C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 образования на период 2020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-202</w:t>
      </w:r>
      <w:r w:rsidR="0011654C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5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 за 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2024 год</w:t>
      </w:r>
    </w:p>
    <w:p w:rsidR="001062B0" w:rsidRPr="004446DD" w:rsidRDefault="001062B0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1062B0" w:rsidRPr="004446DD" w:rsidRDefault="001062B0" w:rsidP="001062B0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Подпрограмма 1</w:t>
      </w:r>
    </w:p>
    <w:p w:rsidR="001062B0" w:rsidRPr="004446DD" w:rsidRDefault="001062B0" w:rsidP="001062B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685"/>
        <w:gridCol w:w="1134"/>
        <w:gridCol w:w="1559"/>
        <w:gridCol w:w="1276"/>
        <w:gridCol w:w="1843"/>
      </w:tblGrid>
      <w:tr w:rsidR="009247EC" w:rsidRPr="004446DD" w:rsidTr="00371BF8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Объем финансирования </w:t>
            </w:r>
          </w:p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Пояснения по освоению объемов финансирования</w:t>
            </w:r>
          </w:p>
        </w:tc>
      </w:tr>
      <w:tr w:rsidR="009247EC" w:rsidRPr="004446DD" w:rsidTr="00371BF8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план на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4446DD" w:rsidRDefault="001062B0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47EC" w:rsidRPr="004446DD" w:rsidTr="00F86468">
        <w:trPr>
          <w:trHeight w:val="253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247EC" w:rsidRPr="004446DD" w:rsidTr="00371BF8">
        <w:trPr>
          <w:trHeight w:val="248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1062B0" w:rsidRPr="004446DD" w:rsidRDefault="00643324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Обеспечение жильем граждан, проживающих в домах, признанных непригодными для проживания, путем строительства жилых помещений и (или) приобретения (в том числе на вторичном рынке) жилых помещений, а также путем предоставления возмещений гражданам за изымаемые жилые помещения аварийного жилищного фонда Бодайбинского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  <w:p w:rsidR="001062B0" w:rsidRPr="004446DD" w:rsidRDefault="001062B0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AA9" w:rsidRPr="004446DD" w:rsidRDefault="00367AA9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867AB8" w:rsidP="00B0332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1062B0" w:rsidRPr="004446DD" w:rsidRDefault="001062B0" w:rsidP="00DD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867AB8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643324" w:rsidRPr="004446DD" w:rsidRDefault="00643324" w:rsidP="0064332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64332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674F3" w:rsidRPr="004446DD" w:rsidRDefault="00B0332A" w:rsidP="00B0332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1062B0" w:rsidRPr="004446DD" w:rsidRDefault="001062B0" w:rsidP="00DD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674F3" w:rsidRPr="004446DD" w:rsidRDefault="00B0332A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1062B0" w:rsidRPr="004446DD" w:rsidRDefault="001062B0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062B0" w:rsidRPr="004446DD" w:rsidRDefault="001062B0" w:rsidP="0064332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4446DD" w:rsidRDefault="001062B0" w:rsidP="004674F3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3324" w:rsidRPr="004446DD" w:rsidTr="004446DD">
        <w:trPr>
          <w:trHeight w:val="814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4446DD" w:rsidRDefault="00643324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4446DD" w:rsidRDefault="00643324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Снос аварийного жилья, предусмотренный по судебному решению за период переселения граждан с 2016 по 2018 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4446DD" w:rsidRDefault="00643324" w:rsidP="0064332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43324" w:rsidRPr="004446DD" w:rsidRDefault="00643324" w:rsidP="0064332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324" w:rsidRPr="004446DD" w:rsidRDefault="00643324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43324" w:rsidRPr="004446DD" w:rsidRDefault="00A8134B" w:rsidP="00367AA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458,04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11654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1654C" w:rsidRPr="004446DD" w:rsidRDefault="00A8134B" w:rsidP="00367AA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458,04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BF8" w:rsidRPr="004446DD" w:rsidRDefault="00371BF8" w:rsidP="004674F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F4C89" w:rsidRPr="004446DD" w:rsidRDefault="006F4C89" w:rsidP="004674F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654C" w:rsidRPr="004446DD" w:rsidTr="00371BF8">
        <w:trPr>
          <w:trHeight w:val="1128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жильем граждан, нуждающихся в жилых помещениях по исполнению судебных актов и мировых соглашений, а также оплата судебных расходов по исполнительным листам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64332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1654C" w:rsidRPr="004446DD" w:rsidRDefault="0011654C" w:rsidP="0064332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1654C" w:rsidRPr="004446DD" w:rsidRDefault="00DE2863" w:rsidP="00367AA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2278,18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11654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1654C" w:rsidRPr="004446DD" w:rsidRDefault="006F4C89" w:rsidP="00367AA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654C" w:rsidRPr="004446DD" w:rsidRDefault="00DE2863" w:rsidP="003B705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Решения Бодайбинским городским судом по состоянию на 31.12.2024 год были не вынесены, принятие решение состоится в 2025 году.</w:t>
            </w:r>
          </w:p>
        </w:tc>
      </w:tr>
      <w:tr w:rsidR="009247EC" w:rsidRPr="004446DD" w:rsidTr="00371BF8">
        <w:tc>
          <w:tcPr>
            <w:tcW w:w="5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1062B0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Итого по мероприятию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DE2863" w:rsidP="00367AA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2736,22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2B0" w:rsidRPr="004446DD" w:rsidRDefault="00DE2863" w:rsidP="00367AA9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458,04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62B0" w:rsidRPr="004446DD" w:rsidRDefault="001062B0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B461DA">
      <w:pPr>
        <w:rPr>
          <w:rFonts w:ascii="Times New Roman" w:hAnsi="Times New Roman" w:cs="Times New Roman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791828" w:rsidRPr="004446DD" w:rsidRDefault="00791828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Анализ объема финансирования муниципальной программы «Переселение граждан из ветхого и аварийного жилищного фонда Бодайбинского муниципального образования на период 20</w:t>
      </w:r>
      <w:r w:rsidR="0011654C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-20</w:t>
      </w:r>
      <w:r w:rsidR="0011654C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25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 за 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2024 год</w:t>
      </w:r>
      <w:r w:rsidR="00D64C27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A82CB9" w:rsidRPr="004446DD" w:rsidRDefault="00A82CB9" w:rsidP="00A82CB9">
      <w:pPr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Подпрограмма 2</w:t>
      </w:r>
    </w:p>
    <w:p w:rsidR="00A82CB9" w:rsidRPr="004446DD" w:rsidRDefault="00A82CB9" w:rsidP="00A82CB9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118"/>
        <w:gridCol w:w="1276"/>
        <w:gridCol w:w="1701"/>
        <w:gridCol w:w="992"/>
        <w:gridCol w:w="2552"/>
      </w:tblGrid>
      <w:tr w:rsidR="00A82CB9" w:rsidRPr="004446DD" w:rsidTr="00FE7E0A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 тыс. руб.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Пояснения по освоению объемов финансирования</w:t>
            </w:r>
          </w:p>
        </w:tc>
      </w:tr>
      <w:tr w:rsidR="00A82CB9" w:rsidRPr="004446DD" w:rsidTr="00FE7E0A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факт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2CB9" w:rsidRPr="004446DD" w:rsidTr="00FE7E0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A82CB9" w:rsidRPr="004446DD" w:rsidTr="00FE7E0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4446D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мероприятие: </w:t>
            </w:r>
          </w:p>
          <w:p w:rsidR="0011654C" w:rsidRPr="004446DD" w:rsidRDefault="0011654C" w:rsidP="004446D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жильем граждан, проживающих в домах, признанных непригодными для проживания, </w:t>
            </w:r>
            <w:r w:rsidR="00994DC1" w:rsidRPr="004446DD">
              <w:rPr>
                <w:rFonts w:ascii="Times New Roman" w:hAnsi="Times New Roman" w:cs="Times New Roman"/>
                <w:sz w:val="22"/>
                <w:szCs w:val="22"/>
              </w:rPr>
              <w:t>путем приобретения (в том числе на вторичном рынке) жилых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11654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54C" w:rsidRPr="004446DD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2CB9" w:rsidRPr="004446DD" w:rsidTr="00FE7E0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4446DD">
            <w:pPr>
              <w:pStyle w:val="a6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мероприятие: </w:t>
            </w:r>
          </w:p>
          <w:p w:rsidR="00994DC1" w:rsidRPr="004446DD" w:rsidRDefault="00994DC1" w:rsidP="004446D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Обеспечение жильем граждан, нуждающихся в жилых помещениях по исполнению судебных актов и мировых соглашений.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  <w:p w:rsidR="00A82CB9" w:rsidRPr="004446DD" w:rsidRDefault="00A82CB9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11654C" w:rsidP="00371BF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A82CB9" w:rsidRPr="004446DD" w:rsidRDefault="00A82CB9" w:rsidP="00DD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4446D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11654C" w:rsidP="0011654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A82CB9" w:rsidRPr="004446DD" w:rsidRDefault="00A82CB9" w:rsidP="00DD08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4446D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77A1" w:rsidRPr="004446DD" w:rsidRDefault="001677A1" w:rsidP="001677A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2CB9" w:rsidRPr="004446DD" w:rsidTr="00FE7E0A"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Итого по мероприятию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C568DF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2CB9" w:rsidRPr="004446DD" w:rsidTr="00FE7E0A">
        <w:trPr>
          <w:trHeight w:val="70"/>
        </w:trPr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Всего по программе: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11654C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B9" w:rsidRPr="004446DD" w:rsidRDefault="00994DC1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CB9" w:rsidRPr="004446DD" w:rsidRDefault="00A82CB9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sectPr w:rsidR="00A82CB9" w:rsidRPr="004446DD" w:rsidSect="009247EC">
          <w:pgSz w:w="11905" w:h="16837"/>
          <w:pgMar w:top="851" w:right="800" w:bottom="851" w:left="1276" w:header="720" w:footer="720" w:gutter="0"/>
          <w:cols w:space="720"/>
          <w:noEndnote/>
          <w:docGrid w:linePitch="326"/>
        </w:sectPr>
      </w:pPr>
    </w:p>
    <w:p w:rsidR="00666C69" w:rsidRPr="004446DD" w:rsidRDefault="00666C69" w:rsidP="00666C69">
      <w:pPr>
        <w:pStyle w:val="a5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 7</w:t>
      </w:r>
    </w:p>
    <w:p w:rsidR="00666C69" w:rsidRPr="004446DD" w:rsidRDefault="00666C69" w:rsidP="00666C6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666C69">
      <w:pPr>
        <w:pStyle w:val="a7"/>
        <w:jc w:val="center"/>
        <w:rPr>
          <w:rStyle w:val="a3"/>
          <w:rFonts w:ascii="Times New Roman" w:hAnsi="Times New Roman" w:cs="Times New Roman"/>
          <w:b w:val="0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sz w:val="22"/>
          <w:szCs w:val="22"/>
        </w:rPr>
        <w:t xml:space="preserve">Отчет об использовании бюджетных ассигнований бюджета Бодайбинского муниципального образования на реализацию муниципальной программы </w:t>
      </w:r>
    </w:p>
    <w:p w:rsidR="00666C69" w:rsidRPr="004446DD" w:rsidRDefault="00666C69" w:rsidP="00666C6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за 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2024 год</w:t>
      </w:r>
      <w:r w:rsidR="00D64C27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</w:p>
    <w:p w:rsidR="00666C69" w:rsidRPr="004446DD" w:rsidRDefault="00666C69" w:rsidP="00666C69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47"/>
        <w:gridCol w:w="1687"/>
        <w:gridCol w:w="1681"/>
        <w:gridCol w:w="1905"/>
      </w:tblGrid>
      <w:tr w:rsidR="00666C69" w:rsidRPr="004446DD" w:rsidTr="005230F1">
        <w:tc>
          <w:tcPr>
            <w:tcW w:w="709" w:type="dxa"/>
            <w:shd w:val="clear" w:color="auto" w:fill="auto"/>
            <w:vAlign w:val="center"/>
          </w:tcPr>
          <w:p w:rsidR="00666C69" w:rsidRPr="004446DD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№пп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666C69" w:rsidRPr="004446DD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66C69" w:rsidRPr="004446DD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План бюджетных ассигнований, тыс. руб.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666C69" w:rsidRPr="004446DD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Фактическое исполнение, тыс. руб.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666C69" w:rsidRPr="004446DD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Уровень финансирования</w:t>
            </w:r>
          </w:p>
        </w:tc>
      </w:tr>
      <w:tr w:rsidR="00666C69" w:rsidRPr="004446DD" w:rsidTr="005230F1">
        <w:tc>
          <w:tcPr>
            <w:tcW w:w="709" w:type="dxa"/>
            <w:shd w:val="clear" w:color="auto" w:fill="auto"/>
            <w:vAlign w:val="center"/>
          </w:tcPr>
          <w:p w:rsidR="00666C69" w:rsidRPr="004446DD" w:rsidRDefault="00666C69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666C69" w:rsidRPr="004446DD" w:rsidRDefault="00666C69" w:rsidP="00994DC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bCs/>
                <w:sz w:val="22"/>
                <w:szCs w:val="22"/>
              </w:rPr>
              <w:t>«Переселение граждан из ветхого и аварийного жилищного фонда Бодайбинского муниципального образования на период 20</w:t>
            </w:r>
            <w:r w:rsidR="00994DC1" w:rsidRPr="004446DD">
              <w:rPr>
                <w:rFonts w:ascii="Times New Roman" w:hAnsi="Times New Roman" w:cs="Times New Roman"/>
                <w:bCs/>
                <w:sz w:val="22"/>
                <w:szCs w:val="22"/>
              </w:rPr>
              <w:t>20</w:t>
            </w:r>
            <w:r w:rsidRPr="004446DD">
              <w:rPr>
                <w:rFonts w:ascii="Times New Roman" w:hAnsi="Times New Roman" w:cs="Times New Roman"/>
                <w:bCs/>
                <w:sz w:val="22"/>
                <w:szCs w:val="22"/>
              </w:rPr>
              <w:t>–202</w:t>
            </w:r>
            <w:r w:rsidR="00994DC1" w:rsidRPr="004446DD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  <w:r w:rsidRPr="004446D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годов»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66C69" w:rsidRPr="004446DD" w:rsidRDefault="00DE2863" w:rsidP="00367AA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2736,22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666C69" w:rsidRPr="004446DD" w:rsidRDefault="00DE2863" w:rsidP="00367AA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458,04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666C69" w:rsidRPr="004446DD" w:rsidRDefault="00CA5010" w:rsidP="005230F1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666C69" w:rsidRPr="004446DD" w:rsidRDefault="00666C69" w:rsidP="00051017">
      <w:pPr>
        <w:tabs>
          <w:tab w:val="left" w:pos="2985"/>
        </w:tabs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3D7DCD" w:rsidRPr="004446DD" w:rsidRDefault="003D7DCD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3D7DC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3D7DCD" w:rsidRPr="004446DD" w:rsidRDefault="003D7DC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pStyle w:val="a7"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sz w:val="22"/>
          <w:szCs w:val="22"/>
        </w:rPr>
        <w:lastRenderedPageBreak/>
        <w:t>Приложение № 8</w:t>
      </w:r>
    </w:p>
    <w:p w:rsidR="00A82CB9" w:rsidRPr="004446DD" w:rsidRDefault="00A82CB9" w:rsidP="00A82CB9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 xml:space="preserve">Отчет о расходах на реализацию целей муниципальной программы за счет всех источников финансирования 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Переселение граждан из ветхого и аварийного жилищного фонда Бодайбинского муниципа</w:t>
      </w:r>
      <w:r w:rsidR="00B21DDE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льного образования на период 2020-2025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годов» за 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2024 год</w:t>
      </w: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Подпрограмма 1</w:t>
      </w:r>
    </w:p>
    <w:p w:rsidR="00A82CB9" w:rsidRPr="004446DD" w:rsidRDefault="00A82CB9" w:rsidP="00A82CB9">
      <w:pPr>
        <w:pStyle w:val="a7"/>
        <w:jc w:val="left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3262"/>
        <w:gridCol w:w="1276"/>
        <w:gridCol w:w="1276"/>
        <w:gridCol w:w="992"/>
        <w:gridCol w:w="2268"/>
      </w:tblGrid>
      <w:tr w:rsidR="00A82CB9" w:rsidRPr="004446DD" w:rsidTr="00F86468">
        <w:tc>
          <w:tcPr>
            <w:tcW w:w="702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 пп</w:t>
            </w:r>
          </w:p>
        </w:tc>
        <w:tc>
          <w:tcPr>
            <w:tcW w:w="3262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2CB9" w:rsidRPr="004446DD" w:rsidRDefault="00A82CB9" w:rsidP="006F4C8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План финансирования на 20</w:t>
            </w:r>
            <w:r w:rsidR="00994DC1"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F4C89"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 год, 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Фактическое исполнение за 20</w:t>
            </w:r>
            <w:r w:rsidR="00994DC1"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F4C89"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B461DA" w:rsidRPr="004446D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Причины неисполнения (в случае отклонения более чем на 15 %)</w:t>
            </w:r>
          </w:p>
        </w:tc>
      </w:tr>
      <w:tr w:rsidR="00A82CB9" w:rsidRPr="004446DD" w:rsidTr="00F86468">
        <w:tc>
          <w:tcPr>
            <w:tcW w:w="9776" w:type="dxa"/>
            <w:gridSpan w:val="6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2CB9" w:rsidRPr="004446DD" w:rsidTr="004446DD">
        <w:trPr>
          <w:trHeight w:val="2859"/>
        </w:trPr>
        <w:tc>
          <w:tcPr>
            <w:tcW w:w="702" w:type="dxa"/>
            <w:shd w:val="clear" w:color="auto" w:fill="auto"/>
          </w:tcPr>
          <w:p w:rsidR="00A82CB9" w:rsidRPr="004446DD" w:rsidRDefault="00A82CB9" w:rsidP="00371BF8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2" w:type="dxa"/>
            <w:shd w:val="clear" w:color="auto" w:fill="auto"/>
          </w:tcPr>
          <w:p w:rsidR="00B21DDE" w:rsidRPr="004446DD" w:rsidRDefault="00B21DDE" w:rsidP="00B21DDE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A82CB9" w:rsidRPr="004446DD" w:rsidRDefault="00B21DDE" w:rsidP="00B21DDE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Обеспечение жильем граждан, проживающих в домах, признанных непригодными для проживания, путем строительства жилых помещений и (или) приобретения (в том числе на вторичном рынке) жилых помещений, а также путем предоставления возмещений гражданам за изымаемые жилые помещения аварийного жилищного фонда Бодайбинского муниципального образования</w:t>
            </w:r>
          </w:p>
        </w:tc>
        <w:tc>
          <w:tcPr>
            <w:tcW w:w="1276" w:type="dxa"/>
            <w:shd w:val="clear" w:color="auto" w:fill="auto"/>
          </w:tcPr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3B705F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A82CB9" w:rsidRPr="004446DD" w:rsidRDefault="00A82CB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6468" w:rsidRPr="004446DD" w:rsidTr="004446DD">
        <w:trPr>
          <w:trHeight w:val="846"/>
        </w:trPr>
        <w:tc>
          <w:tcPr>
            <w:tcW w:w="702" w:type="dxa"/>
            <w:shd w:val="clear" w:color="auto" w:fill="auto"/>
          </w:tcPr>
          <w:p w:rsidR="00F86468" w:rsidRPr="004446DD" w:rsidRDefault="00F86468" w:rsidP="00F86468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2" w:type="dxa"/>
            <w:shd w:val="clear" w:color="auto" w:fill="auto"/>
          </w:tcPr>
          <w:p w:rsidR="00F86468" w:rsidRPr="004446DD" w:rsidRDefault="00F86468" w:rsidP="00F86468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Снос аварийного жилья, предусмотренный по судебному решению за период переселения граждан с 2016 по 2018 годы</w:t>
            </w:r>
          </w:p>
        </w:tc>
        <w:tc>
          <w:tcPr>
            <w:tcW w:w="1276" w:type="dxa"/>
            <w:shd w:val="clear" w:color="auto" w:fill="auto"/>
          </w:tcPr>
          <w:p w:rsidR="00F86468" w:rsidRPr="004446DD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DE2863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458,04</w:t>
            </w: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86468" w:rsidRPr="004446DD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DE2863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458,04</w:t>
            </w: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86468" w:rsidRPr="004446DD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6F4C8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5010" w:rsidRPr="004446DD" w:rsidRDefault="00CA5010" w:rsidP="00CA501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86468" w:rsidRPr="004446DD" w:rsidTr="00011E31">
        <w:trPr>
          <w:trHeight w:val="1121"/>
        </w:trPr>
        <w:tc>
          <w:tcPr>
            <w:tcW w:w="702" w:type="dxa"/>
            <w:shd w:val="clear" w:color="auto" w:fill="auto"/>
          </w:tcPr>
          <w:p w:rsidR="00F86468" w:rsidRPr="004446DD" w:rsidRDefault="00F86468" w:rsidP="00F86468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2" w:type="dxa"/>
            <w:shd w:val="clear" w:color="auto" w:fill="auto"/>
          </w:tcPr>
          <w:p w:rsidR="00F86468" w:rsidRPr="004446DD" w:rsidRDefault="00F86468" w:rsidP="00F86468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Обеспечение жильем граждан, нуждающихся в жилых помещениях по исполнению судебных актов и мировых соглашений, а также оплата судебных расходов по исполнительным листам</w:t>
            </w:r>
          </w:p>
        </w:tc>
        <w:tc>
          <w:tcPr>
            <w:tcW w:w="1276" w:type="dxa"/>
            <w:shd w:val="clear" w:color="auto" w:fill="auto"/>
          </w:tcPr>
          <w:p w:rsidR="00F86468" w:rsidRPr="004446DD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DE2863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2278,18</w:t>
            </w:r>
          </w:p>
        </w:tc>
        <w:tc>
          <w:tcPr>
            <w:tcW w:w="1276" w:type="dxa"/>
            <w:shd w:val="clear" w:color="auto" w:fill="auto"/>
          </w:tcPr>
          <w:p w:rsidR="00F86468" w:rsidRPr="004446DD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6F4C8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F86468" w:rsidRPr="004446DD" w:rsidRDefault="00F86468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CA5010" w:rsidP="00CA5010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A5010" w:rsidRPr="004446DD" w:rsidRDefault="006F4C89" w:rsidP="00CA501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6468" w:rsidRPr="004446DD" w:rsidRDefault="00F86468" w:rsidP="00CA501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86468" w:rsidRPr="004446DD" w:rsidRDefault="00F86468" w:rsidP="00CA501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D7DCD" w:rsidRPr="004446DD" w:rsidRDefault="003D7DCD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F86468">
      <w:pPr>
        <w:tabs>
          <w:tab w:val="left" w:pos="7785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DE2863" w:rsidRPr="004446DD" w:rsidRDefault="00DE2863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DE2863" w:rsidRPr="004446DD" w:rsidRDefault="00DE2863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CA5010" w:rsidRPr="004446DD" w:rsidRDefault="00CA501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B461DA" w:rsidRPr="004446DD" w:rsidRDefault="00B461DA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lastRenderedPageBreak/>
        <w:t xml:space="preserve">Отчет о расходах на реализацию целей муниципальной программы за счет всех источников финансирования 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Переселение граждан из ветхого и аварийного жилищного</w:t>
      </w:r>
      <w:r w:rsidR="00424682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6F4C89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2024 год</w:t>
      </w:r>
      <w:r w:rsidR="00D64C27"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.</w:t>
      </w: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:rsidR="00A82CB9" w:rsidRPr="004446DD" w:rsidRDefault="00A82CB9" w:rsidP="00A82CB9">
      <w:pPr>
        <w:pStyle w:val="a5"/>
        <w:jc w:val="center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Подпрограмма 2</w:t>
      </w:r>
    </w:p>
    <w:p w:rsidR="003D7DCD" w:rsidRPr="004446DD" w:rsidRDefault="003D7DCD" w:rsidP="003D7DCD">
      <w:pPr>
        <w:tabs>
          <w:tab w:val="left" w:pos="7785"/>
        </w:tabs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134"/>
        <w:gridCol w:w="1276"/>
        <w:gridCol w:w="850"/>
        <w:gridCol w:w="2552"/>
      </w:tblGrid>
      <w:tr w:rsidR="00A82CB9" w:rsidRPr="004446DD" w:rsidTr="004446DD">
        <w:tc>
          <w:tcPr>
            <w:tcW w:w="710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№ пп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82CB9" w:rsidRPr="004446DD" w:rsidRDefault="00A82CB9" w:rsidP="006F4C8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План финансирования на 20</w:t>
            </w:r>
            <w:r w:rsidR="003B705F"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F4C89"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 год, тыс. руб.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Фактическое исполнение за </w:t>
            </w:r>
            <w:r w:rsidR="00424682"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1 полугодие </w:t>
            </w: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424682" w:rsidRPr="004446D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F4C89" w:rsidRPr="004446D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424682" w:rsidRPr="004446DD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Причины неисполнения (в случае отклонения более чем на 15 %)</w:t>
            </w:r>
          </w:p>
        </w:tc>
      </w:tr>
      <w:tr w:rsidR="00A82CB9" w:rsidRPr="004446DD" w:rsidTr="004446DD">
        <w:tc>
          <w:tcPr>
            <w:tcW w:w="9640" w:type="dxa"/>
            <w:gridSpan w:val="6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2CB9" w:rsidRPr="004446DD" w:rsidTr="004446DD">
        <w:trPr>
          <w:trHeight w:val="1681"/>
        </w:trPr>
        <w:tc>
          <w:tcPr>
            <w:tcW w:w="710" w:type="dxa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3118" w:type="dxa"/>
            <w:shd w:val="clear" w:color="auto" w:fill="auto"/>
          </w:tcPr>
          <w:p w:rsidR="00424682" w:rsidRPr="004446DD" w:rsidRDefault="00424682" w:rsidP="00424682">
            <w:pPr>
              <w:pStyle w:val="a4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мероприятие: </w:t>
            </w:r>
          </w:p>
          <w:p w:rsidR="00A82CB9" w:rsidRPr="004446DD" w:rsidRDefault="00424682" w:rsidP="00424682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Обеспечение жильем граждан, проживающих в домах, признанных непригодными для проживания, путем приобретения (в том числе на вторичном рынке) жилых помещений</w:t>
            </w:r>
          </w:p>
        </w:tc>
        <w:tc>
          <w:tcPr>
            <w:tcW w:w="1134" w:type="dxa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:rsidR="00A82CB9" w:rsidRPr="004446DD" w:rsidRDefault="00A82CB9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C10C0" w:rsidRPr="004446DD" w:rsidTr="004446DD">
        <w:trPr>
          <w:trHeight w:val="1425"/>
        </w:trPr>
        <w:tc>
          <w:tcPr>
            <w:tcW w:w="710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3118" w:type="dxa"/>
            <w:shd w:val="clear" w:color="auto" w:fill="auto"/>
          </w:tcPr>
          <w:p w:rsidR="00424682" w:rsidRPr="004446DD" w:rsidRDefault="00424682" w:rsidP="00424682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мероприятие: </w:t>
            </w:r>
          </w:p>
          <w:p w:rsidR="002C10C0" w:rsidRPr="004446DD" w:rsidRDefault="00424682" w:rsidP="00424682">
            <w:pPr>
              <w:pStyle w:val="a7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Обеспечение жильем граждан, нуждающихся в жилых помещениях по исполнению судебных актов и мировых соглашений.</w:t>
            </w:r>
          </w:p>
        </w:tc>
        <w:tc>
          <w:tcPr>
            <w:tcW w:w="1134" w:type="dxa"/>
            <w:shd w:val="clear" w:color="auto" w:fill="auto"/>
          </w:tcPr>
          <w:p w:rsidR="002C10C0" w:rsidRPr="004446DD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10C0" w:rsidRPr="004446DD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10C0" w:rsidRPr="004446DD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C10C0" w:rsidRPr="004446DD" w:rsidRDefault="00424682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2C10C0" w:rsidRPr="004446DD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424682" w:rsidP="0042468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C568DF" w:rsidRPr="004446DD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2C10C0" w:rsidRPr="004446DD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C568DF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568DF" w:rsidRPr="004446DD" w:rsidRDefault="00424682" w:rsidP="0042468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2C10C0" w:rsidRPr="004446DD" w:rsidRDefault="002C10C0" w:rsidP="002C10C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C10C0" w:rsidRPr="004446DD" w:rsidRDefault="002C10C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24682" w:rsidRDefault="00424682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446DD" w:rsidRDefault="004446DD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060885" w:rsidRPr="004446DD" w:rsidRDefault="00060885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6F4C89" w:rsidRPr="004446DD" w:rsidRDefault="006F4C89" w:rsidP="002C10C0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2C10C0" w:rsidRPr="004446DD" w:rsidRDefault="002C10C0" w:rsidP="002C10C0">
      <w:pPr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lastRenderedPageBreak/>
        <w:t>Приложение №9</w:t>
      </w:r>
    </w:p>
    <w:p w:rsidR="002C10C0" w:rsidRPr="004446DD" w:rsidRDefault="002C10C0" w:rsidP="002C10C0">
      <w:pPr>
        <w:rPr>
          <w:rFonts w:ascii="Times New Roman" w:hAnsi="Times New Roman" w:cs="Times New Roman"/>
          <w:sz w:val="22"/>
          <w:szCs w:val="22"/>
        </w:rPr>
      </w:pPr>
    </w:p>
    <w:p w:rsidR="002C10C0" w:rsidRPr="004446DD" w:rsidRDefault="002C10C0" w:rsidP="002C10C0">
      <w:pPr>
        <w:pStyle w:val="a7"/>
        <w:rPr>
          <w:rStyle w:val="a3"/>
          <w:rFonts w:ascii="Times New Roman" w:hAnsi="Times New Roman" w:cs="Times New Roman"/>
          <w:b w:val="0"/>
          <w:sz w:val="22"/>
          <w:szCs w:val="22"/>
        </w:rPr>
      </w:pPr>
      <w:r w:rsidRPr="004446DD">
        <w:rPr>
          <w:rStyle w:val="a3"/>
          <w:rFonts w:ascii="Times New Roman" w:hAnsi="Times New Roman" w:cs="Times New Roman"/>
          <w:b w:val="0"/>
          <w:sz w:val="22"/>
          <w:szCs w:val="22"/>
        </w:rPr>
        <w:t xml:space="preserve">Отчет о внесенных изменениях в муниципальную программу за </w:t>
      </w:r>
      <w:r w:rsidR="00571410" w:rsidRPr="004446DD">
        <w:rPr>
          <w:rStyle w:val="a3"/>
          <w:rFonts w:ascii="Times New Roman" w:hAnsi="Times New Roman" w:cs="Times New Roman"/>
          <w:b w:val="0"/>
          <w:sz w:val="22"/>
          <w:szCs w:val="22"/>
        </w:rPr>
        <w:t>2024 год</w:t>
      </w:r>
    </w:p>
    <w:p w:rsidR="006F4C89" w:rsidRPr="004446DD" w:rsidRDefault="006F4C89" w:rsidP="002C10C0">
      <w:pPr>
        <w:pStyle w:val="a7"/>
        <w:rPr>
          <w:rStyle w:val="a3"/>
          <w:rFonts w:ascii="Times New Roman" w:hAnsi="Times New Roman" w:cs="Times New Roman"/>
          <w:b w:val="0"/>
          <w:sz w:val="22"/>
          <w:szCs w:val="22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03"/>
        <w:gridCol w:w="1977"/>
      </w:tblGrid>
      <w:tr w:rsidR="002C10C0" w:rsidRPr="004446DD" w:rsidTr="002C10C0">
        <w:tc>
          <w:tcPr>
            <w:tcW w:w="709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№пп</w:t>
            </w:r>
          </w:p>
        </w:tc>
        <w:tc>
          <w:tcPr>
            <w:tcW w:w="2835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Наименование подпрограммы и основного мероприятия</w:t>
            </w:r>
          </w:p>
        </w:tc>
        <w:tc>
          <w:tcPr>
            <w:tcW w:w="2552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Реквизиты нормативного акта о внесении изменений</w:t>
            </w:r>
          </w:p>
        </w:tc>
        <w:tc>
          <w:tcPr>
            <w:tcW w:w="1703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Первоначальный утвержденный</w:t>
            </w: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план на текущий год (тыс. руб.)</w:t>
            </w:r>
          </w:p>
        </w:tc>
        <w:tc>
          <w:tcPr>
            <w:tcW w:w="1977" w:type="dxa"/>
            <w:shd w:val="clear" w:color="auto" w:fill="auto"/>
          </w:tcPr>
          <w:p w:rsidR="002C10C0" w:rsidRPr="004446DD" w:rsidRDefault="002C10C0" w:rsidP="00DE2863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 xml:space="preserve">План с учетом изменений по состоянию на </w:t>
            </w:r>
            <w:r w:rsidR="006F4C89"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 xml:space="preserve">2024 </w:t>
            </w: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года</w:t>
            </w:r>
          </w:p>
        </w:tc>
      </w:tr>
      <w:tr w:rsidR="002C10C0" w:rsidRPr="004446DD" w:rsidTr="002C10C0">
        <w:tc>
          <w:tcPr>
            <w:tcW w:w="709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2C10C0" w:rsidRPr="004446DD" w:rsidRDefault="002C10C0" w:rsidP="004446D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«Переселение граждан из ветхого и аварийного жилищного фонда Бодайбинского муниципального образования на период 20</w:t>
            </w:r>
            <w:r w:rsidR="00545BD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20-2025</w:t>
            </w: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годов» </w:t>
            </w:r>
          </w:p>
        </w:tc>
        <w:tc>
          <w:tcPr>
            <w:tcW w:w="2552" w:type="dxa"/>
            <w:shd w:val="clear" w:color="auto" w:fill="auto"/>
          </w:tcPr>
          <w:p w:rsidR="002C10C0" w:rsidRPr="004446DD" w:rsidRDefault="004B169F" w:rsidP="004446DD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Постановление о внесении изменений от </w:t>
            </w:r>
            <w:r w:rsidR="009C4FA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21.02.2022</w:t>
            </w: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года №</w:t>
            </w:r>
            <w:r w:rsidR="009C4FA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87</w:t>
            </w:r>
            <w:r w:rsidR="00045F5B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-п</w:t>
            </w: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о внесении изменений в постановление администрации Бодайбинского городского поселения от </w:t>
            </w:r>
            <w:r w:rsidR="004C3AA4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24.12</w:t>
            </w:r>
            <w:r w:rsidR="006F4C8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.2024</w:t>
            </w: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года №</w:t>
            </w:r>
            <w:r w:rsidR="00545BD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="004C3AA4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1770</w:t>
            </w:r>
            <w:r w:rsidR="00545BD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-</w:t>
            </w:r>
            <w:r w:rsidR="006F4C89"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п</w:t>
            </w:r>
            <w:r w:rsidRPr="004446DD">
              <w:rPr>
                <w:rStyle w:val="a3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 </w:t>
            </w:r>
            <w:r w:rsidR="00545BD9" w:rsidRPr="004446DD">
              <w:rPr>
                <w:rFonts w:ascii="Times New Roman" w:hAnsi="Times New Roman" w:cs="Times New Roman"/>
                <w:sz w:val="22"/>
                <w:szCs w:val="22"/>
              </w:rPr>
              <w:t>«Об утверждении муниципальной программы «Переселение граждан из ветхого и аварийного жилищного фонда Бодайбинского муниципального образования, признанного непригодным для проживания до 01 января 2017 года на период 2020–2025 годов»</w:t>
            </w:r>
          </w:p>
        </w:tc>
        <w:tc>
          <w:tcPr>
            <w:tcW w:w="1703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DE2863" w:rsidP="006F4C8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3238,91</w:t>
            </w:r>
          </w:p>
        </w:tc>
        <w:tc>
          <w:tcPr>
            <w:tcW w:w="1977" w:type="dxa"/>
            <w:shd w:val="clear" w:color="auto" w:fill="auto"/>
          </w:tcPr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DD08CD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2C10C0" w:rsidRPr="004446DD" w:rsidRDefault="002C10C0" w:rsidP="00545BD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9C4FA9" w:rsidRPr="004446DD" w:rsidRDefault="009C4FA9" w:rsidP="00545BD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:rsidR="009C4FA9" w:rsidRPr="004446DD" w:rsidRDefault="00DE2863" w:rsidP="00545BD9">
            <w:pPr>
              <w:pStyle w:val="a7"/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446DD">
              <w:rPr>
                <w:rStyle w:val="a3"/>
                <w:rFonts w:ascii="Times New Roman" w:hAnsi="Times New Roman" w:cs="Times New Roman"/>
                <w:b w:val="0"/>
                <w:sz w:val="22"/>
                <w:szCs w:val="22"/>
              </w:rPr>
              <w:t>2736,22</w:t>
            </w:r>
          </w:p>
        </w:tc>
      </w:tr>
    </w:tbl>
    <w:p w:rsidR="002C10C0" w:rsidRPr="004446DD" w:rsidRDefault="002C10C0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446DD" w:rsidRPr="004446DD" w:rsidRDefault="004446DD" w:rsidP="00A82CB9">
      <w:pPr>
        <w:tabs>
          <w:tab w:val="left" w:pos="7785"/>
        </w:tabs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4B169F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lastRenderedPageBreak/>
        <w:t>Приложение № 10</w:t>
      </w:r>
    </w:p>
    <w:p w:rsidR="004B169F" w:rsidRPr="004446DD" w:rsidRDefault="004B169F" w:rsidP="004B169F">
      <w:pPr>
        <w:tabs>
          <w:tab w:val="left" w:pos="778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679"/>
      </w:tblGrid>
      <w:tr w:rsidR="004B169F" w:rsidRPr="004446DD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4446DD" w:rsidRDefault="004B169F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Вывод об эффективности реализации муниципальной программы и (или) подпрограммы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4446DD" w:rsidRDefault="004B169F" w:rsidP="00DD08CD">
            <w:pPr>
              <w:pStyle w:val="a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 xml:space="preserve">Критерии оценки эффективности </w:t>
            </w:r>
            <w:r w:rsidRPr="004446DD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7882A97A" wp14:editId="47ACA488">
                  <wp:extent cx="276225" cy="1905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69F" w:rsidRPr="004446DD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4446DD" w:rsidRDefault="004B169F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Неэффективная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4446DD" w:rsidRDefault="004C3AA4" w:rsidP="006F4C89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0,16</w:t>
            </w:r>
          </w:p>
        </w:tc>
      </w:tr>
      <w:tr w:rsidR="004B169F" w:rsidRPr="004446DD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4446DD" w:rsidRDefault="004B169F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Уровень эффективности удовлетворительный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4446DD" w:rsidRDefault="004B169F" w:rsidP="00725098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B169F" w:rsidRPr="004446DD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4446DD" w:rsidRDefault="004B169F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Эффективная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4446DD" w:rsidRDefault="004B169F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B169F" w:rsidRPr="004446DD" w:rsidTr="00DD08CD"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69F" w:rsidRPr="004446DD" w:rsidRDefault="004B169F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  <w:r w:rsidRPr="004446DD">
              <w:rPr>
                <w:rFonts w:ascii="Times New Roman" w:hAnsi="Times New Roman" w:cs="Times New Roman"/>
                <w:sz w:val="22"/>
                <w:szCs w:val="22"/>
              </w:rPr>
              <w:t>Высокоэффективная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69F" w:rsidRPr="004446DD" w:rsidRDefault="004B169F" w:rsidP="00DD08CD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</w:p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C4FA9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С</w:t>
      </w:r>
      <w:r w:rsidRPr="004446DD">
        <w:rPr>
          <w:rFonts w:ascii="Times New Roman" w:hAnsi="Times New Roman" w:cs="Times New Roman"/>
          <w:sz w:val="22"/>
          <w:szCs w:val="22"/>
          <w:vertAlign w:val="subscript"/>
        </w:rPr>
        <w:t xml:space="preserve">дц </w:t>
      </w:r>
      <w:r w:rsidRPr="004446DD">
        <w:rPr>
          <w:rFonts w:ascii="Times New Roman" w:hAnsi="Times New Roman" w:cs="Times New Roman"/>
          <w:sz w:val="22"/>
          <w:szCs w:val="22"/>
        </w:rPr>
        <w:t>=</w:t>
      </w:r>
      <w:r w:rsidR="009C4FA9" w:rsidRPr="004446DD">
        <w:rPr>
          <w:rFonts w:ascii="Times New Roman" w:hAnsi="Times New Roman" w:cs="Times New Roman"/>
          <w:sz w:val="22"/>
          <w:szCs w:val="22"/>
        </w:rPr>
        <w:t xml:space="preserve"> </w:t>
      </w:r>
      <w:r w:rsidR="006F4C89" w:rsidRPr="004446DD">
        <w:rPr>
          <w:rFonts w:ascii="Times New Roman" w:hAnsi="Times New Roman" w:cs="Times New Roman"/>
          <w:sz w:val="22"/>
          <w:szCs w:val="22"/>
        </w:rPr>
        <w:t>0</w:t>
      </w:r>
    </w:p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С</w:t>
      </w:r>
      <w:r w:rsidRPr="004446DD">
        <w:rPr>
          <w:rFonts w:ascii="Times New Roman" w:hAnsi="Times New Roman" w:cs="Times New Roman"/>
          <w:sz w:val="22"/>
          <w:szCs w:val="22"/>
          <w:vertAlign w:val="subscript"/>
        </w:rPr>
        <w:t xml:space="preserve">дп1 </w:t>
      </w:r>
      <w:r w:rsidRPr="004446DD">
        <w:rPr>
          <w:rFonts w:ascii="Times New Roman" w:hAnsi="Times New Roman" w:cs="Times New Roman"/>
          <w:sz w:val="22"/>
          <w:szCs w:val="22"/>
        </w:rPr>
        <w:t xml:space="preserve">= </w:t>
      </w:r>
      <w:r w:rsidR="004C3AA4" w:rsidRPr="004446DD">
        <w:rPr>
          <w:rFonts w:ascii="Times New Roman" w:hAnsi="Times New Roman" w:cs="Times New Roman"/>
          <w:sz w:val="22"/>
          <w:szCs w:val="22"/>
        </w:rPr>
        <w:t>10/10=1</w:t>
      </w:r>
    </w:p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С</w:t>
      </w:r>
      <w:r w:rsidRPr="004446DD">
        <w:rPr>
          <w:rFonts w:ascii="Times New Roman" w:hAnsi="Times New Roman" w:cs="Times New Roman"/>
          <w:sz w:val="22"/>
          <w:szCs w:val="22"/>
          <w:vertAlign w:val="subscript"/>
        </w:rPr>
        <w:t xml:space="preserve">дп2 </w:t>
      </w:r>
      <w:r w:rsidRPr="004446DD">
        <w:rPr>
          <w:rFonts w:ascii="Times New Roman" w:hAnsi="Times New Roman" w:cs="Times New Roman"/>
          <w:sz w:val="22"/>
          <w:szCs w:val="22"/>
        </w:rPr>
        <w:t>=</w:t>
      </w:r>
      <w:r w:rsidR="00197D1E" w:rsidRPr="004446DD">
        <w:rPr>
          <w:rFonts w:ascii="Times New Roman" w:hAnsi="Times New Roman" w:cs="Times New Roman"/>
          <w:sz w:val="22"/>
          <w:szCs w:val="22"/>
        </w:rPr>
        <w:t>0</w:t>
      </w:r>
    </w:p>
    <w:p w:rsidR="00705DA4" w:rsidRPr="004446DD" w:rsidRDefault="00705DA4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С</w:t>
      </w:r>
      <w:r w:rsidRPr="004446DD">
        <w:rPr>
          <w:rFonts w:ascii="Times New Roman" w:hAnsi="Times New Roman" w:cs="Times New Roman"/>
          <w:sz w:val="22"/>
          <w:szCs w:val="22"/>
          <w:vertAlign w:val="subscript"/>
        </w:rPr>
        <w:t xml:space="preserve">дп3 </w:t>
      </w:r>
      <w:r w:rsidRPr="004446DD">
        <w:rPr>
          <w:rFonts w:ascii="Times New Roman" w:hAnsi="Times New Roman" w:cs="Times New Roman"/>
          <w:sz w:val="22"/>
          <w:szCs w:val="22"/>
        </w:rPr>
        <w:t xml:space="preserve">= </w:t>
      </w:r>
      <w:r w:rsidR="006F4C89" w:rsidRPr="004446DD">
        <w:rPr>
          <w:rFonts w:ascii="Times New Roman" w:hAnsi="Times New Roman" w:cs="Times New Roman"/>
          <w:sz w:val="22"/>
          <w:szCs w:val="22"/>
        </w:rPr>
        <w:t>0</w:t>
      </w:r>
    </w:p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У</w:t>
      </w:r>
      <w:r w:rsidRPr="004446DD">
        <w:rPr>
          <w:rFonts w:ascii="Times New Roman" w:hAnsi="Times New Roman" w:cs="Times New Roman"/>
          <w:sz w:val="22"/>
          <w:szCs w:val="22"/>
          <w:vertAlign w:val="subscript"/>
        </w:rPr>
        <w:t>ф</w:t>
      </w:r>
      <w:r w:rsidRPr="004446DD">
        <w:rPr>
          <w:rFonts w:ascii="Times New Roman" w:hAnsi="Times New Roman" w:cs="Times New Roman"/>
          <w:sz w:val="22"/>
          <w:szCs w:val="22"/>
        </w:rPr>
        <w:t>=</w:t>
      </w:r>
      <w:r w:rsidR="004C3AA4" w:rsidRPr="004446DD">
        <w:rPr>
          <w:rFonts w:ascii="Times New Roman" w:hAnsi="Times New Roman" w:cs="Times New Roman"/>
          <w:sz w:val="22"/>
          <w:szCs w:val="22"/>
        </w:rPr>
        <w:t>458,04/2736,22=0,16</w:t>
      </w:r>
    </w:p>
    <w:p w:rsidR="004B169F" w:rsidRPr="004446DD" w:rsidRDefault="004B169F" w:rsidP="004B169F">
      <w:pPr>
        <w:tabs>
          <w:tab w:val="left" w:pos="7785"/>
        </w:tabs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4446DD">
        <w:rPr>
          <w:rFonts w:ascii="Times New Roman" w:hAnsi="Times New Roman" w:cs="Times New Roman"/>
          <w:sz w:val="22"/>
          <w:szCs w:val="22"/>
        </w:rPr>
        <w:t>Э</w:t>
      </w:r>
      <w:r w:rsidRPr="004446DD">
        <w:rPr>
          <w:rFonts w:ascii="Times New Roman" w:hAnsi="Times New Roman" w:cs="Times New Roman"/>
          <w:sz w:val="22"/>
          <w:szCs w:val="22"/>
          <w:vertAlign w:val="subscript"/>
        </w:rPr>
        <w:t xml:space="preserve">мп </w:t>
      </w:r>
      <w:r w:rsidRPr="004446DD">
        <w:rPr>
          <w:rFonts w:ascii="Times New Roman" w:hAnsi="Times New Roman" w:cs="Times New Roman"/>
          <w:sz w:val="22"/>
          <w:szCs w:val="22"/>
        </w:rPr>
        <w:t>=</w:t>
      </w:r>
      <w:r w:rsidR="004C3AA4" w:rsidRPr="004446DD">
        <w:rPr>
          <w:rFonts w:ascii="Times New Roman" w:hAnsi="Times New Roman" w:cs="Times New Roman"/>
          <w:sz w:val="22"/>
          <w:szCs w:val="22"/>
        </w:rPr>
        <w:t>1*0,16=0,16</w:t>
      </w:r>
    </w:p>
    <w:sectPr w:rsidR="004B169F" w:rsidRPr="004446DD" w:rsidSect="00326149">
      <w:pgSz w:w="11905" w:h="16837"/>
      <w:pgMar w:top="851" w:right="799" w:bottom="1440" w:left="1559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D75" w:rsidRDefault="00690D75" w:rsidP="0074373A">
      <w:r>
        <w:separator/>
      </w:r>
    </w:p>
  </w:endnote>
  <w:endnote w:type="continuationSeparator" w:id="0">
    <w:p w:rsidR="00690D75" w:rsidRDefault="00690D75" w:rsidP="0074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D75" w:rsidRDefault="00690D75" w:rsidP="0074373A">
      <w:r>
        <w:separator/>
      </w:r>
    </w:p>
  </w:footnote>
  <w:footnote w:type="continuationSeparator" w:id="0">
    <w:p w:rsidR="00690D75" w:rsidRDefault="00690D75" w:rsidP="007437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CD"/>
    <w:rsid w:val="00036BA4"/>
    <w:rsid w:val="00037BBE"/>
    <w:rsid w:val="00045F5B"/>
    <w:rsid w:val="000473FF"/>
    <w:rsid w:val="00047434"/>
    <w:rsid w:val="00051017"/>
    <w:rsid w:val="00060885"/>
    <w:rsid w:val="00072577"/>
    <w:rsid w:val="000725FD"/>
    <w:rsid w:val="0007484D"/>
    <w:rsid w:val="00083686"/>
    <w:rsid w:val="000A6FF4"/>
    <w:rsid w:val="000E533D"/>
    <w:rsid w:val="000E7D9C"/>
    <w:rsid w:val="000F02D7"/>
    <w:rsid w:val="001012E8"/>
    <w:rsid w:val="001016A7"/>
    <w:rsid w:val="001062B0"/>
    <w:rsid w:val="0011654C"/>
    <w:rsid w:val="00116D83"/>
    <w:rsid w:val="00120554"/>
    <w:rsid w:val="00154BC5"/>
    <w:rsid w:val="00164982"/>
    <w:rsid w:val="001677A1"/>
    <w:rsid w:val="00197D1E"/>
    <w:rsid w:val="001E06C9"/>
    <w:rsid w:val="00210891"/>
    <w:rsid w:val="00233542"/>
    <w:rsid w:val="00251DD6"/>
    <w:rsid w:val="00271F6C"/>
    <w:rsid w:val="00283B27"/>
    <w:rsid w:val="00287BD6"/>
    <w:rsid w:val="002C10C0"/>
    <w:rsid w:val="002C3F99"/>
    <w:rsid w:val="0031645C"/>
    <w:rsid w:val="003215F8"/>
    <w:rsid w:val="00322E3F"/>
    <w:rsid w:val="00323A55"/>
    <w:rsid w:val="00347B4C"/>
    <w:rsid w:val="00356FB6"/>
    <w:rsid w:val="00362241"/>
    <w:rsid w:val="00363003"/>
    <w:rsid w:val="00367AA9"/>
    <w:rsid w:val="00371BF8"/>
    <w:rsid w:val="003722CF"/>
    <w:rsid w:val="003819E6"/>
    <w:rsid w:val="00392781"/>
    <w:rsid w:val="003A49C6"/>
    <w:rsid w:val="003B27E7"/>
    <w:rsid w:val="003B705F"/>
    <w:rsid w:val="003C4515"/>
    <w:rsid w:val="003D7DCD"/>
    <w:rsid w:val="003E6DDC"/>
    <w:rsid w:val="003F0601"/>
    <w:rsid w:val="004136B2"/>
    <w:rsid w:val="00424682"/>
    <w:rsid w:val="00436965"/>
    <w:rsid w:val="004446DD"/>
    <w:rsid w:val="00456925"/>
    <w:rsid w:val="004674F3"/>
    <w:rsid w:val="0048260E"/>
    <w:rsid w:val="00494C17"/>
    <w:rsid w:val="004B169F"/>
    <w:rsid w:val="004B17E4"/>
    <w:rsid w:val="004C3AA4"/>
    <w:rsid w:val="004E12FA"/>
    <w:rsid w:val="00506526"/>
    <w:rsid w:val="00545BD9"/>
    <w:rsid w:val="0055027E"/>
    <w:rsid w:val="00555606"/>
    <w:rsid w:val="00571410"/>
    <w:rsid w:val="0059348B"/>
    <w:rsid w:val="005947F8"/>
    <w:rsid w:val="005C717B"/>
    <w:rsid w:val="005F68B6"/>
    <w:rsid w:val="00602CCD"/>
    <w:rsid w:val="00603827"/>
    <w:rsid w:val="0061009D"/>
    <w:rsid w:val="00615FCF"/>
    <w:rsid w:val="006220A5"/>
    <w:rsid w:val="00623D7F"/>
    <w:rsid w:val="00631722"/>
    <w:rsid w:val="00634BAB"/>
    <w:rsid w:val="00643324"/>
    <w:rsid w:val="00666C69"/>
    <w:rsid w:val="006845EF"/>
    <w:rsid w:val="00690D75"/>
    <w:rsid w:val="00696C24"/>
    <w:rsid w:val="006C6CB8"/>
    <w:rsid w:val="006D01DC"/>
    <w:rsid w:val="006D642E"/>
    <w:rsid w:val="006E6D7E"/>
    <w:rsid w:val="006F043C"/>
    <w:rsid w:val="006F4C89"/>
    <w:rsid w:val="006F6225"/>
    <w:rsid w:val="00705DA4"/>
    <w:rsid w:val="00725098"/>
    <w:rsid w:val="0074373A"/>
    <w:rsid w:val="00754965"/>
    <w:rsid w:val="00757F96"/>
    <w:rsid w:val="00774A1A"/>
    <w:rsid w:val="00791828"/>
    <w:rsid w:val="007D2489"/>
    <w:rsid w:val="007E4674"/>
    <w:rsid w:val="008405B0"/>
    <w:rsid w:val="00842784"/>
    <w:rsid w:val="008509D3"/>
    <w:rsid w:val="00867AB8"/>
    <w:rsid w:val="00881BA5"/>
    <w:rsid w:val="008973A1"/>
    <w:rsid w:val="008A6591"/>
    <w:rsid w:val="008C5F3C"/>
    <w:rsid w:val="008D505E"/>
    <w:rsid w:val="008E02DC"/>
    <w:rsid w:val="00917CCB"/>
    <w:rsid w:val="00920B14"/>
    <w:rsid w:val="009247EC"/>
    <w:rsid w:val="00936E0E"/>
    <w:rsid w:val="0096432F"/>
    <w:rsid w:val="00994DC1"/>
    <w:rsid w:val="009B2545"/>
    <w:rsid w:val="009B4A7D"/>
    <w:rsid w:val="009C154B"/>
    <w:rsid w:val="009C4FA9"/>
    <w:rsid w:val="009F143E"/>
    <w:rsid w:val="009F4AF2"/>
    <w:rsid w:val="009F72BF"/>
    <w:rsid w:val="00A0571E"/>
    <w:rsid w:val="00A16B50"/>
    <w:rsid w:val="00A45323"/>
    <w:rsid w:val="00A8134B"/>
    <w:rsid w:val="00A82CB9"/>
    <w:rsid w:val="00AB2146"/>
    <w:rsid w:val="00AE4B20"/>
    <w:rsid w:val="00B0332A"/>
    <w:rsid w:val="00B0730F"/>
    <w:rsid w:val="00B21DDE"/>
    <w:rsid w:val="00B238DB"/>
    <w:rsid w:val="00B34708"/>
    <w:rsid w:val="00B351F1"/>
    <w:rsid w:val="00B40200"/>
    <w:rsid w:val="00B461DA"/>
    <w:rsid w:val="00BB37D7"/>
    <w:rsid w:val="00BE640F"/>
    <w:rsid w:val="00BF0C11"/>
    <w:rsid w:val="00C05479"/>
    <w:rsid w:val="00C06D65"/>
    <w:rsid w:val="00C13C79"/>
    <w:rsid w:val="00C23148"/>
    <w:rsid w:val="00C34545"/>
    <w:rsid w:val="00C425E7"/>
    <w:rsid w:val="00C4707F"/>
    <w:rsid w:val="00C471D4"/>
    <w:rsid w:val="00C568DF"/>
    <w:rsid w:val="00C67CE7"/>
    <w:rsid w:val="00C93D85"/>
    <w:rsid w:val="00C93F38"/>
    <w:rsid w:val="00C945BC"/>
    <w:rsid w:val="00CA5010"/>
    <w:rsid w:val="00CB0375"/>
    <w:rsid w:val="00CD0110"/>
    <w:rsid w:val="00CD491C"/>
    <w:rsid w:val="00CF4FC2"/>
    <w:rsid w:val="00D03B02"/>
    <w:rsid w:val="00D41A47"/>
    <w:rsid w:val="00D4607E"/>
    <w:rsid w:val="00D51B05"/>
    <w:rsid w:val="00D538CA"/>
    <w:rsid w:val="00D64C27"/>
    <w:rsid w:val="00D71436"/>
    <w:rsid w:val="00D9442B"/>
    <w:rsid w:val="00DC71F4"/>
    <w:rsid w:val="00DE2863"/>
    <w:rsid w:val="00E04B6E"/>
    <w:rsid w:val="00E10C70"/>
    <w:rsid w:val="00E32C19"/>
    <w:rsid w:val="00E35284"/>
    <w:rsid w:val="00E56329"/>
    <w:rsid w:val="00E826DD"/>
    <w:rsid w:val="00E835F2"/>
    <w:rsid w:val="00F1496A"/>
    <w:rsid w:val="00F40A20"/>
    <w:rsid w:val="00F45880"/>
    <w:rsid w:val="00F86468"/>
    <w:rsid w:val="00F97126"/>
    <w:rsid w:val="00FA3087"/>
    <w:rsid w:val="00FB25C9"/>
    <w:rsid w:val="00FB7160"/>
    <w:rsid w:val="00FC0B27"/>
    <w:rsid w:val="00FC1458"/>
    <w:rsid w:val="00FC3A87"/>
    <w:rsid w:val="00FE07B4"/>
    <w:rsid w:val="00FE0AE6"/>
    <w:rsid w:val="00FE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F29CD-349E-483C-B87A-64B8ABCB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D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7DCD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D7DCD"/>
    <w:pPr>
      <w:ind w:firstLine="0"/>
    </w:pPr>
  </w:style>
  <w:style w:type="paragraph" w:customStyle="1" w:styleId="a5">
    <w:name w:val="Таблицы (моноширинный)"/>
    <w:basedOn w:val="a"/>
    <w:next w:val="a"/>
    <w:uiPriority w:val="99"/>
    <w:rsid w:val="003D7DCD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3D7DCD"/>
    <w:pPr>
      <w:ind w:firstLine="0"/>
      <w:jc w:val="left"/>
    </w:pPr>
  </w:style>
  <w:style w:type="paragraph" w:styleId="a7">
    <w:name w:val="No Spacing"/>
    <w:uiPriority w:val="1"/>
    <w:qFormat/>
    <w:rsid w:val="003D7D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3D7DCD"/>
    <w:pPr>
      <w:spacing w:after="60"/>
      <w:jc w:val="center"/>
      <w:outlineLvl w:val="1"/>
    </w:pPr>
    <w:rPr>
      <w:rFonts w:ascii="Calibri Light" w:hAnsi="Calibri Light" w:cs="Times New Roman"/>
    </w:rPr>
  </w:style>
  <w:style w:type="character" w:customStyle="1" w:styleId="a9">
    <w:name w:val="Подзаголовок Знак"/>
    <w:basedOn w:val="a0"/>
    <w:link w:val="a8"/>
    <w:uiPriority w:val="11"/>
    <w:rsid w:val="003D7DCD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D011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D0110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74373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4373A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4373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4373A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ECC3C-A5EF-4E69-A316-807FEC6F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10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Людмила Викторовна</dc:creator>
  <cp:keywords/>
  <dc:description/>
  <cp:lastModifiedBy>Ходарева Светлана Николаевна</cp:lastModifiedBy>
  <cp:revision>79</cp:revision>
  <cp:lastPrinted>2024-01-29T08:24:00Z</cp:lastPrinted>
  <dcterms:created xsi:type="dcterms:W3CDTF">2019-01-14T04:48:00Z</dcterms:created>
  <dcterms:modified xsi:type="dcterms:W3CDTF">2025-02-19T01:27:00Z</dcterms:modified>
</cp:coreProperties>
</file>