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B67781" w:rsidP="00CD41AE">
      <w:pPr>
        <w:rPr>
          <w:sz w:val="24"/>
          <w:szCs w:val="24"/>
        </w:rPr>
      </w:pPr>
      <w:r>
        <w:rPr>
          <w:sz w:val="24"/>
          <w:szCs w:val="24"/>
        </w:rPr>
        <w:t>_______202</w:t>
      </w:r>
      <w:r w:rsidR="003977CC">
        <w:rPr>
          <w:sz w:val="24"/>
          <w:szCs w:val="24"/>
        </w:rPr>
        <w:t>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E47D0E" w:rsidRPr="00E47D0E" w:rsidRDefault="00E47D0E" w:rsidP="00E47D0E">
      <w:pPr>
        <w:ind w:firstLine="708"/>
        <w:jc w:val="both"/>
        <w:outlineLvl w:val="0"/>
        <w:rPr>
          <w:sz w:val="24"/>
          <w:szCs w:val="24"/>
        </w:rPr>
      </w:pPr>
      <w:r w:rsidRPr="00E47D0E">
        <w:rPr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 131-ФЗ «Об общих принципах организации местного самоуправления в Российской Федерации», законом Иркутской области от 26.12.2025 г. № 119-ОЗ «О территориальных и организационных основах местного самоуправления в Иркутской области», постановлением мэра г. Бодайбо и района от 31.07.2026 г. № 1 «О принятии полномочий главы Бодайбинского муниципального образования», ст. 6, 26 Устава Бодайбинского муниципального образования, администрация Бодайбинского городского поселения </w:t>
      </w:r>
    </w:p>
    <w:p w:rsidR="005B096F" w:rsidRPr="00755691" w:rsidRDefault="005B096F" w:rsidP="005B096F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5B096F" w:rsidRPr="00446692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 </w:t>
      </w:r>
      <w:r w:rsidR="00E47D0E" w:rsidRPr="00E47D0E">
        <w:rPr>
          <w:sz w:val="24"/>
          <w:szCs w:val="24"/>
        </w:rPr>
        <w:t>Определить, что в отношении земельного участка площадью 600 кв. м с кадастровым номером 38:22:000095:1217, расположенного по адресу: Иркутская обл., Бодайбинский район, садово-огородный кооператив «Авиатор», уч. № 37 выявлен в качестве его правообладателя, владеющим данным объектом недвижимости на праве собственности</w:t>
      </w:r>
      <w:r w:rsidRPr="005165C5">
        <w:rPr>
          <w:sz w:val="24"/>
          <w:szCs w:val="24"/>
        </w:rPr>
        <w:t>:</w:t>
      </w: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1.1. </w:t>
      </w:r>
      <w:r w:rsidR="00E47D0E" w:rsidRPr="00E47D0E">
        <w:rPr>
          <w:sz w:val="24"/>
          <w:szCs w:val="24"/>
        </w:rPr>
        <w:t xml:space="preserve">Райнбагина Елена Анатольевна </w:t>
      </w:r>
      <w:r>
        <w:rPr>
          <w:sz w:val="24"/>
          <w:szCs w:val="24"/>
        </w:rPr>
        <w:t xml:space="preserve">ХХХХХХ </w:t>
      </w:r>
      <w:r w:rsidRPr="00755691">
        <w:rPr>
          <w:sz w:val="24"/>
          <w:szCs w:val="24"/>
        </w:rPr>
        <w:t xml:space="preserve">года рождения, место рождения: </w:t>
      </w:r>
      <w:r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код подразделения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>, зарегистрирован</w:t>
      </w:r>
      <w:r>
        <w:rPr>
          <w:sz w:val="24"/>
          <w:szCs w:val="24"/>
        </w:rPr>
        <w:t>а</w:t>
      </w:r>
      <w:r w:rsidRPr="00755691"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>ХХХХХХ;</w:t>
      </w:r>
    </w:p>
    <w:p w:rsidR="005B096F" w:rsidRDefault="005B096F" w:rsidP="005B096F">
      <w:pPr>
        <w:ind w:firstLine="709"/>
        <w:jc w:val="both"/>
        <w:rPr>
          <w:sz w:val="24"/>
          <w:szCs w:val="24"/>
        </w:rPr>
      </w:pPr>
      <w:r w:rsidRPr="008E4E80">
        <w:rPr>
          <w:sz w:val="24"/>
          <w:szCs w:val="24"/>
        </w:rPr>
        <w:t xml:space="preserve">2. </w:t>
      </w:r>
      <w:r w:rsidR="00E47D0E" w:rsidRPr="00E47D0E">
        <w:rPr>
          <w:sz w:val="24"/>
          <w:szCs w:val="24"/>
        </w:rPr>
        <w:t>Право собственности Райнбагиной Елены Анатольевны на указанный объект недвижимости подтверждается свидетельством на право собственности, на землю бессрочного (постоянного) пользования землей от 22.02.1993 г. № 734-КЗ</w:t>
      </w:r>
      <w:r w:rsidR="00E47D0E">
        <w:rPr>
          <w:sz w:val="24"/>
          <w:szCs w:val="24"/>
        </w:rPr>
        <w:t>.</w:t>
      </w:r>
    </w:p>
    <w:p w:rsidR="005B096F" w:rsidRPr="00E93E56" w:rsidRDefault="005B096F" w:rsidP="005B096F">
      <w:pPr>
        <w:ind w:firstLine="709"/>
        <w:jc w:val="both"/>
        <w:rPr>
          <w:sz w:val="24"/>
          <w:szCs w:val="24"/>
        </w:rPr>
      </w:pPr>
      <w:r w:rsidRPr="00E93E56">
        <w:rPr>
          <w:sz w:val="24"/>
          <w:szCs w:val="24"/>
        </w:rPr>
        <w:t xml:space="preserve">3. Проект постановления подлежит размещению в сетевом издании </w:t>
      </w:r>
      <w:hyperlink r:id="rId6" w:history="1"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Pr="00E93E56">
          <w:rPr>
            <w:rStyle w:val="a3"/>
            <w:color w:val="auto"/>
            <w:sz w:val="24"/>
            <w:szCs w:val="24"/>
            <w:u w:val="none"/>
          </w:rPr>
          <w:t>-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E93E56">
        <w:rPr>
          <w:sz w:val="24"/>
          <w:szCs w:val="24"/>
        </w:rPr>
        <w:t>.</w:t>
      </w: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Default="00E47D0E" w:rsidP="005B096F">
      <w:r w:rsidRPr="00E47D0E">
        <w:rPr>
          <w:b/>
          <w:sz w:val="24"/>
          <w:szCs w:val="24"/>
        </w:rPr>
        <w:t>МЭР Г.БОДАЙБО И РАЙОНА                                                                   Е.Ю. ЮМАШЕВ</w:t>
      </w:r>
    </w:p>
    <w:p w:rsidR="00CD41AE" w:rsidRDefault="00CD41AE"/>
    <w:p w:rsidR="002431D1" w:rsidRDefault="002431D1"/>
    <w:p w:rsidR="002431D1" w:rsidRDefault="002431D1"/>
    <w:p w:rsidR="002431D1" w:rsidRDefault="002431D1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27" w:rsidRDefault="00155B27" w:rsidP="00155B27">
      <w:r>
        <w:separator/>
      </w:r>
    </w:p>
  </w:endnote>
  <w:endnote w:type="continuationSeparator" w:id="0">
    <w:p w:rsidR="00155B27" w:rsidRDefault="00155B27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27" w:rsidRDefault="00155B27" w:rsidP="00155B27">
      <w:r>
        <w:separator/>
      </w:r>
    </w:p>
  </w:footnote>
  <w:footnote w:type="continuationSeparator" w:id="0">
    <w:p w:rsidR="00155B27" w:rsidRDefault="00155B27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33E0C"/>
    <w:rsid w:val="00080278"/>
    <w:rsid w:val="000B2C47"/>
    <w:rsid w:val="00102F78"/>
    <w:rsid w:val="00155B27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7017F"/>
    <w:rsid w:val="00371775"/>
    <w:rsid w:val="00375B35"/>
    <w:rsid w:val="00387036"/>
    <w:rsid w:val="00390A83"/>
    <w:rsid w:val="00391422"/>
    <w:rsid w:val="003977CC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D14BC"/>
    <w:rsid w:val="004D268D"/>
    <w:rsid w:val="00524588"/>
    <w:rsid w:val="0053280E"/>
    <w:rsid w:val="00560CEE"/>
    <w:rsid w:val="00580047"/>
    <w:rsid w:val="00593878"/>
    <w:rsid w:val="005A03CE"/>
    <w:rsid w:val="005A03D2"/>
    <w:rsid w:val="005B096F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C02A2"/>
    <w:rsid w:val="006C62D0"/>
    <w:rsid w:val="006F40A6"/>
    <w:rsid w:val="006F6504"/>
    <w:rsid w:val="00703D2B"/>
    <w:rsid w:val="0071294C"/>
    <w:rsid w:val="007132B5"/>
    <w:rsid w:val="007400DA"/>
    <w:rsid w:val="0076019B"/>
    <w:rsid w:val="00783B8C"/>
    <w:rsid w:val="007B240A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9D6423"/>
    <w:rsid w:val="00A31A09"/>
    <w:rsid w:val="00A460AF"/>
    <w:rsid w:val="00A80118"/>
    <w:rsid w:val="00A97C2D"/>
    <w:rsid w:val="00AA2ACE"/>
    <w:rsid w:val="00AB3BF9"/>
    <w:rsid w:val="00AC149E"/>
    <w:rsid w:val="00B23680"/>
    <w:rsid w:val="00B67781"/>
    <w:rsid w:val="00B773E8"/>
    <w:rsid w:val="00BF1B0A"/>
    <w:rsid w:val="00C45EF6"/>
    <w:rsid w:val="00C64289"/>
    <w:rsid w:val="00C77CC4"/>
    <w:rsid w:val="00CA6B5F"/>
    <w:rsid w:val="00CB06EF"/>
    <w:rsid w:val="00CC4261"/>
    <w:rsid w:val="00CD3452"/>
    <w:rsid w:val="00CD41AE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36C97"/>
    <w:rsid w:val="00E47D0E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5F7E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7</cp:revision>
  <cp:lastPrinted>2024-10-15T02:48:00Z</cp:lastPrinted>
  <dcterms:created xsi:type="dcterms:W3CDTF">2025-05-22T03:55:00Z</dcterms:created>
  <dcterms:modified xsi:type="dcterms:W3CDTF">2026-08-07T01:56:00Z</dcterms:modified>
</cp:coreProperties>
</file>