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476D" w:rsidRPr="0014476D" w:rsidRDefault="0014476D" w:rsidP="0014476D">
      <w:pPr>
        <w:widowControl/>
        <w:autoSpaceDE/>
        <w:autoSpaceDN/>
        <w:adjustRightInd/>
        <w:jc w:val="center"/>
        <w:rPr>
          <w:rFonts w:eastAsia="Times New Roman"/>
          <w:b/>
          <w:sz w:val="24"/>
          <w:szCs w:val="24"/>
        </w:rPr>
      </w:pPr>
      <w:r w:rsidRPr="0014476D">
        <w:rPr>
          <w:rFonts w:eastAsia="Times New Roman"/>
          <w:b/>
          <w:sz w:val="24"/>
          <w:szCs w:val="24"/>
        </w:rPr>
        <w:t>РОССИЙСКАЯ ФЕДЕРАЦИЯ</w:t>
      </w:r>
    </w:p>
    <w:p w:rsidR="0014476D" w:rsidRPr="0014476D" w:rsidRDefault="0014476D" w:rsidP="0014476D">
      <w:pPr>
        <w:widowControl/>
        <w:autoSpaceDE/>
        <w:autoSpaceDN/>
        <w:adjustRightInd/>
        <w:jc w:val="center"/>
        <w:rPr>
          <w:rFonts w:eastAsia="Times New Roman"/>
          <w:b/>
          <w:sz w:val="24"/>
          <w:szCs w:val="24"/>
        </w:rPr>
      </w:pPr>
      <w:r w:rsidRPr="0014476D">
        <w:rPr>
          <w:rFonts w:eastAsia="Times New Roman"/>
          <w:b/>
          <w:sz w:val="24"/>
          <w:szCs w:val="24"/>
        </w:rPr>
        <w:t>ИРКУТСКАЯ ОБЛАСТЬ БОДАЙБИНСКИЙ РАЙОН</w:t>
      </w:r>
    </w:p>
    <w:p w:rsidR="0014476D" w:rsidRPr="0014476D" w:rsidRDefault="0014476D" w:rsidP="0014476D">
      <w:pPr>
        <w:widowControl/>
        <w:autoSpaceDE/>
        <w:autoSpaceDN/>
        <w:adjustRightInd/>
        <w:jc w:val="center"/>
        <w:rPr>
          <w:rFonts w:eastAsia="Times New Roman"/>
          <w:b/>
          <w:sz w:val="24"/>
          <w:szCs w:val="24"/>
        </w:rPr>
      </w:pPr>
      <w:r w:rsidRPr="0014476D">
        <w:rPr>
          <w:rFonts w:eastAsia="Times New Roman"/>
          <w:b/>
          <w:sz w:val="24"/>
          <w:szCs w:val="24"/>
        </w:rPr>
        <w:t>АДМИНИСТРАЦИЯ БОДАЙБИНСКОГО ГОРОДСКОГО ПОСЕЛЕНИЯ</w:t>
      </w:r>
    </w:p>
    <w:p w:rsidR="0014476D" w:rsidRPr="0014476D" w:rsidRDefault="0014476D" w:rsidP="0014476D">
      <w:pPr>
        <w:widowControl/>
        <w:autoSpaceDE/>
        <w:autoSpaceDN/>
        <w:adjustRightInd/>
        <w:jc w:val="center"/>
        <w:rPr>
          <w:rFonts w:eastAsia="Times New Roman"/>
          <w:b/>
          <w:sz w:val="24"/>
          <w:szCs w:val="24"/>
        </w:rPr>
      </w:pPr>
      <w:r w:rsidRPr="0014476D">
        <w:rPr>
          <w:rFonts w:eastAsia="Times New Roman"/>
          <w:b/>
          <w:sz w:val="24"/>
          <w:szCs w:val="24"/>
        </w:rPr>
        <w:t>ПОСТАНОВЛЕНИЕ</w:t>
      </w:r>
    </w:p>
    <w:p w:rsidR="0014476D" w:rsidRPr="0014476D" w:rsidRDefault="0014476D" w:rsidP="0014476D">
      <w:pPr>
        <w:widowControl/>
        <w:autoSpaceDE/>
        <w:autoSpaceDN/>
        <w:adjustRightInd/>
        <w:ind w:left="900"/>
        <w:jc w:val="center"/>
        <w:rPr>
          <w:rFonts w:eastAsia="Times New Roman"/>
          <w:b/>
          <w:sz w:val="24"/>
          <w:szCs w:val="24"/>
        </w:rPr>
      </w:pPr>
    </w:p>
    <w:p w:rsidR="0014476D" w:rsidRPr="0014476D" w:rsidRDefault="00DB579C" w:rsidP="0014476D">
      <w:pPr>
        <w:widowControl/>
        <w:autoSpaceDE/>
        <w:autoSpaceDN/>
        <w:adjustRightInd/>
        <w:ind w:right="-104"/>
        <w:rPr>
          <w:rFonts w:eastAsia="Times New Roman"/>
          <w:sz w:val="24"/>
          <w:szCs w:val="24"/>
          <w:u w:val="single"/>
        </w:rPr>
      </w:pPr>
      <w:r w:rsidRPr="00DB579C">
        <w:rPr>
          <w:rFonts w:eastAsia="Times New Roman"/>
          <w:sz w:val="24"/>
          <w:szCs w:val="24"/>
        </w:rPr>
        <w:t>11.11.</w:t>
      </w:r>
      <w:r w:rsidR="0014476D" w:rsidRPr="0014476D">
        <w:rPr>
          <w:rFonts w:eastAsia="Times New Roman"/>
          <w:sz w:val="24"/>
          <w:szCs w:val="24"/>
        </w:rPr>
        <w:t xml:space="preserve">2024 г.                         </w:t>
      </w:r>
      <w:r>
        <w:rPr>
          <w:rFonts w:eastAsia="Times New Roman"/>
          <w:sz w:val="24"/>
          <w:szCs w:val="24"/>
        </w:rPr>
        <w:t xml:space="preserve">           </w:t>
      </w:r>
      <w:r w:rsidR="0014476D" w:rsidRPr="0014476D">
        <w:rPr>
          <w:rFonts w:eastAsia="Times New Roman"/>
          <w:sz w:val="24"/>
          <w:szCs w:val="24"/>
        </w:rPr>
        <w:t xml:space="preserve">   </w:t>
      </w:r>
      <w:r>
        <w:rPr>
          <w:rFonts w:eastAsia="Times New Roman"/>
          <w:sz w:val="24"/>
          <w:szCs w:val="24"/>
        </w:rPr>
        <w:t xml:space="preserve"> </w:t>
      </w:r>
      <w:r w:rsidR="0014476D" w:rsidRPr="0014476D">
        <w:rPr>
          <w:rFonts w:eastAsia="Times New Roman"/>
          <w:sz w:val="24"/>
          <w:szCs w:val="24"/>
        </w:rPr>
        <w:t xml:space="preserve">        г. Бодайбо               </w:t>
      </w:r>
      <w:r>
        <w:rPr>
          <w:rFonts w:eastAsia="Times New Roman"/>
          <w:sz w:val="24"/>
          <w:szCs w:val="24"/>
        </w:rPr>
        <w:t xml:space="preserve">    </w:t>
      </w:r>
      <w:r w:rsidR="0014476D" w:rsidRPr="0014476D">
        <w:rPr>
          <w:rFonts w:eastAsia="Times New Roman"/>
          <w:sz w:val="24"/>
          <w:szCs w:val="24"/>
        </w:rPr>
        <w:t xml:space="preserve">                              </w:t>
      </w:r>
      <w:r>
        <w:rPr>
          <w:rFonts w:eastAsia="Times New Roman"/>
          <w:sz w:val="24"/>
          <w:szCs w:val="24"/>
        </w:rPr>
        <w:t xml:space="preserve">   </w:t>
      </w:r>
      <w:r w:rsidR="0014476D" w:rsidRPr="0014476D">
        <w:rPr>
          <w:rFonts w:eastAsia="Times New Roman"/>
          <w:sz w:val="24"/>
          <w:szCs w:val="24"/>
        </w:rPr>
        <w:t xml:space="preserve">  </w:t>
      </w:r>
      <w:r>
        <w:rPr>
          <w:rFonts w:eastAsia="Times New Roman"/>
          <w:sz w:val="24"/>
          <w:szCs w:val="24"/>
        </w:rPr>
        <w:t>№</w:t>
      </w:r>
      <w:r w:rsidR="001B168B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1556-п</w:t>
      </w:r>
    </w:p>
    <w:p w:rsidR="00306543" w:rsidRDefault="00306543" w:rsidP="00306543">
      <w:pPr>
        <w:shd w:val="clear" w:color="auto" w:fill="FFFFFF"/>
        <w:tabs>
          <w:tab w:val="left" w:pos="7939"/>
        </w:tabs>
        <w:jc w:val="center"/>
        <w:rPr>
          <w:rFonts w:eastAsia="Times New Roman"/>
          <w:spacing w:val="-1"/>
          <w:sz w:val="28"/>
          <w:szCs w:val="28"/>
        </w:rPr>
      </w:pPr>
    </w:p>
    <w:p w:rsidR="003F3290" w:rsidRDefault="003F3290" w:rsidP="00306543">
      <w:pPr>
        <w:shd w:val="clear" w:color="auto" w:fill="FFFFFF"/>
        <w:tabs>
          <w:tab w:val="left" w:pos="7939"/>
        </w:tabs>
        <w:jc w:val="center"/>
        <w:rPr>
          <w:rFonts w:eastAsia="Times New Roman"/>
          <w:spacing w:val="-1"/>
          <w:sz w:val="28"/>
          <w:szCs w:val="28"/>
        </w:rPr>
      </w:pPr>
    </w:p>
    <w:p w:rsidR="00A82EFD" w:rsidRPr="00814AA5" w:rsidRDefault="00F95690" w:rsidP="00F95690">
      <w:pPr>
        <w:jc w:val="both"/>
        <w:rPr>
          <w:sz w:val="24"/>
        </w:rPr>
      </w:pPr>
      <w:r w:rsidRPr="00814AA5">
        <w:rPr>
          <w:sz w:val="24"/>
        </w:rPr>
        <w:t>Об утверждении форм документов, используемых при осуществ</w:t>
      </w:r>
      <w:r w:rsidR="00814AA5" w:rsidRPr="00814AA5">
        <w:rPr>
          <w:sz w:val="24"/>
        </w:rPr>
        <w:t xml:space="preserve">лении </w:t>
      </w:r>
      <w:r w:rsidR="00814AA5" w:rsidRPr="00814AA5">
        <w:rPr>
          <w:rFonts w:eastAsia="Times New Roman"/>
          <w:bCs/>
          <w:sz w:val="24"/>
          <w:szCs w:val="24"/>
        </w:rPr>
        <w:t>при осуществлении контрольных (надзорных) мероприятий</w:t>
      </w:r>
      <w:r w:rsidR="00814AA5" w:rsidRPr="00814AA5">
        <w:rPr>
          <w:sz w:val="24"/>
        </w:rPr>
        <w:t xml:space="preserve"> на территории Бодайбинского муниципального образования </w:t>
      </w:r>
    </w:p>
    <w:p w:rsidR="00814AA5" w:rsidRDefault="00814AA5" w:rsidP="00F95690">
      <w:pPr>
        <w:jc w:val="both"/>
        <w:rPr>
          <w:sz w:val="24"/>
        </w:rPr>
      </w:pPr>
    </w:p>
    <w:p w:rsidR="00F95690" w:rsidRPr="0014476D" w:rsidRDefault="00F95690" w:rsidP="002D7712">
      <w:pPr>
        <w:jc w:val="center"/>
        <w:rPr>
          <w:bCs/>
          <w:sz w:val="24"/>
          <w:szCs w:val="28"/>
        </w:rPr>
      </w:pPr>
    </w:p>
    <w:p w:rsidR="00CE0E78" w:rsidRDefault="009267D9" w:rsidP="009267D9">
      <w:pPr>
        <w:ind w:firstLine="708"/>
        <w:jc w:val="both"/>
        <w:rPr>
          <w:sz w:val="24"/>
        </w:rPr>
      </w:pPr>
      <w:r w:rsidRPr="009267D9">
        <w:rPr>
          <w:sz w:val="24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r w:rsidR="00C32BE8">
        <w:rPr>
          <w:sz w:val="24"/>
        </w:rPr>
        <w:t xml:space="preserve">ст. 21 </w:t>
      </w:r>
      <w:r w:rsidRPr="009267D9">
        <w:rPr>
          <w:sz w:val="24"/>
        </w:rPr>
        <w:t>Федер</w:t>
      </w:r>
      <w:r w:rsidR="00C32BE8">
        <w:rPr>
          <w:sz w:val="24"/>
        </w:rPr>
        <w:t>ального закона</w:t>
      </w:r>
      <w:r w:rsidRPr="009267D9">
        <w:rPr>
          <w:sz w:val="24"/>
        </w:rPr>
        <w:t xml:space="preserve"> от 31.07.2020</w:t>
      </w:r>
      <w:r w:rsidR="00C32BE8">
        <w:rPr>
          <w:sz w:val="24"/>
        </w:rPr>
        <w:t xml:space="preserve"> г.</w:t>
      </w:r>
      <w:r w:rsidRPr="009267D9">
        <w:rPr>
          <w:sz w:val="24"/>
        </w:rPr>
        <w:t xml:space="preserve"> № 248-ФЗ «О государственном контроле (надзоре) и муниципальном к</w:t>
      </w:r>
      <w:r w:rsidR="007A78FF">
        <w:rPr>
          <w:sz w:val="24"/>
        </w:rPr>
        <w:t>онтроле в Российской Федерации»</w:t>
      </w:r>
      <w:r w:rsidR="00C32BE8" w:rsidRPr="00C32BE8">
        <w:rPr>
          <w:sz w:val="24"/>
          <w:szCs w:val="24"/>
          <w:shd w:val="clear" w:color="auto" w:fill="FFFFFF"/>
        </w:rPr>
        <w:t>,</w:t>
      </w:r>
      <w:r w:rsidR="00C32BE8">
        <w:rPr>
          <w:rFonts w:ascii="Arial" w:hAnsi="Arial" w:cs="Arial"/>
          <w:color w:val="666666"/>
          <w:sz w:val="18"/>
          <w:szCs w:val="18"/>
          <w:shd w:val="clear" w:color="auto" w:fill="FFFFFF"/>
        </w:rPr>
        <w:t xml:space="preserve"> </w:t>
      </w:r>
      <w:r w:rsidR="00814AA5" w:rsidRPr="00EB754D">
        <w:rPr>
          <w:bCs/>
          <w:kern w:val="2"/>
          <w:sz w:val="24"/>
          <w:szCs w:val="24"/>
        </w:rPr>
        <w:t>П</w:t>
      </w:r>
      <w:r w:rsidR="00812318">
        <w:rPr>
          <w:bCs/>
          <w:kern w:val="2"/>
          <w:sz w:val="24"/>
          <w:szCs w:val="24"/>
        </w:rPr>
        <w:t>оложениями</w:t>
      </w:r>
      <w:r w:rsidR="00814AA5" w:rsidRPr="00EB754D">
        <w:rPr>
          <w:bCs/>
          <w:kern w:val="2"/>
          <w:sz w:val="24"/>
          <w:szCs w:val="24"/>
        </w:rPr>
        <w:t xml:space="preserve"> о муниципальном контроле  в Бодайбинском муниципальном образовании</w:t>
      </w:r>
      <w:r w:rsidR="00814AA5" w:rsidRPr="00EB754D">
        <w:rPr>
          <w:sz w:val="24"/>
          <w:szCs w:val="24"/>
        </w:rPr>
        <w:t>, утвержденным</w:t>
      </w:r>
      <w:r w:rsidR="00812318">
        <w:rPr>
          <w:sz w:val="24"/>
          <w:szCs w:val="24"/>
        </w:rPr>
        <w:t>и решениями</w:t>
      </w:r>
      <w:r w:rsidR="00814AA5" w:rsidRPr="00EB754D">
        <w:rPr>
          <w:sz w:val="24"/>
          <w:szCs w:val="24"/>
        </w:rPr>
        <w:t xml:space="preserve"> Думы Бо</w:t>
      </w:r>
      <w:r w:rsidR="00812318">
        <w:rPr>
          <w:sz w:val="24"/>
          <w:szCs w:val="24"/>
        </w:rPr>
        <w:t>дайбинского городского поселения</w:t>
      </w:r>
      <w:r w:rsidR="00814AA5">
        <w:rPr>
          <w:sz w:val="24"/>
          <w:szCs w:val="24"/>
        </w:rPr>
        <w:t>,</w:t>
      </w:r>
      <w:r w:rsidRPr="009267D9">
        <w:rPr>
          <w:sz w:val="24"/>
        </w:rPr>
        <w:t xml:space="preserve"> </w:t>
      </w:r>
      <w:r w:rsidR="0014476D" w:rsidRPr="009514E3">
        <w:rPr>
          <w:sz w:val="24"/>
        </w:rPr>
        <w:t xml:space="preserve">руководствуясь ст. 6, 26 Устава Бодайбинского муниципального образования, </w:t>
      </w:r>
    </w:p>
    <w:p w:rsidR="00F21148" w:rsidRPr="00CE0E78" w:rsidRDefault="00CE0E78" w:rsidP="00CE0E78">
      <w:pPr>
        <w:jc w:val="both"/>
        <w:rPr>
          <w:b/>
          <w:sz w:val="24"/>
        </w:rPr>
      </w:pPr>
      <w:r w:rsidRPr="00CE0E78">
        <w:rPr>
          <w:b/>
          <w:sz w:val="24"/>
        </w:rPr>
        <w:t xml:space="preserve">ПОСТАНОВЛЯЕТ: </w:t>
      </w:r>
      <w:r w:rsidR="0014476D" w:rsidRPr="00CE0E78">
        <w:rPr>
          <w:b/>
          <w:sz w:val="24"/>
        </w:rPr>
        <w:t xml:space="preserve"> </w:t>
      </w:r>
    </w:p>
    <w:p w:rsidR="001D764F" w:rsidRDefault="00A54C4B" w:rsidP="00B70F3D">
      <w:pPr>
        <w:pStyle w:val="ad"/>
        <w:numPr>
          <w:ilvl w:val="0"/>
          <w:numId w:val="3"/>
        </w:numPr>
        <w:tabs>
          <w:tab w:val="left" w:pos="1134"/>
        </w:tabs>
        <w:spacing w:after="0"/>
        <w:ind w:left="0" w:firstLine="708"/>
        <w:jc w:val="both"/>
        <w:rPr>
          <w:rFonts w:ascii="Times New Roman" w:hAnsi="Times New Roman" w:cs="Times New Roman"/>
          <w:sz w:val="24"/>
        </w:rPr>
      </w:pPr>
      <w:r w:rsidRPr="00A54C4B">
        <w:rPr>
          <w:rFonts w:ascii="Times New Roman" w:hAnsi="Times New Roman" w:cs="Times New Roman"/>
          <w:sz w:val="24"/>
        </w:rPr>
        <w:t xml:space="preserve">Утвердить </w:t>
      </w:r>
      <w:r w:rsidR="00542805" w:rsidRPr="00A54C4B">
        <w:rPr>
          <w:rFonts w:ascii="Times New Roman" w:hAnsi="Times New Roman" w:cs="Times New Roman"/>
          <w:sz w:val="24"/>
        </w:rPr>
        <w:t xml:space="preserve">формы документов, </w:t>
      </w:r>
      <w:r w:rsidR="00CE0E78" w:rsidRPr="00A54C4B">
        <w:rPr>
          <w:rFonts w:ascii="Times New Roman" w:hAnsi="Times New Roman" w:cs="Times New Roman"/>
          <w:sz w:val="24"/>
        </w:rPr>
        <w:t xml:space="preserve">используемых при осуществлении </w:t>
      </w:r>
      <w:r w:rsidR="00CE0E78" w:rsidRPr="00A54C4B">
        <w:rPr>
          <w:rFonts w:ascii="Times New Roman" w:eastAsia="Times New Roman" w:hAnsi="Times New Roman" w:cs="Times New Roman"/>
          <w:bCs/>
          <w:sz w:val="24"/>
          <w:szCs w:val="24"/>
        </w:rPr>
        <w:t>контрольных (надзорных) мероприятий</w:t>
      </w:r>
      <w:r w:rsidR="00CE0E78" w:rsidRPr="00A54C4B">
        <w:rPr>
          <w:rFonts w:ascii="Times New Roman" w:hAnsi="Times New Roman" w:cs="Times New Roman"/>
          <w:sz w:val="24"/>
        </w:rPr>
        <w:t xml:space="preserve"> на территории Бодайбинского муници</w:t>
      </w:r>
      <w:r w:rsidRPr="00A54C4B">
        <w:rPr>
          <w:rFonts w:ascii="Times New Roman" w:hAnsi="Times New Roman" w:cs="Times New Roman"/>
          <w:sz w:val="24"/>
        </w:rPr>
        <w:t>пального образования:</w:t>
      </w:r>
    </w:p>
    <w:p w:rsidR="003C7AB7" w:rsidRPr="003C7AB7" w:rsidRDefault="004F52F2" w:rsidP="00B70F3D">
      <w:pPr>
        <w:pStyle w:val="ConsPlusNormal"/>
        <w:numPr>
          <w:ilvl w:val="1"/>
          <w:numId w:val="3"/>
        </w:numPr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7AB7">
        <w:rPr>
          <w:rFonts w:ascii="Times New Roman" w:hAnsi="Times New Roman" w:cs="Times New Roman"/>
          <w:sz w:val="24"/>
          <w:szCs w:val="24"/>
        </w:rPr>
        <w:t>Форму а</w:t>
      </w:r>
      <w:r w:rsidR="00A54C4B" w:rsidRPr="003C7AB7">
        <w:rPr>
          <w:rFonts w:ascii="Times New Roman" w:hAnsi="Times New Roman" w:cs="Times New Roman"/>
          <w:sz w:val="24"/>
          <w:szCs w:val="24"/>
        </w:rPr>
        <w:t>кт</w:t>
      </w:r>
      <w:r w:rsidRPr="003C7AB7">
        <w:rPr>
          <w:rFonts w:ascii="Times New Roman" w:hAnsi="Times New Roman" w:cs="Times New Roman"/>
          <w:sz w:val="24"/>
          <w:szCs w:val="24"/>
        </w:rPr>
        <w:t>а</w:t>
      </w:r>
      <w:r w:rsidR="00A54C4B" w:rsidRPr="003C7AB7">
        <w:rPr>
          <w:rFonts w:ascii="Times New Roman" w:hAnsi="Times New Roman" w:cs="Times New Roman"/>
          <w:sz w:val="24"/>
          <w:szCs w:val="24"/>
        </w:rPr>
        <w:t xml:space="preserve"> </w:t>
      </w:r>
      <w:r w:rsidR="00A54C4B" w:rsidRPr="003C7AB7">
        <w:rPr>
          <w:rFonts w:ascii="Times New Roman" w:hAnsi="Times New Roman" w:cs="Times New Roman"/>
          <w:bCs/>
          <w:sz w:val="24"/>
          <w:szCs w:val="24"/>
        </w:rPr>
        <w:t xml:space="preserve">наблюдения за соблюдением обязательных требований (мониторинг безопасности) </w:t>
      </w:r>
      <w:r w:rsidR="003C7AB7">
        <w:rPr>
          <w:rFonts w:ascii="Times New Roman" w:hAnsi="Times New Roman" w:cs="Times New Roman"/>
          <w:bCs/>
          <w:sz w:val="24"/>
          <w:szCs w:val="24"/>
        </w:rPr>
        <w:t>(Приложение №</w:t>
      </w:r>
      <w:r w:rsidR="007A78F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C7AB7">
        <w:rPr>
          <w:rFonts w:ascii="Times New Roman" w:hAnsi="Times New Roman" w:cs="Times New Roman"/>
          <w:bCs/>
          <w:sz w:val="24"/>
          <w:szCs w:val="24"/>
        </w:rPr>
        <w:t>1);</w:t>
      </w:r>
    </w:p>
    <w:p w:rsidR="004F52F2" w:rsidRPr="003C7AB7" w:rsidRDefault="003C7AB7" w:rsidP="00B70F3D">
      <w:pPr>
        <w:pStyle w:val="ConsPlusNormal"/>
        <w:numPr>
          <w:ilvl w:val="1"/>
          <w:numId w:val="3"/>
        </w:numPr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7AB7">
        <w:rPr>
          <w:rFonts w:ascii="Times New Roman" w:hAnsi="Times New Roman" w:cs="Times New Roman"/>
          <w:bCs/>
          <w:sz w:val="24"/>
          <w:szCs w:val="24"/>
        </w:rPr>
        <w:t xml:space="preserve"> Форму</w:t>
      </w:r>
      <w:r w:rsidRPr="003C7AB7">
        <w:rPr>
          <w:rFonts w:ascii="Times New Roman" w:hAnsi="Times New Roman" w:cs="Times New Roman"/>
          <w:sz w:val="24"/>
          <w:szCs w:val="24"/>
        </w:rPr>
        <w:t xml:space="preserve"> </w:t>
      </w:r>
      <w:r w:rsidR="00B70F3D">
        <w:rPr>
          <w:rFonts w:ascii="Times New Roman" w:hAnsi="Times New Roman" w:cs="Times New Roman"/>
          <w:sz w:val="24"/>
          <w:szCs w:val="24"/>
        </w:rPr>
        <w:t>а</w:t>
      </w:r>
      <w:r w:rsidRPr="003C7AB7">
        <w:rPr>
          <w:rFonts w:ascii="Times New Roman" w:hAnsi="Times New Roman" w:cs="Times New Roman"/>
          <w:sz w:val="24"/>
          <w:szCs w:val="24"/>
        </w:rPr>
        <w:t>кта выездного обследования</w:t>
      </w:r>
      <w:r w:rsidR="00B70F3D">
        <w:rPr>
          <w:rFonts w:ascii="Times New Roman" w:hAnsi="Times New Roman" w:cs="Times New Roman"/>
          <w:sz w:val="24"/>
          <w:szCs w:val="24"/>
        </w:rPr>
        <w:t xml:space="preserve"> (Приложение №</w:t>
      </w:r>
      <w:r w:rsidR="007A78FF">
        <w:rPr>
          <w:rFonts w:ascii="Times New Roman" w:hAnsi="Times New Roman" w:cs="Times New Roman"/>
          <w:sz w:val="24"/>
          <w:szCs w:val="24"/>
        </w:rPr>
        <w:t xml:space="preserve"> </w:t>
      </w:r>
      <w:r w:rsidR="00B70F3D">
        <w:rPr>
          <w:rFonts w:ascii="Times New Roman" w:hAnsi="Times New Roman" w:cs="Times New Roman"/>
          <w:sz w:val="24"/>
          <w:szCs w:val="24"/>
        </w:rPr>
        <w:t xml:space="preserve">2); </w:t>
      </w:r>
    </w:p>
    <w:p w:rsidR="003C7AB7" w:rsidRPr="003C7AB7" w:rsidRDefault="003C7AB7" w:rsidP="00B70F3D">
      <w:pPr>
        <w:pStyle w:val="OEM"/>
        <w:numPr>
          <w:ilvl w:val="1"/>
          <w:numId w:val="3"/>
        </w:numPr>
        <w:tabs>
          <w:tab w:val="left" w:pos="1134"/>
        </w:tabs>
        <w:ind w:left="0" w:firstLine="708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70F3D">
        <w:rPr>
          <w:rFonts w:ascii="Times New Roman" w:hAnsi="Times New Roman" w:cs="Times New Roman"/>
          <w:sz w:val="24"/>
          <w:szCs w:val="24"/>
        </w:rPr>
        <w:t xml:space="preserve">Форму </w:t>
      </w:r>
      <w:r w:rsidR="00B70F3D">
        <w:rPr>
          <w:rFonts w:ascii="Times New Roman" w:hAnsi="Times New Roman" w:cs="Times New Roman"/>
          <w:bCs/>
          <w:sz w:val="24"/>
          <w:szCs w:val="24"/>
        </w:rPr>
        <w:t>з</w:t>
      </w:r>
      <w:r w:rsidRPr="003C7AB7">
        <w:rPr>
          <w:rFonts w:ascii="Times New Roman" w:hAnsi="Times New Roman" w:cs="Times New Roman"/>
          <w:bCs/>
          <w:sz w:val="24"/>
          <w:szCs w:val="24"/>
        </w:rPr>
        <w:t>адания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C7AB7">
        <w:rPr>
          <w:rFonts w:ascii="Times New Roman" w:hAnsi="Times New Roman" w:cs="Times New Roman"/>
          <w:bCs/>
          <w:sz w:val="24"/>
          <w:szCs w:val="24"/>
        </w:rPr>
        <w:t>на проведение наблюдения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C7AB7">
        <w:rPr>
          <w:rFonts w:ascii="Times New Roman" w:hAnsi="Times New Roman" w:cs="Times New Roman"/>
          <w:bCs/>
          <w:sz w:val="24"/>
          <w:szCs w:val="24"/>
        </w:rPr>
        <w:t>за соблюдением обязательных требований (мониторинг безопасности)</w:t>
      </w:r>
      <w:r w:rsidR="00B70F3D">
        <w:rPr>
          <w:rFonts w:ascii="Times New Roman" w:hAnsi="Times New Roman" w:cs="Times New Roman"/>
          <w:bCs/>
          <w:sz w:val="24"/>
          <w:szCs w:val="24"/>
        </w:rPr>
        <w:t xml:space="preserve"> (Приложение №</w:t>
      </w:r>
      <w:r w:rsidR="007A78F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70F3D">
        <w:rPr>
          <w:rFonts w:ascii="Times New Roman" w:hAnsi="Times New Roman" w:cs="Times New Roman"/>
          <w:bCs/>
          <w:sz w:val="24"/>
          <w:szCs w:val="24"/>
        </w:rPr>
        <w:t>3);</w:t>
      </w:r>
    </w:p>
    <w:p w:rsidR="003C7AB7" w:rsidRPr="00B70F3D" w:rsidRDefault="003C7AB7" w:rsidP="00B70F3D">
      <w:pPr>
        <w:pStyle w:val="OEM"/>
        <w:numPr>
          <w:ilvl w:val="1"/>
          <w:numId w:val="3"/>
        </w:numPr>
        <w:tabs>
          <w:tab w:val="left" w:pos="1134"/>
        </w:tabs>
        <w:ind w:left="0" w:firstLine="708"/>
        <w:rPr>
          <w:rFonts w:ascii="Times New Roman" w:hAnsi="Times New Roman" w:cs="Times New Roman"/>
          <w:bCs/>
          <w:sz w:val="24"/>
          <w:szCs w:val="24"/>
        </w:rPr>
      </w:pPr>
      <w:r w:rsidRPr="003C7AB7">
        <w:rPr>
          <w:rFonts w:ascii="Times New Roman" w:hAnsi="Times New Roman" w:cs="Times New Roman"/>
          <w:sz w:val="24"/>
          <w:szCs w:val="24"/>
        </w:rPr>
        <w:t xml:space="preserve"> </w:t>
      </w:r>
      <w:r w:rsidR="00B70F3D">
        <w:rPr>
          <w:rFonts w:ascii="Times New Roman" w:hAnsi="Times New Roman" w:cs="Times New Roman"/>
          <w:sz w:val="24"/>
          <w:szCs w:val="24"/>
        </w:rPr>
        <w:t xml:space="preserve">Форму </w:t>
      </w:r>
      <w:r w:rsidR="00B70F3D">
        <w:rPr>
          <w:rFonts w:ascii="Times New Roman" w:hAnsi="Times New Roman" w:cs="Times New Roman"/>
          <w:bCs/>
          <w:sz w:val="24"/>
          <w:szCs w:val="24"/>
        </w:rPr>
        <w:t xml:space="preserve">задания </w:t>
      </w:r>
      <w:r w:rsidRPr="00B70F3D">
        <w:rPr>
          <w:rFonts w:ascii="Times New Roman" w:hAnsi="Times New Roman" w:cs="Times New Roman"/>
          <w:sz w:val="24"/>
          <w:szCs w:val="24"/>
        </w:rPr>
        <w:t>на проведение выездного обследования</w:t>
      </w:r>
      <w:r w:rsidR="00B70F3D">
        <w:rPr>
          <w:rFonts w:ascii="Times New Roman" w:hAnsi="Times New Roman" w:cs="Times New Roman"/>
          <w:sz w:val="24"/>
          <w:szCs w:val="24"/>
        </w:rPr>
        <w:t xml:space="preserve"> (Приложение №</w:t>
      </w:r>
      <w:r w:rsidR="007A78FF">
        <w:rPr>
          <w:rFonts w:ascii="Times New Roman" w:hAnsi="Times New Roman" w:cs="Times New Roman"/>
          <w:sz w:val="24"/>
          <w:szCs w:val="24"/>
        </w:rPr>
        <w:t xml:space="preserve"> </w:t>
      </w:r>
      <w:r w:rsidR="00B70F3D">
        <w:rPr>
          <w:rFonts w:ascii="Times New Roman" w:hAnsi="Times New Roman" w:cs="Times New Roman"/>
          <w:sz w:val="24"/>
          <w:szCs w:val="24"/>
        </w:rPr>
        <w:t>4);</w:t>
      </w:r>
      <w:r w:rsidRPr="00B70F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7AB7" w:rsidRPr="00B70F3D" w:rsidRDefault="003C7AB7" w:rsidP="00B70F3D">
      <w:pPr>
        <w:pStyle w:val="ad"/>
        <w:numPr>
          <w:ilvl w:val="1"/>
          <w:numId w:val="3"/>
        </w:numPr>
        <w:tabs>
          <w:tab w:val="left" w:pos="1134"/>
        </w:tabs>
        <w:spacing w:after="0"/>
        <w:ind w:left="0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7AB7">
        <w:rPr>
          <w:rFonts w:ascii="Times New Roman" w:hAnsi="Times New Roman" w:cs="Times New Roman"/>
          <w:sz w:val="24"/>
          <w:szCs w:val="24"/>
        </w:rPr>
        <w:t xml:space="preserve"> </w:t>
      </w:r>
      <w:r w:rsidR="00B70F3D">
        <w:rPr>
          <w:rFonts w:ascii="Times New Roman" w:hAnsi="Times New Roman" w:cs="Times New Roman"/>
          <w:sz w:val="24"/>
          <w:szCs w:val="24"/>
        </w:rPr>
        <w:t>Форму п</w:t>
      </w:r>
      <w:r w:rsidR="00B70F3D">
        <w:rPr>
          <w:rFonts w:ascii="Times New Roman" w:hAnsi="Times New Roman" w:cs="Times New Roman"/>
          <w:bCs/>
          <w:sz w:val="24"/>
          <w:szCs w:val="24"/>
        </w:rPr>
        <w:t xml:space="preserve">редписания </w:t>
      </w:r>
      <w:r w:rsidRPr="00B70F3D">
        <w:rPr>
          <w:rFonts w:ascii="Times New Roman" w:hAnsi="Times New Roman" w:cs="Times New Roman"/>
          <w:bCs/>
          <w:sz w:val="24"/>
          <w:szCs w:val="24"/>
        </w:rPr>
        <w:t>об устранении выявленных нарушений</w:t>
      </w:r>
      <w:r w:rsidR="00B70F3D">
        <w:rPr>
          <w:rFonts w:ascii="Times New Roman" w:hAnsi="Times New Roman" w:cs="Times New Roman"/>
          <w:bCs/>
          <w:sz w:val="24"/>
          <w:szCs w:val="24"/>
        </w:rPr>
        <w:t xml:space="preserve"> (Приложение №</w:t>
      </w:r>
      <w:r w:rsidR="007A78F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70F3D">
        <w:rPr>
          <w:rFonts w:ascii="Times New Roman" w:hAnsi="Times New Roman" w:cs="Times New Roman"/>
          <w:bCs/>
          <w:sz w:val="24"/>
          <w:szCs w:val="24"/>
        </w:rPr>
        <w:t>5);</w:t>
      </w:r>
    </w:p>
    <w:p w:rsidR="003C7AB7" w:rsidRPr="003C7AB7" w:rsidRDefault="003C7AB7" w:rsidP="00B70F3D">
      <w:pPr>
        <w:pStyle w:val="ConsPlusNormal"/>
        <w:numPr>
          <w:ilvl w:val="1"/>
          <w:numId w:val="3"/>
        </w:numPr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7AB7">
        <w:rPr>
          <w:rFonts w:ascii="Times New Roman" w:hAnsi="Times New Roman" w:cs="Times New Roman"/>
          <w:sz w:val="24"/>
          <w:szCs w:val="24"/>
        </w:rPr>
        <w:t xml:space="preserve"> </w:t>
      </w:r>
      <w:r w:rsidR="00B70F3D">
        <w:rPr>
          <w:rFonts w:ascii="Times New Roman" w:hAnsi="Times New Roman" w:cs="Times New Roman"/>
          <w:color w:val="000000" w:themeColor="text1"/>
          <w:sz w:val="24"/>
          <w:szCs w:val="24"/>
        </w:rPr>
        <w:t>Форму п</w:t>
      </w:r>
      <w:r w:rsidRPr="003C7AB7">
        <w:rPr>
          <w:rFonts w:ascii="Times New Roman" w:hAnsi="Times New Roman" w:cs="Times New Roman"/>
          <w:color w:val="000000" w:themeColor="text1"/>
          <w:sz w:val="24"/>
          <w:szCs w:val="24"/>
        </w:rPr>
        <w:t>ротокол</w:t>
      </w:r>
      <w:r w:rsidR="00B70F3D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3C7A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осмотра</w:t>
      </w:r>
      <w:r w:rsidR="00B70F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(Приложение №</w:t>
      </w:r>
      <w:r w:rsidR="007A78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70F3D">
        <w:rPr>
          <w:rFonts w:ascii="Times New Roman" w:hAnsi="Times New Roman" w:cs="Times New Roman"/>
          <w:color w:val="000000" w:themeColor="text1"/>
          <w:sz w:val="24"/>
          <w:szCs w:val="24"/>
        </w:rPr>
        <w:t>6);</w:t>
      </w:r>
    </w:p>
    <w:p w:rsidR="003C7AB7" w:rsidRPr="003C7AB7" w:rsidRDefault="003C7AB7" w:rsidP="00B70F3D">
      <w:pPr>
        <w:pStyle w:val="ConsPlusNormal"/>
        <w:numPr>
          <w:ilvl w:val="1"/>
          <w:numId w:val="3"/>
        </w:numPr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7AB7">
        <w:rPr>
          <w:rFonts w:ascii="Times New Roman" w:hAnsi="Times New Roman" w:cs="Times New Roman"/>
          <w:sz w:val="24"/>
          <w:szCs w:val="24"/>
        </w:rPr>
        <w:t xml:space="preserve"> </w:t>
      </w:r>
      <w:r w:rsidR="00B70F3D">
        <w:rPr>
          <w:rFonts w:ascii="Times New Roman" w:hAnsi="Times New Roman" w:cs="Times New Roman"/>
          <w:sz w:val="24"/>
          <w:szCs w:val="24"/>
        </w:rPr>
        <w:t>Форму п</w:t>
      </w:r>
      <w:r w:rsidRPr="003C7AB7">
        <w:rPr>
          <w:rFonts w:ascii="Times New Roman" w:hAnsi="Times New Roman" w:cs="Times New Roman"/>
          <w:color w:val="000000" w:themeColor="text1"/>
          <w:sz w:val="24"/>
          <w:szCs w:val="24"/>
        </w:rPr>
        <w:t>ротокол</w:t>
      </w:r>
      <w:r w:rsidR="00B70F3D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3C7AB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инструментального обследования</w:t>
      </w:r>
      <w:r w:rsidR="00B70F3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(Постановление №</w:t>
      </w:r>
      <w:r w:rsidR="007A78F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B70F3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7);</w:t>
      </w:r>
    </w:p>
    <w:p w:rsidR="003C7AB7" w:rsidRPr="003C7AB7" w:rsidRDefault="00B70F3D" w:rsidP="00B70F3D">
      <w:pPr>
        <w:pStyle w:val="ConsPlusNormal"/>
        <w:numPr>
          <w:ilvl w:val="1"/>
          <w:numId w:val="3"/>
        </w:numPr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Форму п</w:t>
      </w:r>
      <w:r w:rsidR="003C7AB7" w:rsidRPr="003C7AB7">
        <w:rPr>
          <w:rFonts w:ascii="Times New Roman" w:hAnsi="Times New Roman" w:cs="Times New Roman"/>
          <w:color w:val="000000" w:themeColor="text1"/>
          <w:sz w:val="24"/>
          <w:szCs w:val="24"/>
        </w:rPr>
        <w:t>ротокол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3C7AB7" w:rsidRPr="003C7A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опроса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(Приложение №</w:t>
      </w:r>
      <w:r w:rsidR="007A78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8);</w:t>
      </w:r>
    </w:p>
    <w:p w:rsidR="003C7AB7" w:rsidRPr="003C7AB7" w:rsidRDefault="003C7AB7" w:rsidP="00B70F3D">
      <w:pPr>
        <w:pStyle w:val="HTML"/>
        <w:numPr>
          <w:ilvl w:val="1"/>
          <w:numId w:val="3"/>
        </w:numPr>
        <w:shd w:val="clear" w:color="auto" w:fill="FFFFFF"/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7AB7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B70F3D">
        <w:rPr>
          <w:rFonts w:ascii="Times New Roman" w:hAnsi="Times New Roman" w:cs="Times New Roman"/>
          <w:color w:val="000000" w:themeColor="text1"/>
          <w:sz w:val="24"/>
          <w:szCs w:val="24"/>
        </w:rPr>
        <w:t>Форму требования</w:t>
      </w:r>
      <w:r w:rsidRPr="003C7A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предоставлении документов</w:t>
      </w:r>
      <w:r w:rsidR="00B70F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(Приложение №</w:t>
      </w:r>
      <w:r w:rsidR="007A78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70F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9); </w:t>
      </w:r>
    </w:p>
    <w:p w:rsidR="003C7AB7" w:rsidRPr="003C7AB7" w:rsidRDefault="00B70F3D" w:rsidP="00B70F3D">
      <w:pPr>
        <w:pStyle w:val="ad"/>
        <w:numPr>
          <w:ilvl w:val="1"/>
          <w:numId w:val="3"/>
        </w:numPr>
        <w:tabs>
          <w:tab w:val="num" w:pos="200"/>
          <w:tab w:val="left" w:pos="1134"/>
          <w:tab w:val="left" w:pos="1276"/>
        </w:tabs>
        <w:ind w:left="0" w:firstLine="708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Форму ж</w:t>
      </w:r>
      <w:r w:rsidR="003C7AB7" w:rsidRPr="003C7A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урнал учета предостережений </w:t>
      </w:r>
      <w:r w:rsidR="003C7AB7" w:rsidRPr="003C7AB7">
        <w:rPr>
          <w:rFonts w:ascii="Times New Roman" w:hAnsi="Times New Roman" w:cs="Times New Roman"/>
          <w:sz w:val="24"/>
          <w:szCs w:val="24"/>
        </w:rPr>
        <w:t>о недопустимости нарушения обязательных требований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C86DA3">
        <w:rPr>
          <w:rFonts w:ascii="Times New Roman" w:hAnsi="Times New Roman" w:cs="Times New Roman"/>
          <w:sz w:val="24"/>
          <w:szCs w:val="24"/>
        </w:rPr>
        <w:t>Приложение №</w:t>
      </w:r>
      <w:r w:rsidR="007A78FF">
        <w:rPr>
          <w:rFonts w:ascii="Times New Roman" w:hAnsi="Times New Roman" w:cs="Times New Roman"/>
          <w:sz w:val="24"/>
          <w:szCs w:val="24"/>
        </w:rPr>
        <w:t xml:space="preserve"> </w:t>
      </w:r>
      <w:r w:rsidR="00C86DA3">
        <w:rPr>
          <w:rFonts w:ascii="Times New Roman" w:hAnsi="Times New Roman" w:cs="Times New Roman"/>
          <w:sz w:val="24"/>
          <w:szCs w:val="24"/>
        </w:rPr>
        <w:t>10);</w:t>
      </w:r>
    </w:p>
    <w:p w:rsidR="003C7AB7" w:rsidRPr="003C7AB7" w:rsidRDefault="00C86DA3" w:rsidP="00B70F3D">
      <w:pPr>
        <w:pStyle w:val="ad"/>
        <w:numPr>
          <w:ilvl w:val="1"/>
          <w:numId w:val="3"/>
        </w:numPr>
        <w:tabs>
          <w:tab w:val="left" w:pos="1134"/>
          <w:tab w:val="left" w:pos="1200"/>
        </w:tabs>
        <w:ind w:left="0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Форму ж</w:t>
      </w:r>
      <w:r w:rsidR="003C7AB7" w:rsidRPr="003C7AB7">
        <w:rPr>
          <w:rFonts w:ascii="Times New Roman" w:hAnsi="Times New Roman" w:cs="Times New Roman"/>
          <w:color w:val="000000" w:themeColor="text1"/>
          <w:sz w:val="24"/>
          <w:szCs w:val="24"/>
        </w:rPr>
        <w:t>урнал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3C7AB7" w:rsidRPr="003C7A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учета консультирований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(Приложение №</w:t>
      </w:r>
      <w:r w:rsidR="007A78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11);</w:t>
      </w:r>
    </w:p>
    <w:p w:rsidR="003C7AB7" w:rsidRPr="003C7AB7" w:rsidRDefault="00C86DA3" w:rsidP="00C86DA3">
      <w:pPr>
        <w:pStyle w:val="ad"/>
        <w:numPr>
          <w:ilvl w:val="1"/>
          <w:numId w:val="3"/>
        </w:numPr>
        <w:tabs>
          <w:tab w:val="left" w:pos="1134"/>
          <w:tab w:val="left" w:pos="1276"/>
        </w:tabs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Форму ж</w:t>
      </w:r>
      <w:r w:rsidR="003C7AB7" w:rsidRPr="003C7AB7">
        <w:rPr>
          <w:rFonts w:ascii="Times New Roman" w:hAnsi="Times New Roman" w:cs="Times New Roman"/>
          <w:color w:val="000000" w:themeColor="text1"/>
          <w:sz w:val="24"/>
          <w:szCs w:val="24"/>
        </w:rPr>
        <w:t>урнал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3C7AB7" w:rsidRPr="003C7A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учета объектов контроля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(Приложение №</w:t>
      </w:r>
      <w:r w:rsidR="007A78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12);</w:t>
      </w:r>
    </w:p>
    <w:p w:rsidR="00C86DA3" w:rsidRPr="00C86DA3" w:rsidRDefault="00C86DA3" w:rsidP="00C86DA3">
      <w:pPr>
        <w:pStyle w:val="ad"/>
        <w:numPr>
          <w:ilvl w:val="1"/>
          <w:numId w:val="3"/>
        </w:numPr>
        <w:tabs>
          <w:tab w:val="left" w:pos="1134"/>
          <w:tab w:val="left" w:pos="1276"/>
        </w:tabs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Форму журнала </w:t>
      </w:r>
      <w:r w:rsidR="003C7AB7" w:rsidRPr="003C7AB7">
        <w:rPr>
          <w:rFonts w:ascii="Times New Roman" w:hAnsi="Times New Roman" w:cs="Times New Roman"/>
          <w:bCs/>
          <w:color w:val="000000"/>
          <w:sz w:val="24"/>
          <w:szCs w:val="24"/>
        </w:rPr>
        <w:t>учета контрольно-надзорных мероприятий без взаимодействия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(Приложение №</w:t>
      </w:r>
      <w:r w:rsidR="007A78F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13);</w:t>
      </w:r>
    </w:p>
    <w:p w:rsidR="003C7AB7" w:rsidRPr="00C86DA3" w:rsidRDefault="00C86DA3" w:rsidP="00C86DA3">
      <w:pPr>
        <w:pStyle w:val="ad"/>
        <w:numPr>
          <w:ilvl w:val="1"/>
          <w:numId w:val="3"/>
        </w:numPr>
        <w:tabs>
          <w:tab w:val="left" w:pos="1134"/>
          <w:tab w:val="left" w:pos="1276"/>
        </w:tabs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Форму мотивированного представления о проведении </w:t>
      </w:r>
      <w:r w:rsidR="003C7AB7" w:rsidRPr="00C86DA3">
        <w:rPr>
          <w:rFonts w:ascii="Times New Roman" w:hAnsi="Times New Roman" w:cs="Times New Roman"/>
          <w:bCs/>
          <w:color w:val="000000"/>
          <w:sz w:val="24"/>
          <w:szCs w:val="24"/>
        </w:rPr>
        <w:t>контрольно-надзорных мероприятий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(Приложение №</w:t>
      </w:r>
      <w:r w:rsidR="007A78F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14).</w:t>
      </w:r>
    </w:p>
    <w:p w:rsidR="009514E3" w:rsidRPr="009514E3" w:rsidRDefault="00CF28DD" w:rsidP="00C86DA3">
      <w:pPr>
        <w:ind w:firstLine="708"/>
        <w:jc w:val="both"/>
        <w:rPr>
          <w:sz w:val="24"/>
        </w:rPr>
      </w:pPr>
      <w:r w:rsidRPr="009514E3">
        <w:rPr>
          <w:sz w:val="24"/>
        </w:rPr>
        <w:t>2</w:t>
      </w:r>
      <w:r w:rsidR="00783DBA" w:rsidRPr="009514E3">
        <w:rPr>
          <w:sz w:val="24"/>
        </w:rPr>
        <w:t>.</w:t>
      </w:r>
      <w:r w:rsidR="00F05335" w:rsidRPr="009514E3">
        <w:rPr>
          <w:sz w:val="24"/>
        </w:rPr>
        <w:t xml:space="preserve"> </w:t>
      </w:r>
      <w:r w:rsidR="009514E3" w:rsidRPr="009514E3">
        <w:rPr>
          <w:sz w:val="24"/>
        </w:rPr>
        <w:t xml:space="preserve">Настоящее постановления подлежит официальному опубликованию в периодическом печатном издании – бюллетене «Официальный вестник город Бодайбо» и размещению в сетевом издании «www.uprava-bobaibo.ru». </w:t>
      </w:r>
    </w:p>
    <w:p w:rsidR="00CF3A71" w:rsidRPr="00CF3A71" w:rsidRDefault="00CF28DD" w:rsidP="00CF3A71">
      <w:pPr>
        <w:ind w:firstLine="708"/>
        <w:rPr>
          <w:sz w:val="24"/>
        </w:rPr>
      </w:pPr>
      <w:r w:rsidRPr="00CF3A71">
        <w:rPr>
          <w:sz w:val="24"/>
        </w:rPr>
        <w:t>3</w:t>
      </w:r>
      <w:r w:rsidR="00C90C6D" w:rsidRPr="00CF3A71">
        <w:rPr>
          <w:sz w:val="24"/>
        </w:rPr>
        <w:t xml:space="preserve">. </w:t>
      </w:r>
      <w:r w:rsidR="00CF3A71" w:rsidRPr="00CF3A71">
        <w:rPr>
          <w:sz w:val="24"/>
        </w:rPr>
        <w:t xml:space="preserve">Контроль за исполнением настоящего </w:t>
      </w:r>
      <w:r w:rsidR="00EC04FD">
        <w:rPr>
          <w:sz w:val="24"/>
        </w:rPr>
        <w:t>постановления</w:t>
      </w:r>
      <w:r w:rsidR="00CF3A71" w:rsidRPr="00CF3A71">
        <w:rPr>
          <w:sz w:val="24"/>
        </w:rPr>
        <w:t xml:space="preserve"> оставляю за собой.</w:t>
      </w:r>
    </w:p>
    <w:p w:rsidR="00783DBA" w:rsidRPr="009514E3" w:rsidRDefault="00783DBA" w:rsidP="009514E3">
      <w:pPr>
        <w:ind w:firstLine="708"/>
        <w:jc w:val="both"/>
        <w:rPr>
          <w:sz w:val="24"/>
        </w:rPr>
      </w:pPr>
    </w:p>
    <w:p w:rsidR="00B40EF2" w:rsidRDefault="00B40EF2" w:rsidP="00B20210">
      <w:pPr>
        <w:rPr>
          <w:rFonts w:eastAsia="Times New Roman"/>
          <w:sz w:val="28"/>
          <w:szCs w:val="28"/>
        </w:rPr>
      </w:pPr>
    </w:p>
    <w:p w:rsidR="00B40EF2" w:rsidRDefault="00B40EF2" w:rsidP="00B20210">
      <w:pPr>
        <w:rPr>
          <w:rFonts w:eastAsia="Times New Roman"/>
          <w:sz w:val="28"/>
          <w:szCs w:val="28"/>
        </w:rPr>
      </w:pPr>
    </w:p>
    <w:p w:rsidR="001B434D" w:rsidRDefault="0014476D" w:rsidP="00CE4C05">
      <w:pPr>
        <w:widowControl/>
        <w:tabs>
          <w:tab w:val="left" w:pos="993"/>
        </w:tabs>
        <w:autoSpaceDE/>
        <w:autoSpaceDN/>
        <w:adjustRightInd/>
        <w:jc w:val="both"/>
        <w:rPr>
          <w:sz w:val="28"/>
          <w:szCs w:val="28"/>
        </w:rPr>
      </w:pPr>
      <w:r w:rsidRPr="0014476D">
        <w:rPr>
          <w:rFonts w:eastAsia="Times New Roman"/>
          <w:b/>
          <w:sz w:val="24"/>
          <w:szCs w:val="24"/>
        </w:rPr>
        <w:t>ГЛАВ</w:t>
      </w:r>
      <w:r>
        <w:rPr>
          <w:rFonts w:eastAsia="Times New Roman"/>
          <w:b/>
          <w:sz w:val="24"/>
          <w:szCs w:val="24"/>
        </w:rPr>
        <w:t>А</w:t>
      </w:r>
      <w:r w:rsidRPr="0014476D">
        <w:rPr>
          <w:rFonts w:eastAsia="Times New Roman"/>
          <w:b/>
          <w:sz w:val="24"/>
          <w:szCs w:val="24"/>
        </w:rPr>
        <w:t xml:space="preserve">  </w:t>
      </w:r>
      <w:r w:rsidRPr="0014476D">
        <w:rPr>
          <w:rFonts w:eastAsia="Times New Roman"/>
          <w:sz w:val="24"/>
          <w:szCs w:val="24"/>
        </w:rPr>
        <w:t xml:space="preserve">           </w:t>
      </w:r>
      <w:r w:rsidRPr="0014476D">
        <w:rPr>
          <w:rFonts w:eastAsia="Times New Roman"/>
          <w:b/>
          <w:sz w:val="24"/>
          <w:szCs w:val="24"/>
        </w:rPr>
        <w:t xml:space="preserve">                                                                                                  </w:t>
      </w:r>
      <w:r>
        <w:rPr>
          <w:rFonts w:eastAsia="Times New Roman"/>
          <w:b/>
          <w:sz w:val="24"/>
          <w:szCs w:val="24"/>
        </w:rPr>
        <w:t xml:space="preserve">     А</w:t>
      </w:r>
      <w:r w:rsidRPr="0014476D">
        <w:rPr>
          <w:rFonts w:eastAsia="Times New Roman"/>
          <w:b/>
          <w:sz w:val="24"/>
          <w:szCs w:val="24"/>
        </w:rPr>
        <w:t xml:space="preserve">.В. </w:t>
      </w:r>
      <w:r>
        <w:rPr>
          <w:rFonts w:eastAsia="Times New Roman"/>
          <w:b/>
          <w:sz w:val="24"/>
          <w:szCs w:val="24"/>
        </w:rPr>
        <w:t>БОТВИН</w:t>
      </w:r>
      <w:bookmarkStart w:id="0" w:name="_GoBack"/>
      <w:bookmarkEnd w:id="0"/>
    </w:p>
    <w:p w:rsidR="00DC137D" w:rsidRDefault="00DC137D" w:rsidP="00615B37">
      <w:pPr>
        <w:jc w:val="center"/>
        <w:rPr>
          <w:sz w:val="28"/>
          <w:szCs w:val="28"/>
        </w:rPr>
      </w:pPr>
    </w:p>
    <w:p w:rsidR="00C90C6D" w:rsidRDefault="00C90C6D" w:rsidP="00615B37">
      <w:pPr>
        <w:jc w:val="center"/>
        <w:rPr>
          <w:sz w:val="28"/>
          <w:szCs w:val="28"/>
        </w:rPr>
      </w:pPr>
    </w:p>
    <w:p w:rsidR="00CE0E78" w:rsidRDefault="00CE0E78" w:rsidP="00615B37">
      <w:pPr>
        <w:jc w:val="center"/>
        <w:rPr>
          <w:sz w:val="28"/>
          <w:szCs w:val="28"/>
        </w:rPr>
      </w:pPr>
    </w:p>
    <w:sectPr w:rsidR="00CE0E78" w:rsidSect="007A78FF">
      <w:pgSz w:w="11906" w:h="16838"/>
      <w:pgMar w:top="709" w:right="849" w:bottom="568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646A" w:rsidRDefault="0051646A" w:rsidP="00BD61DA">
      <w:r>
        <w:separator/>
      </w:r>
    </w:p>
  </w:endnote>
  <w:endnote w:type="continuationSeparator" w:id="0">
    <w:p w:rsidR="0051646A" w:rsidRDefault="0051646A" w:rsidP="00BD6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646A" w:rsidRDefault="0051646A" w:rsidP="00BD61DA">
      <w:r>
        <w:separator/>
      </w:r>
    </w:p>
  </w:footnote>
  <w:footnote w:type="continuationSeparator" w:id="0">
    <w:p w:rsidR="0051646A" w:rsidRDefault="0051646A" w:rsidP="00BD61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EA2A44"/>
    <w:multiLevelType w:val="hybridMultilevel"/>
    <w:tmpl w:val="681C5DCE"/>
    <w:lvl w:ilvl="0" w:tplc="01F2ED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65055CD"/>
    <w:multiLevelType w:val="hybridMultilevel"/>
    <w:tmpl w:val="1C180D56"/>
    <w:lvl w:ilvl="0" w:tplc="1752ECBA">
      <w:start w:val="1"/>
      <w:numFmt w:val="decimal"/>
      <w:lvlText w:val="%1."/>
      <w:lvlJc w:val="left"/>
      <w:pPr>
        <w:ind w:left="1637" w:hanging="360"/>
      </w:pPr>
    </w:lvl>
    <w:lvl w:ilvl="1" w:tplc="04190019">
      <w:start w:val="1"/>
      <w:numFmt w:val="lowerLetter"/>
      <w:lvlText w:val="%2."/>
      <w:lvlJc w:val="left"/>
      <w:pPr>
        <w:ind w:left="2357" w:hanging="360"/>
      </w:pPr>
    </w:lvl>
    <w:lvl w:ilvl="2" w:tplc="0419001B">
      <w:start w:val="1"/>
      <w:numFmt w:val="lowerRoman"/>
      <w:lvlText w:val="%3."/>
      <w:lvlJc w:val="right"/>
      <w:pPr>
        <w:ind w:left="3077" w:hanging="180"/>
      </w:pPr>
    </w:lvl>
    <w:lvl w:ilvl="3" w:tplc="0419000F">
      <w:start w:val="1"/>
      <w:numFmt w:val="decimal"/>
      <w:lvlText w:val="%4."/>
      <w:lvlJc w:val="left"/>
      <w:pPr>
        <w:ind w:left="3797" w:hanging="360"/>
      </w:pPr>
    </w:lvl>
    <w:lvl w:ilvl="4" w:tplc="04190019">
      <w:start w:val="1"/>
      <w:numFmt w:val="lowerLetter"/>
      <w:lvlText w:val="%5."/>
      <w:lvlJc w:val="left"/>
      <w:pPr>
        <w:ind w:left="4517" w:hanging="360"/>
      </w:pPr>
    </w:lvl>
    <w:lvl w:ilvl="5" w:tplc="0419001B">
      <w:start w:val="1"/>
      <w:numFmt w:val="lowerRoman"/>
      <w:lvlText w:val="%6."/>
      <w:lvlJc w:val="right"/>
      <w:pPr>
        <w:ind w:left="5237" w:hanging="180"/>
      </w:pPr>
    </w:lvl>
    <w:lvl w:ilvl="6" w:tplc="0419000F">
      <w:start w:val="1"/>
      <w:numFmt w:val="decimal"/>
      <w:lvlText w:val="%7."/>
      <w:lvlJc w:val="left"/>
      <w:pPr>
        <w:ind w:left="5957" w:hanging="360"/>
      </w:pPr>
    </w:lvl>
    <w:lvl w:ilvl="7" w:tplc="04190019">
      <w:start w:val="1"/>
      <w:numFmt w:val="lowerLetter"/>
      <w:lvlText w:val="%8."/>
      <w:lvlJc w:val="left"/>
      <w:pPr>
        <w:ind w:left="6677" w:hanging="360"/>
      </w:pPr>
    </w:lvl>
    <w:lvl w:ilvl="8" w:tplc="0419001B">
      <w:start w:val="1"/>
      <w:numFmt w:val="lowerRoman"/>
      <w:lvlText w:val="%9."/>
      <w:lvlJc w:val="right"/>
      <w:pPr>
        <w:ind w:left="7397" w:hanging="180"/>
      </w:pPr>
    </w:lvl>
  </w:abstractNum>
  <w:abstractNum w:abstractNumId="2" w15:restartNumberingAfterBreak="0">
    <w:nsid w:val="6A7B482E"/>
    <w:multiLevelType w:val="hybridMultilevel"/>
    <w:tmpl w:val="1846779E"/>
    <w:lvl w:ilvl="0" w:tplc="EB92E400">
      <w:start w:val="1"/>
      <w:numFmt w:val="decimal"/>
      <w:lvlText w:val="%1)"/>
      <w:lvlJc w:val="left"/>
      <w:pPr>
        <w:ind w:left="900" w:hanging="360"/>
      </w:pPr>
      <w:rPr>
        <w:rFonts w:cs="Times New Roman"/>
      </w:rPr>
    </w:lvl>
    <w:lvl w:ilvl="1" w:tplc="8F5E85C2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D3063380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22D46272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28CEB408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3DD44CFC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CCE4C4EE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7C88C9F4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B3664AA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 w15:restartNumberingAfterBreak="0">
    <w:nsid w:val="70F5444C"/>
    <w:multiLevelType w:val="multilevel"/>
    <w:tmpl w:val="42A65B9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  <w:b w:val="0"/>
      </w:rPr>
    </w:lvl>
  </w:abstractNum>
  <w:abstractNum w:abstractNumId="4" w15:restartNumberingAfterBreak="0">
    <w:nsid w:val="7F181B75"/>
    <w:multiLevelType w:val="multilevel"/>
    <w:tmpl w:val="42A65B9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B7383"/>
    <w:rsid w:val="00007054"/>
    <w:rsid w:val="000137FF"/>
    <w:rsid w:val="0001544D"/>
    <w:rsid w:val="00022F40"/>
    <w:rsid w:val="000241B7"/>
    <w:rsid w:val="00024E89"/>
    <w:rsid w:val="00024FA5"/>
    <w:rsid w:val="00027967"/>
    <w:rsid w:val="00030D5B"/>
    <w:rsid w:val="00052479"/>
    <w:rsid w:val="00062D3B"/>
    <w:rsid w:val="00064413"/>
    <w:rsid w:val="000671F8"/>
    <w:rsid w:val="00071DAF"/>
    <w:rsid w:val="000769BF"/>
    <w:rsid w:val="000832A0"/>
    <w:rsid w:val="0008394A"/>
    <w:rsid w:val="00084EFA"/>
    <w:rsid w:val="00087D9F"/>
    <w:rsid w:val="000940DC"/>
    <w:rsid w:val="00096704"/>
    <w:rsid w:val="00097CA7"/>
    <w:rsid w:val="000A23E5"/>
    <w:rsid w:val="000A6B57"/>
    <w:rsid w:val="000A7BA2"/>
    <w:rsid w:val="000B7737"/>
    <w:rsid w:val="000C69AD"/>
    <w:rsid w:val="000D5F0E"/>
    <w:rsid w:val="000E402B"/>
    <w:rsid w:val="001029D0"/>
    <w:rsid w:val="00104B2C"/>
    <w:rsid w:val="00107B4D"/>
    <w:rsid w:val="0011491C"/>
    <w:rsid w:val="001259EE"/>
    <w:rsid w:val="0013626F"/>
    <w:rsid w:val="00142037"/>
    <w:rsid w:val="0014476D"/>
    <w:rsid w:val="00145E39"/>
    <w:rsid w:val="00147B6A"/>
    <w:rsid w:val="00150461"/>
    <w:rsid w:val="00154B60"/>
    <w:rsid w:val="00155545"/>
    <w:rsid w:val="00156384"/>
    <w:rsid w:val="00166564"/>
    <w:rsid w:val="00170421"/>
    <w:rsid w:val="00177047"/>
    <w:rsid w:val="00180993"/>
    <w:rsid w:val="001870D8"/>
    <w:rsid w:val="001907DB"/>
    <w:rsid w:val="00191E73"/>
    <w:rsid w:val="001A67CF"/>
    <w:rsid w:val="001B043E"/>
    <w:rsid w:val="001B168B"/>
    <w:rsid w:val="001B39A7"/>
    <w:rsid w:val="001B434D"/>
    <w:rsid w:val="001B4602"/>
    <w:rsid w:val="001B6DA6"/>
    <w:rsid w:val="001B7DF9"/>
    <w:rsid w:val="001C2CB2"/>
    <w:rsid w:val="001C610A"/>
    <w:rsid w:val="001D764F"/>
    <w:rsid w:val="001E1215"/>
    <w:rsid w:val="001E1907"/>
    <w:rsid w:val="001F399D"/>
    <w:rsid w:val="00206753"/>
    <w:rsid w:val="00217942"/>
    <w:rsid w:val="00220EBF"/>
    <w:rsid w:val="00221D68"/>
    <w:rsid w:val="00222566"/>
    <w:rsid w:val="00226AA8"/>
    <w:rsid w:val="00230F3F"/>
    <w:rsid w:val="00232A0B"/>
    <w:rsid w:val="00237A6D"/>
    <w:rsid w:val="00241141"/>
    <w:rsid w:val="00242D89"/>
    <w:rsid w:val="002435D1"/>
    <w:rsid w:val="002470A2"/>
    <w:rsid w:val="00253599"/>
    <w:rsid w:val="002549B1"/>
    <w:rsid w:val="00267E78"/>
    <w:rsid w:val="0027344D"/>
    <w:rsid w:val="002846AC"/>
    <w:rsid w:val="00292D68"/>
    <w:rsid w:val="002A29A0"/>
    <w:rsid w:val="002A468C"/>
    <w:rsid w:val="002B37E2"/>
    <w:rsid w:val="002D7712"/>
    <w:rsid w:val="002E1ABC"/>
    <w:rsid w:val="002F052E"/>
    <w:rsid w:val="002F1421"/>
    <w:rsid w:val="002F2C44"/>
    <w:rsid w:val="002F3844"/>
    <w:rsid w:val="002F6D82"/>
    <w:rsid w:val="003035F1"/>
    <w:rsid w:val="0030601A"/>
    <w:rsid w:val="00306543"/>
    <w:rsid w:val="00311253"/>
    <w:rsid w:val="00312425"/>
    <w:rsid w:val="003151F1"/>
    <w:rsid w:val="00321AFF"/>
    <w:rsid w:val="00322E21"/>
    <w:rsid w:val="003235B7"/>
    <w:rsid w:val="00334B30"/>
    <w:rsid w:val="003404BC"/>
    <w:rsid w:val="0034551C"/>
    <w:rsid w:val="00351E29"/>
    <w:rsid w:val="00370536"/>
    <w:rsid w:val="00373D66"/>
    <w:rsid w:val="003745C1"/>
    <w:rsid w:val="00376288"/>
    <w:rsid w:val="00387007"/>
    <w:rsid w:val="00397235"/>
    <w:rsid w:val="003A1ED5"/>
    <w:rsid w:val="003A6414"/>
    <w:rsid w:val="003C02F1"/>
    <w:rsid w:val="003C44B1"/>
    <w:rsid w:val="003C7AB7"/>
    <w:rsid w:val="003D0CA3"/>
    <w:rsid w:val="003D36D6"/>
    <w:rsid w:val="003D41C3"/>
    <w:rsid w:val="003E1867"/>
    <w:rsid w:val="003E18A7"/>
    <w:rsid w:val="003E3348"/>
    <w:rsid w:val="003E3B3F"/>
    <w:rsid w:val="003E40CB"/>
    <w:rsid w:val="003E6ABD"/>
    <w:rsid w:val="003F3290"/>
    <w:rsid w:val="003F5796"/>
    <w:rsid w:val="00402876"/>
    <w:rsid w:val="00410467"/>
    <w:rsid w:val="00413CB4"/>
    <w:rsid w:val="00415169"/>
    <w:rsid w:val="00422C43"/>
    <w:rsid w:val="004303D4"/>
    <w:rsid w:val="004316F7"/>
    <w:rsid w:val="00444485"/>
    <w:rsid w:val="00445350"/>
    <w:rsid w:val="00450F59"/>
    <w:rsid w:val="0045450F"/>
    <w:rsid w:val="0045717C"/>
    <w:rsid w:val="00457C21"/>
    <w:rsid w:val="00460438"/>
    <w:rsid w:val="0046076D"/>
    <w:rsid w:val="00466214"/>
    <w:rsid w:val="004701CE"/>
    <w:rsid w:val="00474524"/>
    <w:rsid w:val="004A58D5"/>
    <w:rsid w:val="004B2D65"/>
    <w:rsid w:val="004C066B"/>
    <w:rsid w:val="004D0B3A"/>
    <w:rsid w:val="004D55FD"/>
    <w:rsid w:val="004E0049"/>
    <w:rsid w:val="004E1F40"/>
    <w:rsid w:val="004F52F2"/>
    <w:rsid w:val="004F5456"/>
    <w:rsid w:val="00505BA6"/>
    <w:rsid w:val="00511D0F"/>
    <w:rsid w:val="0051646A"/>
    <w:rsid w:val="00520F3A"/>
    <w:rsid w:val="00530CEA"/>
    <w:rsid w:val="00533477"/>
    <w:rsid w:val="005367DD"/>
    <w:rsid w:val="00542805"/>
    <w:rsid w:val="00546F2B"/>
    <w:rsid w:val="005524ED"/>
    <w:rsid w:val="00557547"/>
    <w:rsid w:val="00562BA1"/>
    <w:rsid w:val="00572758"/>
    <w:rsid w:val="00573818"/>
    <w:rsid w:val="005777FA"/>
    <w:rsid w:val="0058101F"/>
    <w:rsid w:val="0058736F"/>
    <w:rsid w:val="00587539"/>
    <w:rsid w:val="005917B3"/>
    <w:rsid w:val="00592CEA"/>
    <w:rsid w:val="00595417"/>
    <w:rsid w:val="00595EB3"/>
    <w:rsid w:val="005B1061"/>
    <w:rsid w:val="005C2B80"/>
    <w:rsid w:val="005C49C1"/>
    <w:rsid w:val="005C4D73"/>
    <w:rsid w:val="005C688F"/>
    <w:rsid w:val="005D61A5"/>
    <w:rsid w:val="005E2229"/>
    <w:rsid w:val="005E7DEE"/>
    <w:rsid w:val="005F0105"/>
    <w:rsid w:val="005F1AC8"/>
    <w:rsid w:val="005F1CEB"/>
    <w:rsid w:val="005F701B"/>
    <w:rsid w:val="005F7480"/>
    <w:rsid w:val="0060008F"/>
    <w:rsid w:val="006006C2"/>
    <w:rsid w:val="00603C42"/>
    <w:rsid w:val="00606397"/>
    <w:rsid w:val="00615B37"/>
    <w:rsid w:val="00615BAC"/>
    <w:rsid w:val="00624134"/>
    <w:rsid w:val="00624188"/>
    <w:rsid w:val="00652EF8"/>
    <w:rsid w:val="0065478D"/>
    <w:rsid w:val="00655735"/>
    <w:rsid w:val="00656CD9"/>
    <w:rsid w:val="00657455"/>
    <w:rsid w:val="00667564"/>
    <w:rsid w:val="0066780C"/>
    <w:rsid w:val="006726AE"/>
    <w:rsid w:val="00672BAF"/>
    <w:rsid w:val="00680D9E"/>
    <w:rsid w:val="00684469"/>
    <w:rsid w:val="0068601C"/>
    <w:rsid w:val="00690D77"/>
    <w:rsid w:val="0069262B"/>
    <w:rsid w:val="00696404"/>
    <w:rsid w:val="006A2FCF"/>
    <w:rsid w:val="006A4D46"/>
    <w:rsid w:val="006A5DCC"/>
    <w:rsid w:val="006A6545"/>
    <w:rsid w:val="006B04D3"/>
    <w:rsid w:val="006B2B04"/>
    <w:rsid w:val="006C274B"/>
    <w:rsid w:val="006C36C1"/>
    <w:rsid w:val="006C438A"/>
    <w:rsid w:val="006D1AED"/>
    <w:rsid w:val="006D3042"/>
    <w:rsid w:val="006D498F"/>
    <w:rsid w:val="006E066D"/>
    <w:rsid w:val="006E215B"/>
    <w:rsid w:val="006E2A76"/>
    <w:rsid w:val="006E4CBA"/>
    <w:rsid w:val="006F44F1"/>
    <w:rsid w:val="006F5A85"/>
    <w:rsid w:val="00700498"/>
    <w:rsid w:val="007022CA"/>
    <w:rsid w:val="00702567"/>
    <w:rsid w:val="0070356A"/>
    <w:rsid w:val="00703A68"/>
    <w:rsid w:val="00714FBC"/>
    <w:rsid w:val="0073126B"/>
    <w:rsid w:val="00743237"/>
    <w:rsid w:val="00743E15"/>
    <w:rsid w:val="0074601F"/>
    <w:rsid w:val="007464B7"/>
    <w:rsid w:val="00762B26"/>
    <w:rsid w:val="00767F70"/>
    <w:rsid w:val="00770D85"/>
    <w:rsid w:val="00783DBA"/>
    <w:rsid w:val="00784ACC"/>
    <w:rsid w:val="0079517F"/>
    <w:rsid w:val="00795436"/>
    <w:rsid w:val="007964FA"/>
    <w:rsid w:val="0079774D"/>
    <w:rsid w:val="007A42A8"/>
    <w:rsid w:val="007A5025"/>
    <w:rsid w:val="007A78FF"/>
    <w:rsid w:val="007B0E96"/>
    <w:rsid w:val="007B6C72"/>
    <w:rsid w:val="007B6E8F"/>
    <w:rsid w:val="007B7383"/>
    <w:rsid w:val="007C5A6A"/>
    <w:rsid w:val="007C5DCF"/>
    <w:rsid w:val="007D6886"/>
    <w:rsid w:val="007D7F69"/>
    <w:rsid w:val="007E5843"/>
    <w:rsid w:val="007E6942"/>
    <w:rsid w:val="007F235F"/>
    <w:rsid w:val="007F34DC"/>
    <w:rsid w:val="007F5D7D"/>
    <w:rsid w:val="00812318"/>
    <w:rsid w:val="00814AA5"/>
    <w:rsid w:val="00831890"/>
    <w:rsid w:val="00831C59"/>
    <w:rsid w:val="00833F0C"/>
    <w:rsid w:val="00837EDA"/>
    <w:rsid w:val="00842638"/>
    <w:rsid w:val="008678B1"/>
    <w:rsid w:val="00872A56"/>
    <w:rsid w:val="00875378"/>
    <w:rsid w:val="00880CB9"/>
    <w:rsid w:val="008830B3"/>
    <w:rsid w:val="008941F9"/>
    <w:rsid w:val="008A4E7B"/>
    <w:rsid w:val="008A7CCF"/>
    <w:rsid w:val="008D7430"/>
    <w:rsid w:val="008D7547"/>
    <w:rsid w:val="008F620D"/>
    <w:rsid w:val="0091746C"/>
    <w:rsid w:val="00917B3E"/>
    <w:rsid w:val="009267D9"/>
    <w:rsid w:val="0093054E"/>
    <w:rsid w:val="00934D7C"/>
    <w:rsid w:val="0094207E"/>
    <w:rsid w:val="00942782"/>
    <w:rsid w:val="00942821"/>
    <w:rsid w:val="009514E3"/>
    <w:rsid w:val="00951A64"/>
    <w:rsid w:val="00965A99"/>
    <w:rsid w:val="0097072D"/>
    <w:rsid w:val="00973C18"/>
    <w:rsid w:val="009740B5"/>
    <w:rsid w:val="00975532"/>
    <w:rsid w:val="009808C6"/>
    <w:rsid w:val="009862B7"/>
    <w:rsid w:val="009906E9"/>
    <w:rsid w:val="00991356"/>
    <w:rsid w:val="00993FD6"/>
    <w:rsid w:val="009A7916"/>
    <w:rsid w:val="009B1F17"/>
    <w:rsid w:val="009B2D00"/>
    <w:rsid w:val="009C3032"/>
    <w:rsid w:val="009D3D4F"/>
    <w:rsid w:val="009E097F"/>
    <w:rsid w:val="009E656F"/>
    <w:rsid w:val="00A01649"/>
    <w:rsid w:val="00A12BA6"/>
    <w:rsid w:val="00A161B3"/>
    <w:rsid w:val="00A23C41"/>
    <w:rsid w:val="00A24309"/>
    <w:rsid w:val="00A24B06"/>
    <w:rsid w:val="00A300EC"/>
    <w:rsid w:val="00A370E6"/>
    <w:rsid w:val="00A54C4B"/>
    <w:rsid w:val="00A671D2"/>
    <w:rsid w:val="00A72A9A"/>
    <w:rsid w:val="00A82EFD"/>
    <w:rsid w:val="00A86FAF"/>
    <w:rsid w:val="00A878FA"/>
    <w:rsid w:val="00A91BFD"/>
    <w:rsid w:val="00AA4EC6"/>
    <w:rsid w:val="00AA5115"/>
    <w:rsid w:val="00AD136F"/>
    <w:rsid w:val="00AD4571"/>
    <w:rsid w:val="00AE3130"/>
    <w:rsid w:val="00AF3FD1"/>
    <w:rsid w:val="00AF65C8"/>
    <w:rsid w:val="00B00EBF"/>
    <w:rsid w:val="00B025E8"/>
    <w:rsid w:val="00B038BD"/>
    <w:rsid w:val="00B0580A"/>
    <w:rsid w:val="00B05CCC"/>
    <w:rsid w:val="00B11270"/>
    <w:rsid w:val="00B20210"/>
    <w:rsid w:val="00B23438"/>
    <w:rsid w:val="00B24E3A"/>
    <w:rsid w:val="00B32041"/>
    <w:rsid w:val="00B33334"/>
    <w:rsid w:val="00B36CEC"/>
    <w:rsid w:val="00B40EF2"/>
    <w:rsid w:val="00B41794"/>
    <w:rsid w:val="00B46058"/>
    <w:rsid w:val="00B67092"/>
    <w:rsid w:val="00B70F3D"/>
    <w:rsid w:val="00B8645B"/>
    <w:rsid w:val="00B86DDF"/>
    <w:rsid w:val="00BA1B9D"/>
    <w:rsid w:val="00BA4409"/>
    <w:rsid w:val="00BA63AD"/>
    <w:rsid w:val="00BA73D0"/>
    <w:rsid w:val="00BB3664"/>
    <w:rsid w:val="00BC2C39"/>
    <w:rsid w:val="00BC2DB1"/>
    <w:rsid w:val="00BD1FBA"/>
    <w:rsid w:val="00BD61DA"/>
    <w:rsid w:val="00C03B40"/>
    <w:rsid w:val="00C10D63"/>
    <w:rsid w:val="00C22A08"/>
    <w:rsid w:val="00C23292"/>
    <w:rsid w:val="00C32BE8"/>
    <w:rsid w:val="00C33C7C"/>
    <w:rsid w:val="00C36BE5"/>
    <w:rsid w:val="00C36EB6"/>
    <w:rsid w:val="00C44A4D"/>
    <w:rsid w:val="00C45116"/>
    <w:rsid w:val="00C5156B"/>
    <w:rsid w:val="00C613DD"/>
    <w:rsid w:val="00C62A96"/>
    <w:rsid w:val="00C660CF"/>
    <w:rsid w:val="00C84E84"/>
    <w:rsid w:val="00C86DA3"/>
    <w:rsid w:val="00C90C6D"/>
    <w:rsid w:val="00C92837"/>
    <w:rsid w:val="00CB4EDF"/>
    <w:rsid w:val="00CB4FDC"/>
    <w:rsid w:val="00CC59C4"/>
    <w:rsid w:val="00CC77FD"/>
    <w:rsid w:val="00CD3EBE"/>
    <w:rsid w:val="00CE0E78"/>
    <w:rsid w:val="00CE121E"/>
    <w:rsid w:val="00CE18EF"/>
    <w:rsid w:val="00CE33AD"/>
    <w:rsid w:val="00CE4599"/>
    <w:rsid w:val="00CE4C05"/>
    <w:rsid w:val="00CE5220"/>
    <w:rsid w:val="00CF28DD"/>
    <w:rsid w:val="00CF3A71"/>
    <w:rsid w:val="00D012A4"/>
    <w:rsid w:val="00D02E1B"/>
    <w:rsid w:val="00D0314F"/>
    <w:rsid w:val="00D05CB5"/>
    <w:rsid w:val="00D063DB"/>
    <w:rsid w:val="00D10D8F"/>
    <w:rsid w:val="00D1258B"/>
    <w:rsid w:val="00D16E91"/>
    <w:rsid w:val="00D22A53"/>
    <w:rsid w:val="00D35235"/>
    <w:rsid w:val="00D4246E"/>
    <w:rsid w:val="00D429A9"/>
    <w:rsid w:val="00D55A06"/>
    <w:rsid w:val="00D6010E"/>
    <w:rsid w:val="00D64AA7"/>
    <w:rsid w:val="00D73501"/>
    <w:rsid w:val="00D744E2"/>
    <w:rsid w:val="00D77255"/>
    <w:rsid w:val="00D82B16"/>
    <w:rsid w:val="00DA3F05"/>
    <w:rsid w:val="00DA6789"/>
    <w:rsid w:val="00DB4645"/>
    <w:rsid w:val="00DB50E2"/>
    <w:rsid w:val="00DB5391"/>
    <w:rsid w:val="00DB5411"/>
    <w:rsid w:val="00DB579C"/>
    <w:rsid w:val="00DC137D"/>
    <w:rsid w:val="00DC39AD"/>
    <w:rsid w:val="00DD7C6C"/>
    <w:rsid w:val="00DE68B2"/>
    <w:rsid w:val="00DF633D"/>
    <w:rsid w:val="00DF6E69"/>
    <w:rsid w:val="00E105E7"/>
    <w:rsid w:val="00E20A25"/>
    <w:rsid w:val="00E21041"/>
    <w:rsid w:val="00E21C0B"/>
    <w:rsid w:val="00E247AF"/>
    <w:rsid w:val="00E279BF"/>
    <w:rsid w:val="00E4424C"/>
    <w:rsid w:val="00E538D1"/>
    <w:rsid w:val="00E564E0"/>
    <w:rsid w:val="00E65364"/>
    <w:rsid w:val="00E6677E"/>
    <w:rsid w:val="00E755D0"/>
    <w:rsid w:val="00E75E6E"/>
    <w:rsid w:val="00E76B85"/>
    <w:rsid w:val="00E80197"/>
    <w:rsid w:val="00E86F77"/>
    <w:rsid w:val="00E914F6"/>
    <w:rsid w:val="00E91903"/>
    <w:rsid w:val="00E91C63"/>
    <w:rsid w:val="00E94578"/>
    <w:rsid w:val="00E94EF8"/>
    <w:rsid w:val="00EA20DC"/>
    <w:rsid w:val="00EA3B9D"/>
    <w:rsid w:val="00EA43A3"/>
    <w:rsid w:val="00EB23F3"/>
    <w:rsid w:val="00EB5576"/>
    <w:rsid w:val="00EC04FD"/>
    <w:rsid w:val="00EC2F96"/>
    <w:rsid w:val="00ED169F"/>
    <w:rsid w:val="00ED172A"/>
    <w:rsid w:val="00EE26A9"/>
    <w:rsid w:val="00EF047F"/>
    <w:rsid w:val="00EF307C"/>
    <w:rsid w:val="00EF75F9"/>
    <w:rsid w:val="00EF778D"/>
    <w:rsid w:val="00F0192F"/>
    <w:rsid w:val="00F05335"/>
    <w:rsid w:val="00F139C1"/>
    <w:rsid w:val="00F20A0E"/>
    <w:rsid w:val="00F21148"/>
    <w:rsid w:val="00F251F7"/>
    <w:rsid w:val="00F26132"/>
    <w:rsid w:val="00F35A7D"/>
    <w:rsid w:val="00F36ACC"/>
    <w:rsid w:val="00F378B8"/>
    <w:rsid w:val="00F454DA"/>
    <w:rsid w:val="00F4794B"/>
    <w:rsid w:val="00F525F0"/>
    <w:rsid w:val="00F53424"/>
    <w:rsid w:val="00F56E04"/>
    <w:rsid w:val="00F761F3"/>
    <w:rsid w:val="00F86B8D"/>
    <w:rsid w:val="00F8713B"/>
    <w:rsid w:val="00F95164"/>
    <w:rsid w:val="00F95690"/>
    <w:rsid w:val="00FA1139"/>
    <w:rsid w:val="00FA7DB9"/>
    <w:rsid w:val="00FC093C"/>
    <w:rsid w:val="00FC4ABC"/>
    <w:rsid w:val="00FD1224"/>
    <w:rsid w:val="00FF2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658F27-F3BF-45CA-98FE-320CA2386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73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814AA5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56384"/>
    <w:rPr>
      <w:color w:val="0000FF" w:themeColor="hyperlink"/>
      <w:u w:val="single"/>
    </w:rPr>
  </w:style>
  <w:style w:type="paragraph" w:styleId="a4">
    <w:name w:val="Body Text"/>
    <w:basedOn w:val="a"/>
    <w:link w:val="a5"/>
    <w:rsid w:val="006726AE"/>
    <w:pPr>
      <w:widowControl/>
      <w:autoSpaceDE/>
      <w:autoSpaceDN/>
      <w:adjustRightInd/>
      <w:jc w:val="both"/>
    </w:pPr>
    <w:rPr>
      <w:rFonts w:eastAsia="Times New Roman"/>
      <w:sz w:val="28"/>
    </w:rPr>
  </w:style>
  <w:style w:type="character" w:customStyle="1" w:styleId="a5">
    <w:name w:val="Основной текст Знак"/>
    <w:basedOn w:val="a0"/>
    <w:link w:val="a4"/>
    <w:rsid w:val="006726A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7452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74524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ConsPlusTitle">
    <w:name w:val="ConsPlusTitle"/>
    <w:rsid w:val="00C2329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2329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8">
    <w:name w:val="Table Grid"/>
    <w:basedOn w:val="a1"/>
    <w:uiPriority w:val="39"/>
    <w:rsid w:val="00C232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8"/>
    <w:uiPriority w:val="59"/>
    <w:rsid w:val="00334B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sid w:val="00562BA1"/>
    <w:rPr>
      <w:b/>
      <w:bCs/>
    </w:rPr>
  </w:style>
  <w:style w:type="paragraph" w:customStyle="1" w:styleId="aa">
    <w:name w:val="Знак Знак Знак Знак Знак Знак Знак Знак Знак"/>
    <w:basedOn w:val="a"/>
    <w:rsid w:val="00062D3B"/>
    <w:pPr>
      <w:widowControl/>
      <w:autoSpaceDE/>
      <w:autoSpaceDN/>
      <w:adjustRightInd/>
      <w:spacing w:before="100" w:beforeAutospacing="1" w:after="100" w:afterAutospacing="1"/>
    </w:pPr>
    <w:rPr>
      <w:rFonts w:ascii="Tahoma" w:eastAsia="Times New Roman" w:hAnsi="Tahoma"/>
      <w:lang w:val="en-US" w:eastAsia="en-US"/>
    </w:rPr>
  </w:style>
  <w:style w:type="paragraph" w:styleId="ab">
    <w:name w:val="Plain Text"/>
    <w:basedOn w:val="a"/>
    <w:link w:val="ac"/>
    <w:rsid w:val="00652EF8"/>
    <w:pPr>
      <w:widowControl/>
      <w:autoSpaceDE/>
      <w:autoSpaceDN/>
      <w:adjustRightInd/>
    </w:pPr>
    <w:rPr>
      <w:rFonts w:ascii="Courier New" w:eastAsia="Times New Roman" w:hAnsi="Courier New"/>
    </w:rPr>
  </w:style>
  <w:style w:type="character" w:customStyle="1" w:styleId="ac">
    <w:name w:val="Текст Знак"/>
    <w:basedOn w:val="a0"/>
    <w:link w:val="ab"/>
    <w:rsid w:val="00652EF8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6E066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A24B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A24B06"/>
    <w:rPr>
      <w:rFonts w:ascii="Calibri" w:eastAsia="Times New Roman" w:hAnsi="Calibri" w:cs="Calibri"/>
      <w:szCs w:val="20"/>
      <w:lang w:eastAsia="ru-RU"/>
    </w:rPr>
  </w:style>
  <w:style w:type="paragraph" w:styleId="ae">
    <w:name w:val="No Spacing"/>
    <w:uiPriority w:val="1"/>
    <w:qFormat/>
    <w:rsid w:val="00783DBA"/>
    <w:pPr>
      <w:spacing w:after="0" w:line="240" w:lineRule="auto"/>
    </w:pPr>
    <w:rPr>
      <w:rFonts w:ascii="Calibri" w:eastAsiaTheme="minorEastAsia" w:hAnsi="Calibri" w:cs="Times New Roman"/>
      <w:lang w:eastAsia="ru-RU"/>
    </w:rPr>
  </w:style>
  <w:style w:type="paragraph" w:styleId="af">
    <w:name w:val="footnote text"/>
    <w:basedOn w:val="a"/>
    <w:link w:val="af0"/>
    <w:uiPriority w:val="99"/>
    <w:semiHidden/>
    <w:unhideWhenUsed/>
    <w:rsid w:val="00BD61DA"/>
    <w:pPr>
      <w:widowControl/>
      <w:autoSpaceDE/>
      <w:autoSpaceDN/>
      <w:adjustRightInd/>
    </w:pPr>
    <w:rPr>
      <w:rFonts w:eastAsia="Times New Roman"/>
    </w:rPr>
  </w:style>
  <w:style w:type="character" w:customStyle="1" w:styleId="af0">
    <w:name w:val="Текст сноски Знак"/>
    <w:basedOn w:val="a0"/>
    <w:link w:val="af"/>
    <w:uiPriority w:val="99"/>
    <w:semiHidden/>
    <w:rsid w:val="00BD61D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BD61DA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rsid w:val="00814AA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OEM">
    <w:name w:val="Нормальный (OEM)"/>
    <w:basedOn w:val="a"/>
    <w:next w:val="a"/>
    <w:rsid w:val="003C7AB7"/>
    <w:pPr>
      <w:widowControl/>
      <w:jc w:val="both"/>
    </w:pPr>
    <w:rPr>
      <w:rFonts w:ascii="Courier New" w:eastAsia="Times New Roman" w:hAnsi="Courier New" w:cs="Courier New"/>
    </w:rPr>
  </w:style>
  <w:style w:type="paragraph" w:styleId="HTML">
    <w:name w:val="HTML Preformatted"/>
    <w:basedOn w:val="a"/>
    <w:link w:val="HTML0"/>
    <w:uiPriority w:val="99"/>
    <w:unhideWhenUsed/>
    <w:rsid w:val="003C7AB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eastAsia="Times New Roman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3C7AB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Normal (Web)"/>
    <w:basedOn w:val="a"/>
    <w:uiPriority w:val="99"/>
    <w:unhideWhenUsed/>
    <w:rsid w:val="003C7AB7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11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55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21D642-D9E6-4CC1-BBE6-5F5E198B8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Test_2</dc:creator>
  <cp:lastModifiedBy>Плешува Альмира Алексеевна</cp:lastModifiedBy>
  <cp:revision>28</cp:revision>
  <cp:lastPrinted>2024-11-13T00:29:00Z</cp:lastPrinted>
  <dcterms:created xsi:type="dcterms:W3CDTF">2021-12-22T09:37:00Z</dcterms:created>
  <dcterms:modified xsi:type="dcterms:W3CDTF">2024-11-25T08:32:00Z</dcterms:modified>
</cp:coreProperties>
</file>