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</w:t>
      </w:r>
      <w:r w:rsidR="00DE79CF">
        <w:rPr>
          <w:sz w:val="24"/>
          <w:szCs w:val="24"/>
        </w:rPr>
        <w:t>«</w:t>
      </w:r>
      <w:r w:rsidRPr="00755691">
        <w:rPr>
          <w:sz w:val="24"/>
          <w:szCs w:val="24"/>
        </w:rPr>
        <w:t>О государственной регистрации недвижимости</w:t>
      </w:r>
      <w:r w:rsidR="00DE79CF">
        <w:rPr>
          <w:sz w:val="24"/>
          <w:szCs w:val="24"/>
        </w:rPr>
        <w:t>»</w:t>
      </w:r>
      <w:r w:rsidRPr="00755691">
        <w:rPr>
          <w:sz w:val="24"/>
          <w:szCs w:val="24"/>
        </w:rPr>
        <w:t xml:space="preserve">, Федеральным законом от 6 октября 2003 года №131-ФЗ </w:t>
      </w:r>
      <w:r w:rsidR="00DE79CF">
        <w:rPr>
          <w:sz w:val="24"/>
          <w:szCs w:val="24"/>
        </w:rPr>
        <w:t>«</w:t>
      </w:r>
      <w:r w:rsidRPr="00755691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E79CF">
        <w:rPr>
          <w:sz w:val="24"/>
          <w:szCs w:val="24"/>
        </w:rPr>
        <w:t>»</w:t>
      </w:r>
      <w:r w:rsidRPr="00755691">
        <w:rPr>
          <w:sz w:val="24"/>
          <w:szCs w:val="24"/>
        </w:rPr>
        <w:t xml:space="preserve">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DE79CF">
        <w:rPr>
          <w:sz w:val="24"/>
          <w:szCs w:val="24"/>
        </w:rPr>
        <w:t>800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DE79CF" w:rsidRPr="00DE79CF">
        <w:rPr>
          <w:sz w:val="24"/>
          <w:szCs w:val="24"/>
        </w:rPr>
        <w:t>38:22:000095:402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DE79CF" w:rsidRPr="00DE79CF">
        <w:rPr>
          <w:sz w:val="24"/>
          <w:szCs w:val="24"/>
        </w:rPr>
        <w:t xml:space="preserve">Иркутская обл., Бодайбинский район, садово-огородное товарищество </w:t>
      </w:r>
      <w:r w:rsidR="00DE79CF">
        <w:rPr>
          <w:sz w:val="24"/>
          <w:szCs w:val="24"/>
        </w:rPr>
        <w:t>«</w:t>
      </w:r>
      <w:r w:rsidR="00DE79CF" w:rsidRPr="00DE79CF">
        <w:rPr>
          <w:sz w:val="24"/>
          <w:szCs w:val="24"/>
        </w:rPr>
        <w:t>Радуга</w:t>
      </w:r>
      <w:r w:rsidR="00DE79CF">
        <w:rPr>
          <w:sz w:val="24"/>
          <w:szCs w:val="24"/>
        </w:rPr>
        <w:t>»</w:t>
      </w:r>
      <w:r w:rsidR="00DE79CF" w:rsidRPr="00DE79CF">
        <w:rPr>
          <w:sz w:val="24"/>
          <w:szCs w:val="24"/>
        </w:rPr>
        <w:t>, участок № 5/25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DE79CF" w:rsidRPr="00DE79CF">
        <w:rPr>
          <w:sz w:val="24"/>
          <w:szCs w:val="24"/>
        </w:rPr>
        <w:t>Кучер Надежда Владимировна</w:t>
      </w:r>
      <w:r w:rsidR="00DE79CF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DE79CF">
        <w:rPr>
          <w:sz w:val="24"/>
          <w:szCs w:val="24"/>
        </w:rPr>
        <w:t xml:space="preserve">Кучер Надежды </w:t>
      </w:r>
      <w:bookmarkStart w:id="0" w:name="_GoBack"/>
      <w:bookmarkEnd w:id="0"/>
      <w:r w:rsidR="00DE79CF">
        <w:rPr>
          <w:sz w:val="24"/>
          <w:szCs w:val="24"/>
        </w:rPr>
        <w:t xml:space="preserve">Владимировны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DE79CF">
        <w:rPr>
          <w:sz w:val="24"/>
          <w:szCs w:val="24"/>
        </w:rPr>
        <w:t>08.11.1994</w:t>
      </w:r>
      <w:r w:rsidR="00564BC1" w:rsidRPr="00564BC1">
        <w:rPr>
          <w:sz w:val="24"/>
          <w:szCs w:val="24"/>
        </w:rPr>
        <w:t xml:space="preserve">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64BC1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306DE"/>
    <w:rsid w:val="008728F5"/>
    <w:rsid w:val="008C003E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77CC4"/>
    <w:rsid w:val="00CA6B5F"/>
    <w:rsid w:val="00CB06EF"/>
    <w:rsid w:val="00CD3452"/>
    <w:rsid w:val="00CD41AE"/>
    <w:rsid w:val="00D21148"/>
    <w:rsid w:val="00D23A2C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E79CF"/>
    <w:rsid w:val="00E10F82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107</cp:revision>
  <cp:lastPrinted>2023-09-18T05:56:00Z</cp:lastPrinted>
  <dcterms:created xsi:type="dcterms:W3CDTF">2023-09-08T03:39:00Z</dcterms:created>
  <dcterms:modified xsi:type="dcterms:W3CDTF">2024-04-18T01:04:00Z</dcterms:modified>
</cp:coreProperties>
</file>