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A61" w:rsidRPr="001646E0" w:rsidRDefault="00550A61" w:rsidP="00A10939">
      <w:pPr>
        <w:jc w:val="lef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D7F5B" w:rsidRPr="001646E0" w:rsidRDefault="00DD7F5B" w:rsidP="009927F6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1646E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DD7F5B" w:rsidRPr="00E71A54" w:rsidRDefault="00DD7F5B" w:rsidP="00E71A54">
      <w:pPr>
        <w:pStyle w:val="a3"/>
        <w:jc w:val="center"/>
        <w:rPr>
          <w:rFonts w:ascii="Times New Roman" w:hAnsi="Times New Roman" w:cs="Times New Roman"/>
          <w:b/>
          <w:bCs/>
          <w:color w:val="26282F"/>
          <w:sz w:val="22"/>
          <w:szCs w:val="22"/>
        </w:rPr>
      </w:pPr>
      <w:r w:rsidRPr="00E71A54">
        <w:rPr>
          <w:rFonts w:ascii="Times New Roman" w:hAnsi="Times New Roman" w:cs="Times New Roman"/>
          <w:b/>
          <w:sz w:val="22"/>
          <w:szCs w:val="22"/>
        </w:rPr>
        <w:t xml:space="preserve">Отчет о реализации муниципальной программы </w:t>
      </w:r>
      <w:r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>«Социальная поддержка населения Бодайбинского мун</w:t>
      </w:r>
      <w:r w:rsidR="000E561D"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>иципального образования» на 2023-202</w:t>
      </w:r>
      <w:r w:rsidR="00776687"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>8</w:t>
      </w:r>
      <w:r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gramStart"/>
      <w:r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>годы</w:t>
      </w:r>
      <w:r w:rsidR="00225207">
        <w:rPr>
          <w:rStyle w:val="a4"/>
          <w:rFonts w:ascii="Times New Roman" w:hAnsi="Times New Roman" w:cs="Times New Roman"/>
          <w:b w:val="0"/>
          <w:sz w:val="22"/>
          <w:szCs w:val="22"/>
        </w:rPr>
        <w:t>»</w:t>
      </w:r>
      <w:r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26362"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за</w:t>
      </w:r>
      <w:proofErr w:type="gramEnd"/>
      <w:r w:rsidR="00026362"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202</w:t>
      </w:r>
      <w:r w:rsidR="009F664E"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>5</w:t>
      </w:r>
      <w:r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год</w:t>
      </w:r>
      <w:r w:rsidR="00C754D3" w:rsidRPr="00E71A54">
        <w:rPr>
          <w:rStyle w:val="a4"/>
          <w:rFonts w:ascii="Times New Roman" w:hAnsi="Times New Roman" w:cs="Times New Roman"/>
          <w:b w:val="0"/>
          <w:sz w:val="22"/>
          <w:szCs w:val="22"/>
        </w:rPr>
        <w:t>а</w:t>
      </w:r>
    </w:p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Основной целью программы является </w:t>
      </w:r>
      <w:r w:rsidRPr="00D1484B">
        <w:rPr>
          <w:rFonts w:ascii="Times New Roman" w:hAnsi="Times New Roman" w:cs="Times New Roman"/>
          <w:sz w:val="22"/>
          <w:szCs w:val="22"/>
        </w:rPr>
        <w:t>улучшение качества жизни отдельных категорий граждан и семей, а также граждан старшего поколения.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Муниципальная</w:t>
      </w:r>
      <w:r w:rsidR="003C6F28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>программа «Социальная поддержка населения Бодайбинского муницип</w:t>
      </w:r>
      <w:r w:rsidR="00EA4297">
        <w:rPr>
          <w:rFonts w:ascii="Times New Roman" w:hAnsi="Times New Roman" w:cs="Times New Roman"/>
          <w:sz w:val="22"/>
          <w:szCs w:val="22"/>
        </w:rPr>
        <w:t>ального образования» на 2023-2027</w:t>
      </w:r>
      <w:r w:rsidRPr="00D1484B">
        <w:rPr>
          <w:rFonts w:ascii="Times New Roman" w:hAnsi="Times New Roman" w:cs="Times New Roman"/>
          <w:sz w:val="22"/>
          <w:szCs w:val="22"/>
        </w:rPr>
        <w:t xml:space="preserve"> годы  </w:t>
      </w:r>
      <w:r w:rsidRPr="00D1484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2CA832" wp14:editId="423D66D2">
                <wp:simplePos x="0" y="0"/>
                <wp:positionH relativeFrom="column">
                  <wp:posOffset>5158740</wp:posOffset>
                </wp:positionH>
                <wp:positionV relativeFrom="paragraph">
                  <wp:posOffset>87630</wp:posOffset>
                </wp:positionV>
                <wp:extent cx="9144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F21A603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2pt,6.9pt" to="41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" o:allowincell="f" stroked="f" strokeweight=".5pt"/>
            </w:pict>
          </mc:Fallback>
        </mc:AlternateContent>
      </w:r>
      <w:r w:rsidRPr="00D1484B">
        <w:rPr>
          <w:rFonts w:ascii="Times New Roman" w:hAnsi="Times New Roman" w:cs="Times New Roman"/>
          <w:sz w:val="22"/>
          <w:szCs w:val="22"/>
        </w:rPr>
        <w:t>направлена на  поддержание  наиболее уязвимых и незащищенных  категорий граждан: одиноких пенсионеров,  граждан, оказавшихся в трудной жизненной ситуации, многодетные семьи, с</w:t>
      </w:r>
      <w:r w:rsidR="008C3F57" w:rsidRPr="00D1484B">
        <w:rPr>
          <w:rFonts w:ascii="Times New Roman" w:hAnsi="Times New Roman" w:cs="Times New Roman"/>
          <w:sz w:val="22"/>
          <w:szCs w:val="22"/>
        </w:rPr>
        <w:t>емьи с детьми-</w:t>
      </w:r>
      <w:r w:rsidRPr="00D1484B">
        <w:rPr>
          <w:rFonts w:ascii="Times New Roman" w:hAnsi="Times New Roman" w:cs="Times New Roman"/>
          <w:sz w:val="22"/>
          <w:szCs w:val="22"/>
        </w:rPr>
        <w:t xml:space="preserve">инвалидами и др. Программа позволит администрации Бодайбинского городского поселения оперативно и своевременно реагировать на актуальные потребности жителей Бодайбинского муниципального образования, оказывать различные виды социальной помощи нуждающимся гражданам и их семьям. 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Программа предусматривает оказание социальной поддержки населению из средств бюджета Бодайбинского муниципального образования в виде предоставления следующих льгот:</w:t>
      </w:r>
    </w:p>
    <w:p w:rsidR="00DD7F5B" w:rsidRPr="008729D9" w:rsidRDefault="00DD7F5B" w:rsidP="008729D9">
      <w:pPr>
        <w:pStyle w:val="aa"/>
        <w:numPr>
          <w:ilvl w:val="0"/>
          <w:numId w:val="1"/>
        </w:numPr>
        <w:shd w:val="clear" w:color="auto" w:fill="FFFFFF"/>
        <w:tabs>
          <w:tab w:val="left" w:pos="623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8729D9">
        <w:rPr>
          <w:rFonts w:ascii="Times New Roman" w:hAnsi="Times New Roman" w:cs="Times New Roman"/>
          <w:sz w:val="22"/>
          <w:szCs w:val="22"/>
        </w:rPr>
        <w:t>Оказание социальной помощи жителям Бодайбинского муниципального образования, оказавшихся в трудной жизненной ситуации, пострадавших в результате стихийных бедствий, пожаров и чрезвычайных ситуаций.</w:t>
      </w:r>
    </w:p>
    <w:p w:rsidR="008729D9" w:rsidRPr="008729D9" w:rsidRDefault="008729D9" w:rsidP="008729D9">
      <w:pPr>
        <w:pStyle w:val="aa"/>
        <w:numPr>
          <w:ilvl w:val="0"/>
          <w:numId w:val="1"/>
        </w:numPr>
        <w:shd w:val="clear" w:color="auto" w:fill="FFFFFF"/>
        <w:tabs>
          <w:tab w:val="left" w:pos="623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8729D9">
        <w:rPr>
          <w:rFonts w:ascii="Times New Roman" w:hAnsi="Times New Roman" w:cs="Times New Roman"/>
          <w:sz w:val="22"/>
          <w:szCs w:val="22"/>
        </w:rPr>
        <w:t>Организация и оказание финансовой помощи в проведении общегородских мероприятий, посвященных декадам, датам истории Отечества, направленных на уважительное отношение к институту семьи, материнства, к людям старшего поколения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DD7F5B" w:rsidRPr="00E37B6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E37B6B">
        <w:rPr>
          <w:rFonts w:ascii="Times New Roman" w:hAnsi="Times New Roman" w:cs="Times New Roman"/>
          <w:bCs/>
          <w:sz w:val="22"/>
          <w:szCs w:val="22"/>
        </w:rPr>
        <w:t xml:space="preserve">Для достижения цели муниципальной программы были проведены следующие мероприятия: </w:t>
      </w:r>
    </w:p>
    <w:p w:rsidR="00DD7F5B" w:rsidRPr="00E37B6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E37B6B">
        <w:rPr>
          <w:rFonts w:ascii="Times New Roman" w:hAnsi="Times New Roman" w:cs="Times New Roman"/>
          <w:bCs/>
          <w:sz w:val="22"/>
          <w:szCs w:val="22"/>
        </w:rPr>
        <w:t xml:space="preserve">1. «Оказание социальной поддержки и адресной помощи отдельным категориям граждан и семей», было израсходовано </w:t>
      </w:r>
      <w:r w:rsidR="00776687">
        <w:rPr>
          <w:rFonts w:ascii="Times New Roman" w:hAnsi="Times New Roman" w:cs="Times New Roman"/>
          <w:b/>
          <w:sz w:val="22"/>
          <w:szCs w:val="22"/>
        </w:rPr>
        <w:t>410</w:t>
      </w:r>
      <w:r w:rsidR="00F66F41" w:rsidRPr="00E37B6B">
        <w:rPr>
          <w:rFonts w:ascii="Times New Roman" w:hAnsi="Times New Roman" w:cs="Times New Roman"/>
          <w:b/>
          <w:sz w:val="22"/>
          <w:szCs w:val="22"/>
        </w:rPr>
        <w:t xml:space="preserve"> 000</w:t>
      </w:r>
      <w:r w:rsidR="00BC6214" w:rsidRPr="00E37B6B">
        <w:rPr>
          <w:rFonts w:ascii="Times New Roman" w:hAnsi="Times New Roman" w:cs="Times New Roman"/>
          <w:b/>
          <w:sz w:val="22"/>
          <w:szCs w:val="22"/>
        </w:rPr>
        <w:t>,00</w:t>
      </w:r>
      <w:r w:rsidR="003B128E" w:rsidRPr="00E37B6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96AEC" w:rsidRPr="00E37B6B">
        <w:rPr>
          <w:rFonts w:ascii="Times New Roman" w:hAnsi="Times New Roman" w:cs="Times New Roman"/>
          <w:bCs/>
          <w:sz w:val="22"/>
          <w:szCs w:val="22"/>
        </w:rPr>
        <w:t xml:space="preserve">руб., </w:t>
      </w:r>
      <w:r w:rsidRPr="00E37B6B">
        <w:rPr>
          <w:rFonts w:ascii="Times New Roman" w:hAnsi="Times New Roman" w:cs="Times New Roman"/>
          <w:bCs/>
          <w:sz w:val="22"/>
          <w:szCs w:val="22"/>
        </w:rPr>
        <w:t>в том числе:</w:t>
      </w:r>
    </w:p>
    <w:p w:rsidR="007B2BEC" w:rsidRPr="00E37B6B" w:rsidRDefault="00DD7F5B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E37B6B">
        <w:rPr>
          <w:rFonts w:ascii="Times New Roman" w:hAnsi="Times New Roman" w:cs="Times New Roman"/>
          <w:bCs/>
          <w:sz w:val="22"/>
          <w:szCs w:val="22"/>
        </w:rPr>
        <w:t xml:space="preserve">1.1. Оказание адресной материальной помощи гражданам, </w:t>
      </w:r>
      <w:r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оказавшимся в силу непредвиденных обстоятельств в </w:t>
      </w:r>
      <w:r w:rsidR="00564D5E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трудной жизненной ситуации – </w:t>
      </w:r>
      <w:r w:rsidR="00776687">
        <w:rPr>
          <w:rFonts w:ascii="Times New Roman" w:hAnsi="Times New Roman" w:cs="Times New Roman"/>
          <w:b/>
          <w:sz w:val="22"/>
          <w:szCs w:val="22"/>
        </w:rPr>
        <w:t>300</w:t>
      </w:r>
      <w:r w:rsidR="007143ED" w:rsidRPr="00E37B6B">
        <w:rPr>
          <w:rFonts w:ascii="Times New Roman" w:hAnsi="Times New Roman" w:cs="Times New Roman"/>
          <w:b/>
          <w:sz w:val="22"/>
          <w:szCs w:val="22"/>
        </w:rPr>
        <w:t> 000,00</w:t>
      </w:r>
      <w:r w:rsidR="007143ED" w:rsidRPr="00E37B6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руб.</w:t>
      </w:r>
      <w:r w:rsidR="007B2BEC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из них: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 w:rsidR="00E37B6B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Золотарев А.П.</w:t>
      </w:r>
      <w:r w:rsidR="003D2650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r w:rsidR="00E37B6B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Золотарева Е.П.</w:t>
      </w:r>
      <w:r w:rsidR="003D2650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r w:rsidR="00E37B6B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Золотарев П.А</w:t>
      </w:r>
      <w:r w:rsidR="003D2650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., </w:t>
      </w:r>
      <w:r w:rsidR="00E37B6B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Акулина А.И</w:t>
      </w:r>
      <w:r w:rsidR="003D2650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., </w:t>
      </w:r>
      <w:r w:rsidR="00E37B6B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Акулина Н.А</w:t>
      </w:r>
      <w:r w:rsidR="000E5A61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 w:rsidR="00E37B6B"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15</w:t>
      </w:r>
      <w:r w:rsidRPr="00E37B6B">
        <w:rPr>
          <w:rFonts w:ascii="Times New Roman" w:eastAsiaTheme="minorHAnsi" w:hAnsi="Times New Roman" w:cs="Times New Roman"/>
          <w:sz w:val="22"/>
          <w:szCs w:val="22"/>
          <w:lang w:eastAsia="en-US"/>
        </w:rPr>
        <w:t>0 000.00 руб.;</w:t>
      </w:r>
    </w:p>
    <w:p w:rsidR="00776687" w:rsidRDefault="00776687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Горбунов А.С., Горбунова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Л.В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.,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Кислицына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Е.И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., Горбунова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С.А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., Горбунов К.А. – 150 000.00 руб.;</w:t>
      </w:r>
    </w:p>
    <w:p w:rsidR="00776687" w:rsidRDefault="00776687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- Материальная помощь Кузьмин Н.П. – 10 000.00 руб.;</w:t>
      </w:r>
    </w:p>
    <w:p w:rsidR="00776687" w:rsidRDefault="00776687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Вьюкова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Е.И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. – 10 000.00 руб.;</w:t>
      </w:r>
    </w:p>
    <w:p w:rsidR="00E37B6B" w:rsidRPr="00E37B6B" w:rsidRDefault="00E37B6B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2. «О</w:t>
      </w:r>
      <w:r w:rsidRPr="008729D9">
        <w:rPr>
          <w:rFonts w:ascii="Times New Roman" w:hAnsi="Times New Roman" w:cs="Times New Roman"/>
          <w:sz w:val="22"/>
          <w:szCs w:val="22"/>
        </w:rPr>
        <w:t>казание финансовой помощи в проведении общегородских мероприятий, посвященных декадам, датам истории Отечества, направленных на уважительное отношение к институту семьи, материнства, к людям старшего поколения</w:t>
      </w:r>
      <w:r>
        <w:rPr>
          <w:rFonts w:ascii="Times New Roman" w:hAnsi="Times New Roman" w:cs="Times New Roman"/>
          <w:sz w:val="22"/>
          <w:szCs w:val="22"/>
        </w:rPr>
        <w:t xml:space="preserve">», было израсходовано </w:t>
      </w:r>
      <w:r w:rsidR="00776687">
        <w:rPr>
          <w:rFonts w:ascii="Times New Roman" w:hAnsi="Times New Roman" w:cs="Times New Roman"/>
          <w:sz w:val="22"/>
          <w:szCs w:val="22"/>
        </w:rPr>
        <w:t>90</w:t>
      </w:r>
      <w:r>
        <w:rPr>
          <w:rFonts w:ascii="Times New Roman" w:hAnsi="Times New Roman" w:cs="Times New Roman"/>
          <w:sz w:val="22"/>
          <w:szCs w:val="22"/>
        </w:rPr>
        <w:t> 000.00 руб.;</w:t>
      </w:r>
    </w:p>
    <w:p w:rsidR="00E37B6B" w:rsidRDefault="00DD7F5B" w:rsidP="00E37B6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E37B6B">
        <w:rPr>
          <w:rFonts w:ascii="Times New Roman" w:hAnsi="Times New Roman" w:cs="Times New Roman"/>
          <w:sz w:val="22"/>
          <w:szCs w:val="22"/>
        </w:rPr>
        <w:tab/>
        <w:t>На исполнение общепрограммных мероприятий муниципальн</w:t>
      </w:r>
      <w:r w:rsidR="00E37B6B">
        <w:rPr>
          <w:rFonts w:ascii="Times New Roman" w:hAnsi="Times New Roman" w:cs="Times New Roman"/>
          <w:sz w:val="22"/>
          <w:szCs w:val="22"/>
        </w:rPr>
        <w:t>ых программ</w:t>
      </w:r>
      <w:r w:rsidRPr="00E37B6B">
        <w:rPr>
          <w:rFonts w:ascii="Times New Roman" w:hAnsi="Times New Roman" w:cs="Times New Roman"/>
          <w:sz w:val="22"/>
          <w:szCs w:val="22"/>
        </w:rPr>
        <w:t xml:space="preserve"> «Социальная поддержка населения Бодайбинского мун</w:t>
      </w:r>
      <w:r w:rsidR="000E5A61" w:rsidRPr="00E37B6B">
        <w:rPr>
          <w:rFonts w:ascii="Times New Roman" w:hAnsi="Times New Roman" w:cs="Times New Roman"/>
          <w:sz w:val="22"/>
          <w:szCs w:val="22"/>
        </w:rPr>
        <w:t>иципального образования» на 2023-2027</w:t>
      </w:r>
      <w:r w:rsidRPr="00E37B6B">
        <w:rPr>
          <w:rFonts w:ascii="Times New Roman" w:hAnsi="Times New Roman" w:cs="Times New Roman"/>
          <w:sz w:val="22"/>
          <w:szCs w:val="22"/>
        </w:rPr>
        <w:t xml:space="preserve"> годы сумма бюджетных ассигнований</w:t>
      </w:r>
      <w:r w:rsidR="003B128E" w:rsidRPr="00E37B6B">
        <w:rPr>
          <w:rFonts w:ascii="Times New Roman" w:hAnsi="Times New Roman" w:cs="Times New Roman"/>
          <w:sz w:val="22"/>
          <w:szCs w:val="22"/>
        </w:rPr>
        <w:t xml:space="preserve"> на 202</w:t>
      </w:r>
      <w:r w:rsidR="00E37B6B" w:rsidRPr="00E37B6B">
        <w:rPr>
          <w:rFonts w:ascii="Times New Roman" w:hAnsi="Times New Roman" w:cs="Times New Roman"/>
          <w:sz w:val="22"/>
          <w:szCs w:val="22"/>
        </w:rPr>
        <w:t>5</w:t>
      </w:r>
      <w:r w:rsidR="003B128E" w:rsidRPr="00E37B6B">
        <w:rPr>
          <w:rFonts w:ascii="Times New Roman" w:hAnsi="Times New Roman" w:cs="Times New Roman"/>
          <w:sz w:val="22"/>
          <w:szCs w:val="22"/>
        </w:rPr>
        <w:t xml:space="preserve"> г. </w:t>
      </w:r>
      <w:r w:rsidRPr="00E37B6B">
        <w:rPr>
          <w:rFonts w:ascii="Times New Roman" w:hAnsi="Times New Roman" w:cs="Times New Roman"/>
          <w:sz w:val="22"/>
          <w:szCs w:val="22"/>
        </w:rPr>
        <w:t xml:space="preserve">по плану из бюджета Бодайбинского муниципального образования составила </w:t>
      </w:r>
      <w:r w:rsidR="00EA4297" w:rsidRPr="00E37B6B">
        <w:rPr>
          <w:rFonts w:ascii="Times New Roman" w:hAnsi="Times New Roman" w:cs="Times New Roman"/>
          <w:b/>
          <w:sz w:val="22"/>
          <w:szCs w:val="22"/>
        </w:rPr>
        <w:t>540</w:t>
      </w:r>
      <w:r w:rsidR="00194B19" w:rsidRPr="00E37B6B">
        <w:rPr>
          <w:rFonts w:ascii="Times New Roman" w:hAnsi="Times New Roman" w:cs="Times New Roman"/>
          <w:b/>
          <w:sz w:val="22"/>
          <w:szCs w:val="22"/>
        </w:rPr>
        <w:t xml:space="preserve"> 00</w:t>
      </w:r>
      <w:r w:rsidRPr="00E37B6B">
        <w:rPr>
          <w:rFonts w:ascii="Times New Roman" w:hAnsi="Times New Roman" w:cs="Times New Roman"/>
          <w:b/>
          <w:sz w:val="22"/>
          <w:szCs w:val="22"/>
        </w:rPr>
        <w:t>0,00</w:t>
      </w:r>
      <w:r w:rsidRPr="00E37B6B">
        <w:rPr>
          <w:rFonts w:ascii="Times New Roman" w:hAnsi="Times New Roman" w:cs="Times New Roman"/>
          <w:sz w:val="22"/>
          <w:szCs w:val="22"/>
        </w:rPr>
        <w:t> руб.,</w:t>
      </w:r>
      <w:r w:rsidR="003B128E" w:rsidRPr="00E37B6B">
        <w:rPr>
          <w:rFonts w:ascii="Times New Roman" w:hAnsi="Times New Roman" w:cs="Times New Roman"/>
          <w:sz w:val="22"/>
          <w:szCs w:val="22"/>
        </w:rPr>
        <w:t xml:space="preserve"> </w:t>
      </w:r>
      <w:r w:rsidRPr="00E37B6B">
        <w:rPr>
          <w:rFonts w:ascii="Times New Roman" w:hAnsi="Times New Roman" w:cs="Times New Roman"/>
          <w:sz w:val="22"/>
          <w:szCs w:val="22"/>
        </w:rPr>
        <w:t>фактически</w:t>
      </w:r>
      <w:r w:rsidR="00AD4683" w:rsidRPr="00E37B6B">
        <w:rPr>
          <w:rFonts w:ascii="Times New Roman" w:hAnsi="Times New Roman" w:cs="Times New Roman"/>
          <w:sz w:val="22"/>
          <w:szCs w:val="22"/>
        </w:rPr>
        <w:t xml:space="preserve"> </w:t>
      </w:r>
      <w:r w:rsidRPr="00E37B6B">
        <w:rPr>
          <w:rFonts w:ascii="Times New Roman" w:hAnsi="Times New Roman" w:cs="Times New Roman"/>
          <w:sz w:val="22"/>
          <w:szCs w:val="22"/>
        </w:rPr>
        <w:t xml:space="preserve">израсходовано </w:t>
      </w:r>
      <w:r w:rsidR="00776687">
        <w:rPr>
          <w:rFonts w:ascii="Times New Roman" w:hAnsi="Times New Roman" w:cs="Times New Roman"/>
          <w:b/>
          <w:sz w:val="22"/>
          <w:szCs w:val="22"/>
        </w:rPr>
        <w:t>320</w:t>
      </w:r>
      <w:r w:rsidR="00651688" w:rsidRPr="00E37B6B">
        <w:rPr>
          <w:rFonts w:ascii="Times New Roman" w:hAnsi="Times New Roman"/>
          <w:b/>
          <w:bCs/>
        </w:rPr>
        <w:t xml:space="preserve"> 000, 00</w:t>
      </w:r>
      <w:r w:rsidR="00651688" w:rsidRPr="00E37B6B">
        <w:rPr>
          <w:rFonts w:ascii="Times New Roman" w:hAnsi="Times New Roman" w:cs="Times New Roman"/>
          <w:sz w:val="22"/>
          <w:szCs w:val="22"/>
        </w:rPr>
        <w:t xml:space="preserve"> </w:t>
      </w:r>
      <w:r w:rsidRPr="00E37B6B">
        <w:rPr>
          <w:rFonts w:ascii="Times New Roman" w:hAnsi="Times New Roman" w:cs="Times New Roman"/>
          <w:sz w:val="22"/>
          <w:szCs w:val="22"/>
        </w:rPr>
        <w:t xml:space="preserve">руб.; </w:t>
      </w:r>
    </w:p>
    <w:p w:rsidR="00DD7F5B" w:rsidRPr="00E37B6B" w:rsidRDefault="00E37B6B" w:rsidP="009927F6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«О</w:t>
      </w:r>
      <w:r w:rsidRPr="008729D9">
        <w:rPr>
          <w:rFonts w:ascii="Times New Roman" w:hAnsi="Times New Roman" w:cs="Times New Roman"/>
          <w:sz w:val="22"/>
          <w:szCs w:val="22"/>
        </w:rPr>
        <w:t>казание финансовой помощи в проведении общегородских мероприятий, посвященных декадам, датам истории Отечества, направленных на уважительное отношение к институту семьи, материнства, к людям старшего поколения</w:t>
      </w:r>
      <w:r>
        <w:rPr>
          <w:rFonts w:ascii="Times New Roman" w:hAnsi="Times New Roman" w:cs="Times New Roman"/>
          <w:sz w:val="22"/>
          <w:szCs w:val="22"/>
        </w:rPr>
        <w:t>»</w:t>
      </w:r>
      <w:r w:rsidRPr="00E37B6B">
        <w:rPr>
          <w:rFonts w:ascii="Times New Roman" w:hAnsi="Times New Roman" w:cs="Times New Roman"/>
          <w:sz w:val="22"/>
          <w:szCs w:val="22"/>
        </w:rPr>
        <w:t xml:space="preserve"> по плану из бюджета Бодайбинского муниципального образования составила </w:t>
      </w:r>
      <w:r w:rsidR="009927F6">
        <w:rPr>
          <w:rFonts w:ascii="Times New Roman" w:hAnsi="Times New Roman" w:cs="Times New Roman"/>
          <w:b/>
          <w:sz w:val="22"/>
          <w:szCs w:val="22"/>
        </w:rPr>
        <w:t>2</w:t>
      </w:r>
      <w:r w:rsidRPr="00E37B6B">
        <w:rPr>
          <w:rFonts w:ascii="Times New Roman" w:hAnsi="Times New Roman" w:cs="Times New Roman"/>
          <w:b/>
          <w:sz w:val="22"/>
          <w:szCs w:val="22"/>
        </w:rPr>
        <w:t>50 000,00</w:t>
      </w:r>
      <w:r w:rsidRPr="00E37B6B">
        <w:rPr>
          <w:rFonts w:ascii="Times New Roman" w:hAnsi="Times New Roman" w:cs="Times New Roman"/>
          <w:sz w:val="22"/>
          <w:szCs w:val="22"/>
        </w:rPr>
        <w:t xml:space="preserve"> руб., фактически израсходовано </w:t>
      </w:r>
      <w:r w:rsidR="00776687">
        <w:rPr>
          <w:rFonts w:ascii="Times New Roman" w:hAnsi="Times New Roman" w:cs="Times New Roman"/>
          <w:b/>
          <w:sz w:val="22"/>
          <w:szCs w:val="22"/>
        </w:rPr>
        <w:t>90</w:t>
      </w:r>
      <w:r w:rsidRPr="00E37B6B">
        <w:rPr>
          <w:rFonts w:ascii="Times New Roman" w:hAnsi="Times New Roman"/>
          <w:b/>
          <w:bCs/>
        </w:rPr>
        <w:t xml:space="preserve"> 000, 00</w:t>
      </w:r>
      <w:r w:rsidRPr="00E37B6B">
        <w:rPr>
          <w:rFonts w:ascii="Times New Roman" w:hAnsi="Times New Roman" w:cs="Times New Roman"/>
          <w:sz w:val="22"/>
          <w:szCs w:val="22"/>
        </w:rPr>
        <w:t xml:space="preserve"> руб.; </w:t>
      </w:r>
    </w:p>
    <w:p w:rsidR="00DD7F5B" w:rsidRPr="002F6A42" w:rsidRDefault="00DD7F5B" w:rsidP="006834BD">
      <w:pPr>
        <w:ind w:firstLine="0"/>
        <w:rPr>
          <w:rFonts w:ascii="Times New Roman" w:hAnsi="Times New Roman" w:cs="Times New Roman"/>
          <w:sz w:val="21"/>
          <w:szCs w:val="21"/>
        </w:rPr>
      </w:pPr>
      <w:r w:rsidRPr="009927F6">
        <w:rPr>
          <w:rFonts w:ascii="Times New Roman" w:hAnsi="Times New Roman" w:cs="Times New Roman"/>
          <w:sz w:val="22"/>
          <w:szCs w:val="22"/>
        </w:rPr>
        <w:t xml:space="preserve">       </w:t>
      </w:r>
      <w:r w:rsidRPr="009927F6">
        <w:rPr>
          <w:rFonts w:ascii="Times New Roman" w:hAnsi="Times New Roman" w:cs="Times New Roman"/>
          <w:color w:val="FF0000"/>
          <w:sz w:val="22"/>
          <w:szCs w:val="22"/>
        </w:rPr>
        <w:t xml:space="preserve">       </w:t>
      </w:r>
    </w:p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D7F5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ab/>
      </w:r>
    </w:p>
    <w:p w:rsidR="006834BD" w:rsidRDefault="006834BD" w:rsidP="004E47EA">
      <w:pPr>
        <w:ind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6834BD" w:rsidRDefault="006834BD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1D2C30" w:rsidRDefault="001D2C30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1D2C30" w:rsidRDefault="001D2C30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6834BD" w:rsidRDefault="006834BD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1D2C30" w:rsidRDefault="001D2C30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1D2C30" w:rsidRDefault="001D2C30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Pr="00E71A54" w:rsidRDefault="00DD7F5B" w:rsidP="00DD7F5B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E71A54">
        <w:rPr>
          <w:rFonts w:ascii="Times New Roman" w:hAnsi="Times New Roman" w:cs="Times New Roman"/>
          <w:bCs/>
          <w:sz w:val="22"/>
          <w:szCs w:val="22"/>
        </w:rPr>
        <w:t>Анализ показателей результативности</w:t>
      </w:r>
    </w:p>
    <w:p w:rsidR="00DD7F5B" w:rsidRPr="00E71A54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E71A54">
        <w:rPr>
          <w:rFonts w:ascii="Times New Roman" w:hAnsi="Times New Roman" w:cs="Times New Roman"/>
          <w:bCs/>
          <w:sz w:val="22"/>
          <w:szCs w:val="22"/>
        </w:rPr>
        <w:t xml:space="preserve">муниципальной программы «Социальная поддержка населения Бодайбинского муниципального </w:t>
      </w:r>
    </w:p>
    <w:p w:rsidR="00DD7F5B" w:rsidRPr="00E71A54" w:rsidRDefault="000E5A61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E71A54">
        <w:rPr>
          <w:rFonts w:ascii="Times New Roman" w:hAnsi="Times New Roman" w:cs="Times New Roman"/>
          <w:bCs/>
          <w:sz w:val="22"/>
          <w:szCs w:val="22"/>
        </w:rPr>
        <w:t>образования» на 2023-202</w:t>
      </w:r>
      <w:r w:rsidR="00776687" w:rsidRPr="00E71A54">
        <w:rPr>
          <w:rFonts w:ascii="Times New Roman" w:hAnsi="Times New Roman" w:cs="Times New Roman"/>
          <w:bCs/>
          <w:sz w:val="22"/>
          <w:szCs w:val="22"/>
        </w:rPr>
        <w:t>8</w:t>
      </w:r>
      <w:r w:rsidR="00DD7F5B" w:rsidRPr="00E71A54">
        <w:rPr>
          <w:rFonts w:ascii="Times New Roman" w:hAnsi="Times New Roman" w:cs="Times New Roman"/>
          <w:bCs/>
          <w:sz w:val="22"/>
          <w:szCs w:val="22"/>
        </w:rPr>
        <w:t xml:space="preserve"> годы, достигнутых  </w:t>
      </w:r>
    </w:p>
    <w:p w:rsidR="00DD7F5B" w:rsidRPr="00E71A54" w:rsidRDefault="003A5DF9" w:rsidP="00DD7F5B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E71A54">
        <w:rPr>
          <w:rFonts w:ascii="Times New Roman" w:hAnsi="Times New Roman" w:cs="Times New Roman"/>
          <w:bCs/>
          <w:sz w:val="22"/>
          <w:szCs w:val="22"/>
        </w:rPr>
        <w:t>за 202</w:t>
      </w:r>
      <w:r w:rsidR="00627F4C" w:rsidRPr="00E71A54">
        <w:rPr>
          <w:rFonts w:ascii="Times New Roman" w:hAnsi="Times New Roman" w:cs="Times New Roman"/>
          <w:bCs/>
          <w:sz w:val="22"/>
          <w:szCs w:val="22"/>
        </w:rPr>
        <w:t>5</w:t>
      </w:r>
      <w:r w:rsidR="00DD7F5B" w:rsidRPr="00E71A54">
        <w:rPr>
          <w:rFonts w:ascii="Times New Roman" w:hAnsi="Times New Roman" w:cs="Times New Roman"/>
          <w:bCs/>
          <w:sz w:val="22"/>
          <w:szCs w:val="22"/>
        </w:rPr>
        <w:t xml:space="preserve"> г</w:t>
      </w:r>
      <w:r w:rsidR="001459A1" w:rsidRPr="00E71A54">
        <w:rPr>
          <w:rFonts w:ascii="Times New Roman" w:hAnsi="Times New Roman" w:cs="Times New Roman"/>
          <w:bCs/>
          <w:sz w:val="22"/>
          <w:szCs w:val="22"/>
        </w:rPr>
        <w:t>.</w:t>
      </w:r>
    </w:p>
    <w:p w:rsidR="00DD7F5B" w:rsidRPr="00E71A54" w:rsidRDefault="00DD7F5B" w:rsidP="00DD7F5B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bottomFromText="200" w:vertAnchor="text" w:horzAnchor="margin" w:tblpX="207" w:tblpY="170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709"/>
        <w:gridCol w:w="992"/>
        <w:gridCol w:w="1276"/>
      </w:tblGrid>
      <w:tr w:rsidR="006834BD" w:rsidRPr="00E71A54" w:rsidTr="004E47EA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№ п/п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Значение показателя результативности</w:t>
            </w:r>
          </w:p>
        </w:tc>
      </w:tr>
      <w:tr w:rsidR="006834BD" w:rsidRPr="00E71A54" w:rsidTr="004E47E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4BD" w:rsidRPr="00E71A54" w:rsidRDefault="006834BD" w:rsidP="004E47E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4BD" w:rsidRPr="00E71A54" w:rsidRDefault="006834BD" w:rsidP="004E47E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4BD" w:rsidRPr="00E71A54" w:rsidRDefault="006834BD" w:rsidP="004E47E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факт</w:t>
            </w:r>
          </w:p>
        </w:tc>
      </w:tr>
      <w:tr w:rsidR="006834BD" w:rsidRPr="00E71A54" w:rsidTr="004E47E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</w:tr>
      <w:tr w:rsidR="006834BD" w:rsidRPr="00E71A54" w:rsidTr="004E47E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Количество граждан, обратившихся за получением адресной социальной помощи, оказавшимся в трудной жизненной ситуации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</w:p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color w:val="FF0000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  <w:p w:rsidR="006834BD" w:rsidRPr="00E71A54" w:rsidRDefault="001D2C30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27</w:t>
            </w:r>
          </w:p>
        </w:tc>
      </w:tr>
      <w:tr w:rsidR="006834BD" w:rsidRPr="00E71A54" w:rsidTr="004E47E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Доля граждан, находящихся в трудной жизненной ситуации, получивших адресную социальную помощь, от общего количества граждан, обратившихся за получением адресной социальной помощи</w:t>
            </w:r>
          </w:p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(не менее 80% обратившихся)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</w:p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</w:p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80</w:t>
            </w:r>
          </w:p>
        </w:tc>
      </w:tr>
      <w:tr w:rsidR="006834BD" w:rsidRPr="00E71A54" w:rsidTr="004E47E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4BD" w:rsidRPr="00E71A54" w:rsidRDefault="006834BD" w:rsidP="004E47EA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iCs/>
                <w:sz w:val="22"/>
                <w:szCs w:val="22"/>
                <w:lang w:eastAsia="en-US"/>
              </w:rPr>
              <w:t>Количество мероприятий направленных на организацию и оказание финансовой помощи в проведении общегородских мероприятий, посвященных декадам, датам истории Отечества, направленных на уважительное отношение к институту семьи, материнства, к людям старшего поколения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E71A54" w:rsidRDefault="006834BD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6834BD" w:rsidRPr="00E71A54" w:rsidRDefault="001D2C30" w:rsidP="004E47E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E71A5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</w:tr>
    </w:tbl>
    <w:p w:rsidR="004E47EA" w:rsidRPr="004E47EA" w:rsidRDefault="004E47EA" w:rsidP="004E47EA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4E47EA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Степень достижения цели муниципальной программы: (</w:t>
      </w:r>
      <w:r w:rsidR="003E4E6F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0,9</w:t>
      </w: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+1+</w:t>
      </w:r>
      <w:r w:rsidR="003E4E6F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0,8</w:t>
      </w:r>
      <w:r w:rsidRPr="004E47EA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)/3= </w:t>
      </w:r>
      <w:r w:rsidR="003E4E6F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0,9</w:t>
      </w:r>
    </w:p>
    <w:p w:rsidR="004E47EA" w:rsidRDefault="004E47EA" w:rsidP="004E47EA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DD7F5B" w:rsidRPr="004E47EA" w:rsidRDefault="00DD7F5B" w:rsidP="004E47EA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6707E">
        <w:rPr>
          <w:rStyle w:val="a4"/>
          <w:rFonts w:ascii="Times New Roman" w:hAnsi="Times New Roman" w:cs="Times New Roman"/>
          <w:sz w:val="22"/>
          <w:szCs w:val="22"/>
        </w:rPr>
        <w:t>Анализ объема финансирования муниципальной программы</w:t>
      </w:r>
      <w:r w:rsidR="004E47EA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r w:rsidRPr="00D6707E">
        <w:rPr>
          <w:rFonts w:ascii="Times New Roman" w:hAnsi="Times New Roman" w:cs="Times New Roman"/>
          <w:bCs/>
          <w:sz w:val="22"/>
          <w:szCs w:val="22"/>
        </w:rPr>
        <w:t xml:space="preserve">«Социальная поддержка Бодайбинского муниципального </w:t>
      </w:r>
      <w:r w:rsidR="00EA4297">
        <w:rPr>
          <w:rFonts w:ascii="Times New Roman" w:hAnsi="Times New Roman" w:cs="Times New Roman"/>
          <w:bCs/>
          <w:sz w:val="22"/>
          <w:szCs w:val="22"/>
        </w:rPr>
        <w:t>образования» на 2023-202</w:t>
      </w:r>
      <w:r w:rsidR="00776687">
        <w:rPr>
          <w:rFonts w:ascii="Times New Roman" w:hAnsi="Times New Roman" w:cs="Times New Roman"/>
          <w:bCs/>
          <w:sz w:val="22"/>
          <w:szCs w:val="22"/>
        </w:rPr>
        <w:t>8</w:t>
      </w:r>
      <w:r w:rsidR="004E47EA">
        <w:rPr>
          <w:rFonts w:ascii="Times New Roman" w:hAnsi="Times New Roman" w:cs="Times New Roman"/>
          <w:bCs/>
          <w:sz w:val="22"/>
          <w:szCs w:val="22"/>
        </w:rPr>
        <w:t xml:space="preserve"> годы </w:t>
      </w:r>
      <w:r w:rsidRPr="00D6707E">
        <w:rPr>
          <w:rFonts w:ascii="Times New Roman" w:hAnsi="Times New Roman" w:cs="Times New Roman"/>
          <w:bCs/>
          <w:sz w:val="22"/>
          <w:szCs w:val="22"/>
        </w:rPr>
        <w:t xml:space="preserve">достигнутых </w:t>
      </w:r>
      <w:r w:rsidR="003A5DF9">
        <w:rPr>
          <w:rFonts w:ascii="Times New Roman" w:hAnsi="Times New Roman" w:cs="Times New Roman"/>
          <w:bCs/>
          <w:sz w:val="22"/>
          <w:szCs w:val="22"/>
        </w:rPr>
        <w:t>за</w:t>
      </w:r>
      <w:r w:rsidR="00F91187">
        <w:rPr>
          <w:rFonts w:ascii="Times New Roman" w:hAnsi="Times New Roman" w:cs="Times New Roman"/>
          <w:bCs/>
          <w:sz w:val="22"/>
          <w:szCs w:val="22"/>
        </w:rPr>
        <w:t xml:space="preserve"> 202</w:t>
      </w:r>
      <w:r w:rsidR="008729D9">
        <w:rPr>
          <w:rFonts w:ascii="Times New Roman" w:hAnsi="Times New Roman" w:cs="Times New Roman"/>
          <w:bCs/>
          <w:sz w:val="22"/>
          <w:szCs w:val="22"/>
        </w:rPr>
        <w:t>5</w:t>
      </w:r>
      <w:r w:rsidRPr="00D6707E">
        <w:rPr>
          <w:rFonts w:ascii="Times New Roman" w:hAnsi="Times New Roman" w:cs="Times New Roman"/>
          <w:bCs/>
          <w:sz w:val="22"/>
          <w:szCs w:val="22"/>
        </w:rPr>
        <w:t xml:space="preserve"> г</w:t>
      </w:r>
      <w:r w:rsidR="00686D6C">
        <w:rPr>
          <w:rFonts w:ascii="Times New Roman" w:hAnsi="Times New Roman" w:cs="Times New Roman"/>
          <w:bCs/>
          <w:sz w:val="22"/>
          <w:szCs w:val="22"/>
        </w:rPr>
        <w:t>.</w:t>
      </w:r>
    </w:p>
    <w:p w:rsidR="00DD7F5B" w:rsidRPr="00D6707E" w:rsidRDefault="00DD7F5B" w:rsidP="00DD7F5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992"/>
        <w:gridCol w:w="1418"/>
      </w:tblGrid>
      <w:tr w:rsidR="006834BD" w:rsidRPr="00D6707E" w:rsidTr="00E71A54">
        <w:trPr>
          <w:trHeight w:val="58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</w:t>
            </w:r>
          </w:p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тыс. руб.</w:t>
            </w:r>
          </w:p>
        </w:tc>
      </w:tr>
      <w:tr w:rsidR="006834BD" w:rsidRPr="00D6707E" w:rsidTr="00E71A54">
        <w:trPr>
          <w:trHeight w:val="389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A002B1" w:rsidRDefault="006834BD" w:rsidP="0031349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Default="006834BD" w:rsidP="003134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132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Pr="001D613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6834BD" w:rsidRPr="001D6132" w:rsidRDefault="006834BD" w:rsidP="00313490">
            <w:pPr>
              <w:pStyle w:val="a5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6834BD" w:rsidRPr="00D6707E" w:rsidTr="00E71A54">
        <w:trPr>
          <w:trHeight w:val="19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6834BD" w:rsidRPr="00D6707E" w:rsidTr="00E71A54">
        <w:trPr>
          <w:trHeight w:val="56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4E47EA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4E47EA" w:rsidP="00713439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E47EA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"Оказание социальной поддержки и адресной социальной помощи отдельным категориям граждан и семей"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Default="006834BD" w:rsidP="0051440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834BD" w:rsidRPr="00D6707E" w:rsidRDefault="004E47EA" w:rsidP="002F6A4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6834BD" w:rsidRPr="00D6707E" w:rsidRDefault="00776687" w:rsidP="0077668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320</w:t>
            </w:r>
            <w:r w:rsidR="006834BD" w:rsidRPr="009927F6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6834BD" w:rsidRPr="00D6707E" w:rsidTr="00E71A54">
        <w:trPr>
          <w:trHeight w:val="53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4E47EA" w:rsidP="00713439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E47EA">
              <w:rPr>
                <w:rFonts w:ascii="Times New Roman" w:hAnsi="Times New Roman" w:cs="Times New Roman"/>
                <w:iCs/>
                <w:sz w:val="22"/>
                <w:szCs w:val="22"/>
              </w:rPr>
              <w:t>Основное мероприятие "Социальная поддержка отдельных категорий граждан старшего поколения"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C34B5C" w:rsidRDefault="00776687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6834BD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834BD" w:rsidRPr="00D6707E" w:rsidTr="004E47EA">
        <w:trPr>
          <w:trHeight w:val="190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D6707E" w:rsidRDefault="006834BD" w:rsidP="007134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              Итого по программе,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2F6A42" w:rsidRDefault="004E47EA" w:rsidP="0025785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665,0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4BD" w:rsidRPr="002F6A42" w:rsidRDefault="004E47EA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410,0</w:t>
            </w:r>
          </w:p>
        </w:tc>
      </w:tr>
    </w:tbl>
    <w:p w:rsidR="004E47EA" w:rsidRPr="004E47EA" w:rsidRDefault="001D2C30" w:rsidP="004E47EA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4E47EA" w:rsidRPr="004E47EA">
        <w:rPr>
          <w:rFonts w:ascii="Times New Roman" w:hAnsi="Times New Roman" w:cs="Times New Roman"/>
          <w:b/>
        </w:rPr>
        <w:t xml:space="preserve">Уровень финансирования муниципальной программы: </w:t>
      </w:r>
      <w:r>
        <w:rPr>
          <w:rFonts w:ascii="Times New Roman" w:hAnsi="Times New Roman" w:cs="Times New Roman"/>
          <w:b/>
        </w:rPr>
        <w:t xml:space="preserve">410,0/665,0 </w:t>
      </w:r>
      <w:r w:rsidR="004E47EA" w:rsidRPr="004E47EA">
        <w:rPr>
          <w:rFonts w:ascii="Times New Roman" w:hAnsi="Times New Roman" w:cs="Times New Roman"/>
          <w:b/>
        </w:rPr>
        <w:t xml:space="preserve">= </w:t>
      </w:r>
      <w:r>
        <w:rPr>
          <w:rFonts w:ascii="Times New Roman" w:hAnsi="Times New Roman" w:cs="Times New Roman"/>
          <w:b/>
        </w:rPr>
        <w:t>0,61.</w:t>
      </w:r>
    </w:p>
    <w:p w:rsidR="001D2C30" w:rsidRPr="001D2C30" w:rsidRDefault="00DD7F5B" w:rsidP="001D2C30">
      <w:pPr>
        <w:tabs>
          <w:tab w:val="left" w:pos="851"/>
        </w:tabs>
        <w:suppressAutoHyphens/>
        <w:ind w:right="-31"/>
        <w:jc w:val="center"/>
        <w:rPr>
          <w:rFonts w:ascii="Times New Roman" w:hAnsi="Times New Roman" w:cs="Times New Roman"/>
          <w:b/>
        </w:rPr>
      </w:pPr>
      <w:r>
        <w:rPr>
          <w:rStyle w:val="a4"/>
          <w:rFonts w:ascii="Times New Roman" w:hAnsi="Times New Roman" w:cs="Times New Roman"/>
        </w:rPr>
        <w:t xml:space="preserve">        </w:t>
      </w:r>
      <w:r w:rsidR="001D2C30" w:rsidRPr="001D2C30">
        <w:rPr>
          <w:rFonts w:ascii="Times New Roman" w:hAnsi="Times New Roman" w:cs="Times New Roman"/>
          <w:b/>
        </w:rPr>
        <w:t>Оценка эффективности реализации муниципальной программы</w:t>
      </w:r>
    </w:p>
    <w:p w:rsidR="001D2C30" w:rsidRPr="001D2C30" w:rsidRDefault="001D2C30" w:rsidP="001D2C30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lang w:eastAsia="en-US"/>
        </w:rPr>
      </w:pPr>
      <w:r w:rsidRPr="001D2C30">
        <w:rPr>
          <w:rFonts w:ascii="Times New Roman" w:hAnsi="Times New Roman" w:cs="Times New Roman"/>
        </w:rPr>
        <w:t>В рамках проведения оценки эффективности реализации Программы за 2025 год выполнена о</w:t>
      </w:r>
      <w:r w:rsidRPr="001D2C30">
        <w:rPr>
          <w:rFonts w:ascii="Times New Roman" w:hAnsi="Times New Roman" w:cs="Times New Roman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составляет </w:t>
      </w:r>
      <w:r w:rsidRPr="001D2C30">
        <w:rPr>
          <w:rFonts w:ascii="Times New Roman" w:hAnsi="Times New Roman" w:cs="Times New Roman"/>
          <w:b/>
          <w:lang w:eastAsia="ar-SA"/>
        </w:rPr>
        <w:t>0,</w:t>
      </w:r>
      <w:r>
        <w:rPr>
          <w:rFonts w:ascii="Times New Roman" w:hAnsi="Times New Roman" w:cs="Times New Roman"/>
          <w:b/>
          <w:lang w:eastAsia="ar-SA"/>
        </w:rPr>
        <w:t>6</w:t>
      </w:r>
      <w:r w:rsidRPr="001D2C30">
        <w:rPr>
          <w:rFonts w:ascii="Times New Roman" w:hAnsi="Times New Roman" w:cs="Times New Roman"/>
          <w:b/>
          <w:lang w:eastAsia="ar-SA"/>
        </w:rPr>
        <w:t>1</w:t>
      </w:r>
      <w:r w:rsidRPr="001D2C30">
        <w:rPr>
          <w:rFonts w:ascii="Times New Roman" w:hAnsi="Times New Roman" w:cs="Times New Roman"/>
          <w:lang w:eastAsia="ar-SA"/>
        </w:rPr>
        <w:t xml:space="preserve"> (</w:t>
      </w:r>
      <w:r>
        <w:rPr>
          <w:rFonts w:ascii="Times New Roman" w:hAnsi="Times New Roman" w:cs="Times New Roman"/>
          <w:b/>
        </w:rPr>
        <w:t>410,0/665,0</w:t>
      </w:r>
      <w:r w:rsidRPr="001D2C30">
        <w:rPr>
          <w:rFonts w:ascii="Times New Roman" w:hAnsi="Times New Roman" w:cs="Times New Roman"/>
          <w:lang w:eastAsia="ar-SA"/>
        </w:rPr>
        <w:t>).</w:t>
      </w:r>
    </w:p>
    <w:p w:rsidR="001D2C30" w:rsidRPr="001D2C30" w:rsidRDefault="001D2C30" w:rsidP="001D2C30">
      <w:pPr>
        <w:suppressAutoHyphens/>
        <w:autoSpaceDE/>
        <w:autoSpaceDN/>
        <w:adjustRightInd/>
        <w:ind w:firstLine="709"/>
        <w:rPr>
          <w:rFonts w:ascii="Times New Roman" w:hAnsi="Times New Roman" w:cs="Times New Roman"/>
          <w:lang w:eastAsia="ar-SA"/>
        </w:rPr>
      </w:pPr>
      <w:r w:rsidRPr="001D2C30">
        <w:rPr>
          <w:rFonts w:ascii="Times New Roman" w:hAnsi="Times New Roman" w:cs="Times New Roman"/>
          <w:lang w:eastAsia="ar-SA"/>
        </w:rPr>
        <w:t xml:space="preserve">Общий показатель степени достижения целей (решения задач) Программы и составляющих ее Подпрограмм составляет </w:t>
      </w:r>
      <w:r w:rsidR="003E4E6F">
        <w:rPr>
          <w:rFonts w:ascii="Times New Roman" w:hAnsi="Times New Roman" w:cs="Times New Roman"/>
          <w:lang w:eastAsia="ar-SA"/>
        </w:rPr>
        <w:t>0,9</w:t>
      </w:r>
      <w:r w:rsidRPr="001D2C30">
        <w:rPr>
          <w:rFonts w:ascii="Times New Roman" w:hAnsi="Times New Roman" w:cs="Times New Roman"/>
          <w:lang w:eastAsia="ar-SA"/>
        </w:rPr>
        <w:t xml:space="preserve"> </w:t>
      </w:r>
      <w:r w:rsidRPr="001D2C30">
        <w:rPr>
          <w:rFonts w:ascii="Times New Roman" w:eastAsia="Arial" w:hAnsi="Times New Roman" w:cs="Times New Roman"/>
          <w:lang w:eastAsia="ar-SA"/>
        </w:rPr>
        <w:t xml:space="preserve">Данный показатель рассчитан исходя из соотношения итогового значения степени достижения всех показателей результативности в объеме </w:t>
      </w:r>
      <w:r w:rsidR="003E4E6F">
        <w:rPr>
          <w:rFonts w:ascii="Times New Roman" w:eastAsia="Arial" w:hAnsi="Times New Roman" w:cs="Times New Roman"/>
          <w:lang w:eastAsia="ar-SA"/>
        </w:rPr>
        <w:t>2,7</w:t>
      </w:r>
      <w:r w:rsidRPr="001D2C30">
        <w:rPr>
          <w:rFonts w:ascii="Times New Roman" w:eastAsia="Arial" w:hAnsi="Times New Roman" w:cs="Times New Roman"/>
          <w:lang w:eastAsia="ar-SA"/>
        </w:rPr>
        <w:t xml:space="preserve"> и их количества в размере 3 </w:t>
      </w:r>
      <w:r w:rsidRPr="001D2C30">
        <w:rPr>
          <w:rFonts w:ascii="Times New Roman" w:hAnsi="Times New Roman" w:cs="Times New Roman"/>
          <w:lang w:eastAsia="ar-SA"/>
        </w:rPr>
        <w:t>(</w:t>
      </w:r>
      <w:r w:rsidR="003E4E6F">
        <w:rPr>
          <w:rFonts w:ascii="Times New Roman" w:hAnsi="Times New Roman" w:cs="Times New Roman"/>
          <w:lang w:eastAsia="ar-SA"/>
        </w:rPr>
        <w:t>2,7/3</w:t>
      </w:r>
      <w:r w:rsidRPr="001D2C30">
        <w:rPr>
          <w:rFonts w:ascii="Times New Roman" w:hAnsi="Times New Roman" w:cs="Times New Roman"/>
          <w:lang w:eastAsia="ar-SA"/>
        </w:rPr>
        <w:t>).</w:t>
      </w:r>
      <w:r w:rsidRPr="001D2C30">
        <w:rPr>
          <w:rFonts w:ascii="Times New Roman" w:hAnsi="Times New Roman" w:cs="Times New Roman"/>
          <w:bCs/>
        </w:rPr>
        <w:t xml:space="preserve"> </w:t>
      </w:r>
    </w:p>
    <w:p w:rsidR="001D2C30" w:rsidRPr="001D2C30" w:rsidRDefault="001D2C30" w:rsidP="001D2C30">
      <w:pPr>
        <w:suppressAutoHyphens/>
        <w:autoSpaceDE/>
        <w:autoSpaceDN/>
        <w:adjustRightInd/>
        <w:ind w:firstLine="709"/>
        <w:rPr>
          <w:rFonts w:ascii="Times New Roman" w:hAnsi="Times New Roman" w:cs="Times New Roman"/>
          <w:shd w:val="clear" w:color="auto" w:fill="FFFFFF"/>
          <w:lang w:eastAsia="ar-SA"/>
        </w:rPr>
      </w:pPr>
      <w:r w:rsidRPr="001D2C30">
        <w:rPr>
          <w:rFonts w:ascii="Times New Roman" w:hAnsi="Times New Roman" w:cs="Times New Roman"/>
          <w:lang w:eastAsia="ar-SA"/>
        </w:rPr>
        <w:t xml:space="preserve">Эффективность реализации Программы составила </w:t>
      </w:r>
      <w:r w:rsidRPr="001D2C30">
        <w:rPr>
          <w:rFonts w:ascii="Times New Roman" w:hAnsi="Times New Roman" w:cs="Times New Roman"/>
          <w:b/>
          <w:lang w:eastAsia="ar-SA"/>
        </w:rPr>
        <w:t>0,</w:t>
      </w:r>
      <w:r w:rsidR="003E4E6F">
        <w:rPr>
          <w:rFonts w:ascii="Times New Roman" w:hAnsi="Times New Roman" w:cs="Times New Roman"/>
          <w:b/>
          <w:lang w:eastAsia="ar-SA"/>
        </w:rPr>
        <w:t>54</w:t>
      </w:r>
      <w:r w:rsidRPr="001D2C30">
        <w:rPr>
          <w:rFonts w:ascii="Times New Roman" w:hAnsi="Times New Roman" w:cs="Times New Roman"/>
          <w:b/>
          <w:lang w:eastAsia="ar-SA"/>
        </w:rPr>
        <w:t xml:space="preserve"> </w:t>
      </w:r>
      <w:r w:rsidRPr="001D2C30">
        <w:rPr>
          <w:rFonts w:ascii="Times New Roman" w:hAnsi="Times New Roman" w:cs="Times New Roman"/>
          <w:lang w:eastAsia="ar-SA"/>
        </w:rPr>
        <w:t>(</w:t>
      </w:r>
      <w:r w:rsidR="003E4E6F">
        <w:rPr>
          <w:rFonts w:ascii="Times New Roman" w:hAnsi="Times New Roman" w:cs="Times New Roman"/>
          <w:lang w:eastAsia="ar-SA"/>
        </w:rPr>
        <w:t>0,61*0,9</w:t>
      </w:r>
      <w:r w:rsidRPr="001D2C30">
        <w:rPr>
          <w:rFonts w:ascii="Times New Roman" w:hAnsi="Times New Roman" w:cs="Times New Roman"/>
          <w:lang w:eastAsia="ar-SA"/>
        </w:rPr>
        <w:t>).</w:t>
      </w:r>
    </w:p>
    <w:p w:rsidR="001D2C30" w:rsidRDefault="001D2C30" w:rsidP="003E4E6F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hd w:val="clear" w:color="auto" w:fill="FFFFFF"/>
          <w:lang w:eastAsia="en-US"/>
        </w:rPr>
      </w:pPr>
      <w:r w:rsidRPr="001D2C30">
        <w:rPr>
          <w:rFonts w:ascii="Times New Roman" w:eastAsia="Calibri" w:hAnsi="Times New Roman" w:cs="Times New Roman"/>
          <w:lang w:eastAsia="en-US"/>
        </w:rPr>
        <w:t>Учитывая показатель эффективности реализации Программы за 2025 год</w:t>
      </w:r>
      <w:r w:rsidRPr="001D2C30">
        <w:rPr>
          <w:rFonts w:ascii="Times New Roman" w:eastAsia="Calibri" w:hAnsi="Times New Roman" w:cs="Times New Roman"/>
          <w:shd w:val="clear" w:color="auto" w:fill="FFFFFF"/>
          <w:lang w:eastAsia="en-US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</w:t>
      </w:r>
      <w:r w:rsidRPr="001D2C30">
        <w:rPr>
          <w:rFonts w:ascii="Times New Roman" w:eastAsia="Calibri" w:hAnsi="Times New Roman" w:cs="Times New Roman"/>
          <w:shd w:val="clear" w:color="auto" w:fill="FFFFFF"/>
          <w:lang w:eastAsia="en-US"/>
        </w:rPr>
        <w:lastRenderedPageBreak/>
        <w:t>поселения от 29.10.2019 г. № 842-п</w:t>
      </w:r>
      <w:r w:rsidRPr="001D2C30">
        <w:rPr>
          <w:rFonts w:ascii="Times New Roman" w:eastAsia="Calibri" w:hAnsi="Times New Roman" w:cs="Times New Roman"/>
          <w:lang w:eastAsia="en-US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Бодайбинского муниципального образования»</w:t>
      </w:r>
      <w:r w:rsidRPr="001D2C30">
        <w:rPr>
          <w:rFonts w:ascii="Times New Roman" w:eastAsia="Calibri" w:hAnsi="Times New Roman" w:cs="Times New Roman"/>
          <w:shd w:val="clear" w:color="auto" w:fill="FFFFFF"/>
          <w:lang w:eastAsia="en-US"/>
        </w:rPr>
        <w:t xml:space="preserve"> Программа оценивается как удовлетворительная. Программа рекомендована к реализации в дельнейшем периоде.</w:t>
      </w:r>
    </w:p>
    <w:p w:rsidR="001D2C30" w:rsidRPr="001D2C30" w:rsidRDefault="001D2C30" w:rsidP="001D2C30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Cs w:val="16"/>
          <w:lang w:eastAsia="en-US"/>
        </w:rPr>
      </w:pPr>
    </w:p>
    <w:tbl>
      <w:tblPr>
        <w:tblW w:w="5220" w:type="dxa"/>
        <w:tblInd w:w="304" w:type="dxa"/>
        <w:tblLayout w:type="fixed"/>
        <w:tblLook w:val="04A0" w:firstRow="1" w:lastRow="0" w:firstColumn="1" w:lastColumn="0" w:noHBand="0" w:noVBand="1"/>
      </w:tblPr>
      <w:tblGrid>
        <w:gridCol w:w="2810"/>
        <w:gridCol w:w="2410"/>
      </w:tblGrid>
      <w:tr w:rsidR="001D2C30" w:rsidRPr="001D2C30" w:rsidTr="001D2C30">
        <w:trPr>
          <w:trHeight w:val="31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Неэффективная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менее 0,5</w:t>
            </w:r>
          </w:p>
        </w:tc>
      </w:tr>
      <w:tr w:rsidR="001D2C30" w:rsidRPr="001D2C30" w:rsidTr="001D2C30">
        <w:trPr>
          <w:trHeight w:val="315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Удовлетворительный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0,5-0,79</w:t>
            </w:r>
          </w:p>
        </w:tc>
      </w:tr>
      <w:tr w:rsidR="001D2C30" w:rsidRPr="001D2C30" w:rsidTr="001D2C30">
        <w:trPr>
          <w:trHeight w:val="31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Эффективная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0,8-1</w:t>
            </w:r>
          </w:p>
        </w:tc>
      </w:tr>
      <w:tr w:rsidR="001D2C30" w:rsidRPr="001D2C30" w:rsidTr="001D2C30">
        <w:trPr>
          <w:trHeight w:val="315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Высокоэффективная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C30" w:rsidRPr="001D2C30" w:rsidRDefault="001D2C30" w:rsidP="001D2C3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2C30">
              <w:rPr>
                <w:rFonts w:ascii="Times New Roman" w:hAnsi="Times New Roman" w:cs="Times New Roman"/>
                <w:color w:val="000000"/>
              </w:rPr>
              <w:t>более 1</w:t>
            </w:r>
          </w:p>
        </w:tc>
      </w:tr>
    </w:tbl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1D2C30" w:rsidRDefault="001D2C30" w:rsidP="001D2C30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Главный специалист по жилищно-</w:t>
      </w:r>
    </w:p>
    <w:p w:rsidR="001D2C30" w:rsidRPr="001D2C30" w:rsidRDefault="001D2C30" w:rsidP="001D2C30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социальным вопросам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В.М. Кустова</w:t>
      </w: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627F4C" w:rsidRDefault="00627F4C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DD7F5B" w:rsidRPr="004E47EA" w:rsidRDefault="00DD7F5B" w:rsidP="004E47EA">
      <w:pPr>
        <w:pStyle w:val="a7"/>
        <w:ind w:firstLine="0"/>
        <w:rPr>
          <w:rFonts w:ascii="Times New Roman" w:hAnsi="Times New Roman" w:cs="Times New Roman"/>
          <w:sz w:val="22"/>
          <w:szCs w:val="22"/>
        </w:rPr>
      </w:pPr>
      <w:r w:rsidRPr="00B408CA">
        <w:rPr>
          <w:rStyle w:val="a4"/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</w:t>
      </w:r>
      <w:r w:rsidR="004E47EA">
        <w:rPr>
          <w:rStyle w:val="a4"/>
          <w:rFonts w:ascii="Times New Roman" w:hAnsi="Times New Roman" w:cs="Times New Roman"/>
          <w:sz w:val="22"/>
          <w:szCs w:val="22"/>
        </w:rPr>
        <w:t xml:space="preserve">                 </w:t>
      </w:r>
    </w:p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4E47EA">
      <w:pPr>
        <w:ind w:firstLine="0"/>
      </w:pPr>
    </w:p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CE2640" w:rsidRDefault="00CE2640" w:rsidP="00B6058A">
      <w:pPr>
        <w:ind w:firstLine="0"/>
      </w:pPr>
    </w:p>
    <w:sectPr w:rsidR="00CE2640" w:rsidSect="001D2C30">
      <w:pgSz w:w="11906" w:h="16838"/>
      <w:pgMar w:top="567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90E0A"/>
    <w:multiLevelType w:val="hybridMultilevel"/>
    <w:tmpl w:val="D2EEB520"/>
    <w:lvl w:ilvl="0" w:tplc="32740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E6"/>
    <w:rsid w:val="00017A3B"/>
    <w:rsid w:val="000216B0"/>
    <w:rsid w:val="000243E0"/>
    <w:rsid w:val="00026362"/>
    <w:rsid w:val="00027684"/>
    <w:rsid w:val="0003005E"/>
    <w:rsid w:val="00074942"/>
    <w:rsid w:val="000806B4"/>
    <w:rsid w:val="00085DB3"/>
    <w:rsid w:val="0009011A"/>
    <w:rsid w:val="00095C7C"/>
    <w:rsid w:val="000A4B09"/>
    <w:rsid w:val="000A5011"/>
    <w:rsid w:val="000C472C"/>
    <w:rsid w:val="000E526D"/>
    <w:rsid w:val="000E561D"/>
    <w:rsid w:val="000E5A61"/>
    <w:rsid w:val="0010403F"/>
    <w:rsid w:val="00107D53"/>
    <w:rsid w:val="00111970"/>
    <w:rsid w:val="00125346"/>
    <w:rsid w:val="001459A1"/>
    <w:rsid w:val="001665D9"/>
    <w:rsid w:val="00194B19"/>
    <w:rsid w:val="001A17D3"/>
    <w:rsid w:val="001C61D9"/>
    <w:rsid w:val="001D2C30"/>
    <w:rsid w:val="001D6132"/>
    <w:rsid w:val="00202198"/>
    <w:rsid w:val="00203C8E"/>
    <w:rsid w:val="0021187C"/>
    <w:rsid w:val="002122D7"/>
    <w:rsid w:val="00212987"/>
    <w:rsid w:val="002206B7"/>
    <w:rsid w:val="00225207"/>
    <w:rsid w:val="00257853"/>
    <w:rsid w:val="00263191"/>
    <w:rsid w:val="002648CE"/>
    <w:rsid w:val="00264C7D"/>
    <w:rsid w:val="00266639"/>
    <w:rsid w:val="00296F86"/>
    <w:rsid w:val="002A179A"/>
    <w:rsid w:val="002B611A"/>
    <w:rsid w:val="002F6A42"/>
    <w:rsid w:val="00304C63"/>
    <w:rsid w:val="00310812"/>
    <w:rsid w:val="0031238A"/>
    <w:rsid w:val="00313490"/>
    <w:rsid w:val="00322451"/>
    <w:rsid w:val="0032577A"/>
    <w:rsid w:val="00342E34"/>
    <w:rsid w:val="003476DC"/>
    <w:rsid w:val="0035434F"/>
    <w:rsid w:val="00377194"/>
    <w:rsid w:val="00386A32"/>
    <w:rsid w:val="00387ADA"/>
    <w:rsid w:val="003A22E6"/>
    <w:rsid w:val="003A5DF9"/>
    <w:rsid w:val="003A7F92"/>
    <w:rsid w:val="003B128E"/>
    <w:rsid w:val="003C2FFF"/>
    <w:rsid w:val="003C6F28"/>
    <w:rsid w:val="003D2650"/>
    <w:rsid w:val="003D5BDE"/>
    <w:rsid w:val="003E4E6F"/>
    <w:rsid w:val="0045232D"/>
    <w:rsid w:val="004820FA"/>
    <w:rsid w:val="004844A0"/>
    <w:rsid w:val="004903DC"/>
    <w:rsid w:val="004B1803"/>
    <w:rsid w:val="004B4984"/>
    <w:rsid w:val="004E47EA"/>
    <w:rsid w:val="00500C4E"/>
    <w:rsid w:val="00514408"/>
    <w:rsid w:val="00521E9E"/>
    <w:rsid w:val="005238BC"/>
    <w:rsid w:val="00527177"/>
    <w:rsid w:val="00550A61"/>
    <w:rsid w:val="00556DF4"/>
    <w:rsid w:val="0056212C"/>
    <w:rsid w:val="00564D5E"/>
    <w:rsid w:val="00580B5B"/>
    <w:rsid w:val="00591830"/>
    <w:rsid w:val="005922C5"/>
    <w:rsid w:val="00593EF5"/>
    <w:rsid w:val="005A2652"/>
    <w:rsid w:val="005A29F3"/>
    <w:rsid w:val="005A58F5"/>
    <w:rsid w:val="005E5EB8"/>
    <w:rsid w:val="00612388"/>
    <w:rsid w:val="00620AB7"/>
    <w:rsid w:val="00627F4C"/>
    <w:rsid w:val="00634E77"/>
    <w:rsid w:val="00634EB7"/>
    <w:rsid w:val="006403BF"/>
    <w:rsid w:val="00645F94"/>
    <w:rsid w:val="00651688"/>
    <w:rsid w:val="00656CC2"/>
    <w:rsid w:val="0066078B"/>
    <w:rsid w:val="006657F2"/>
    <w:rsid w:val="00673F74"/>
    <w:rsid w:val="006834BD"/>
    <w:rsid w:val="0068557B"/>
    <w:rsid w:val="00686860"/>
    <w:rsid w:val="00686D6C"/>
    <w:rsid w:val="006A4723"/>
    <w:rsid w:val="006B0CD8"/>
    <w:rsid w:val="006C170E"/>
    <w:rsid w:val="006E0D8E"/>
    <w:rsid w:val="0070303E"/>
    <w:rsid w:val="0071325E"/>
    <w:rsid w:val="00713439"/>
    <w:rsid w:val="007143ED"/>
    <w:rsid w:val="007201ED"/>
    <w:rsid w:val="007562D7"/>
    <w:rsid w:val="0076272F"/>
    <w:rsid w:val="00767B76"/>
    <w:rsid w:val="00776687"/>
    <w:rsid w:val="007B2BEC"/>
    <w:rsid w:val="007C58C6"/>
    <w:rsid w:val="007E2143"/>
    <w:rsid w:val="007E6C91"/>
    <w:rsid w:val="008009C8"/>
    <w:rsid w:val="00802571"/>
    <w:rsid w:val="00804CDF"/>
    <w:rsid w:val="00815736"/>
    <w:rsid w:val="00817934"/>
    <w:rsid w:val="00827380"/>
    <w:rsid w:val="00827BA3"/>
    <w:rsid w:val="00832481"/>
    <w:rsid w:val="0083741B"/>
    <w:rsid w:val="008417AA"/>
    <w:rsid w:val="00855B3F"/>
    <w:rsid w:val="00857114"/>
    <w:rsid w:val="008729D9"/>
    <w:rsid w:val="00876051"/>
    <w:rsid w:val="00880A05"/>
    <w:rsid w:val="00883584"/>
    <w:rsid w:val="008A201A"/>
    <w:rsid w:val="008B38BB"/>
    <w:rsid w:val="008B4894"/>
    <w:rsid w:val="008C3F57"/>
    <w:rsid w:val="008E2FF6"/>
    <w:rsid w:val="00901971"/>
    <w:rsid w:val="00913958"/>
    <w:rsid w:val="009320A2"/>
    <w:rsid w:val="0093698D"/>
    <w:rsid w:val="00956506"/>
    <w:rsid w:val="0096409F"/>
    <w:rsid w:val="00977F71"/>
    <w:rsid w:val="0098391B"/>
    <w:rsid w:val="00985177"/>
    <w:rsid w:val="009927F6"/>
    <w:rsid w:val="009B4339"/>
    <w:rsid w:val="009E78B7"/>
    <w:rsid w:val="009F664E"/>
    <w:rsid w:val="00A002B1"/>
    <w:rsid w:val="00A10939"/>
    <w:rsid w:val="00A41C64"/>
    <w:rsid w:val="00A44426"/>
    <w:rsid w:val="00A66C72"/>
    <w:rsid w:val="00A763D1"/>
    <w:rsid w:val="00A82014"/>
    <w:rsid w:val="00AB1E18"/>
    <w:rsid w:val="00AB2C25"/>
    <w:rsid w:val="00AC6AB8"/>
    <w:rsid w:val="00AD4683"/>
    <w:rsid w:val="00AD7C99"/>
    <w:rsid w:val="00AD7E73"/>
    <w:rsid w:val="00AE7A41"/>
    <w:rsid w:val="00B34815"/>
    <w:rsid w:val="00B3614A"/>
    <w:rsid w:val="00B370F1"/>
    <w:rsid w:val="00B6058A"/>
    <w:rsid w:val="00B75FE3"/>
    <w:rsid w:val="00B83CCE"/>
    <w:rsid w:val="00B87811"/>
    <w:rsid w:val="00B93426"/>
    <w:rsid w:val="00B96AEC"/>
    <w:rsid w:val="00BC6214"/>
    <w:rsid w:val="00BD2A87"/>
    <w:rsid w:val="00BE51CF"/>
    <w:rsid w:val="00BF1D7E"/>
    <w:rsid w:val="00C26DE2"/>
    <w:rsid w:val="00C27969"/>
    <w:rsid w:val="00C34B5C"/>
    <w:rsid w:val="00C47AD4"/>
    <w:rsid w:val="00C50913"/>
    <w:rsid w:val="00C644CC"/>
    <w:rsid w:val="00C70534"/>
    <w:rsid w:val="00C754D3"/>
    <w:rsid w:val="00CA003A"/>
    <w:rsid w:val="00CA64B7"/>
    <w:rsid w:val="00CB2B6C"/>
    <w:rsid w:val="00CD66CB"/>
    <w:rsid w:val="00CD7631"/>
    <w:rsid w:val="00CD7FA3"/>
    <w:rsid w:val="00CE2640"/>
    <w:rsid w:val="00D1484B"/>
    <w:rsid w:val="00D36572"/>
    <w:rsid w:val="00D45290"/>
    <w:rsid w:val="00D54E3D"/>
    <w:rsid w:val="00D55081"/>
    <w:rsid w:val="00D73E14"/>
    <w:rsid w:val="00D96C03"/>
    <w:rsid w:val="00DA0959"/>
    <w:rsid w:val="00DA33C5"/>
    <w:rsid w:val="00DC3388"/>
    <w:rsid w:val="00DC4357"/>
    <w:rsid w:val="00DD5A2F"/>
    <w:rsid w:val="00DD7F5B"/>
    <w:rsid w:val="00DE2CE0"/>
    <w:rsid w:val="00E129CB"/>
    <w:rsid w:val="00E257C6"/>
    <w:rsid w:val="00E27154"/>
    <w:rsid w:val="00E37B6B"/>
    <w:rsid w:val="00E45E8D"/>
    <w:rsid w:val="00E50A37"/>
    <w:rsid w:val="00E71A4D"/>
    <w:rsid w:val="00E71A54"/>
    <w:rsid w:val="00E932C0"/>
    <w:rsid w:val="00E97CBA"/>
    <w:rsid w:val="00EA4297"/>
    <w:rsid w:val="00EA6BE7"/>
    <w:rsid w:val="00EB5AB2"/>
    <w:rsid w:val="00ED2F15"/>
    <w:rsid w:val="00EE29F1"/>
    <w:rsid w:val="00EF0C9A"/>
    <w:rsid w:val="00EF125D"/>
    <w:rsid w:val="00F158AD"/>
    <w:rsid w:val="00F164E0"/>
    <w:rsid w:val="00F4444D"/>
    <w:rsid w:val="00F51E8B"/>
    <w:rsid w:val="00F56B4C"/>
    <w:rsid w:val="00F625E4"/>
    <w:rsid w:val="00F66F41"/>
    <w:rsid w:val="00F77EC3"/>
    <w:rsid w:val="00F91187"/>
    <w:rsid w:val="00F95CE2"/>
    <w:rsid w:val="00F961B0"/>
    <w:rsid w:val="00FA200E"/>
    <w:rsid w:val="00FB75FB"/>
    <w:rsid w:val="00FE0434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40C65-6BD7-4ACA-8A8E-B3214381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50A61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550A61"/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550A6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50A61"/>
    <w:pPr>
      <w:ind w:firstLine="0"/>
      <w:jc w:val="left"/>
    </w:pPr>
  </w:style>
  <w:style w:type="paragraph" w:styleId="a7">
    <w:name w:val="No Spacing"/>
    <w:uiPriority w:val="1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21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212C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872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A2E61-5A5E-4F4A-97B5-A451E386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Олеся Дмитриевна</dc:creator>
  <cp:keywords/>
  <dc:description/>
  <cp:lastModifiedBy>Плешува Альмира Алексеевна</cp:lastModifiedBy>
  <cp:revision>3</cp:revision>
  <cp:lastPrinted>2024-07-30T01:39:00Z</cp:lastPrinted>
  <dcterms:created xsi:type="dcterms:W3CDTF">2026-05-08T00:57:00Z</dcterms:created>
  <dcterms:modified xsi:type="dcterms:W3CDTF">2026-05-08T01:45:00Z</dcterms:modified>
</cp:coreProperties>
</file>